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5"/>
        <w:tblW w:w="9696" w:type="dxa"/>
        <w:tblInd w:w="57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658"/>
        <w:gridCol w:w="180"/>
        <w:gridCol w:w="240"/>
        <w:gridCol w:w="360"/>
        <w:gridCol w:w="1185"/>
        <w:gridCol w:w="2357"/>
        <w:gridCol w:w="2322"/>
        <w:gridCol w:w="36"/>
        <w:gridCol w:w="1135"/>
        <w:gridCol w:w="314"/>
        <w:gridCol w:w="90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0" w:hRule="exact"/>
        </w:trPr>
        <w:tc>
          <w:tcPr>
            <w:tcW w:w="658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nil"/>
            </w:tcBorders>
            <w:vAlign w:val="bottom"/>
          </w:tcPr>
          <w:p>
            <w:pPr>
              <w:ind w:left="-14" w:right="722"/>
              <w:jc w:val="center"/>
              <w:rPr>
                <w:rFonts w:ascii="Arial" w:hAnsi="Arial" w:cs="Arial"/>
                <w:b/>
                <w:position w:val="6"/>
                <w:sz w:val="30"/>
              </w:rPr>
            </w:pPr>
            <w:r>
              <w:rPr>
                <w:rFonts w:ascii="Arial" w:hAnsi="Arial" w:cs="Arial"/>
                <w:b/>
                <w:position w:val="6"/>
                <w:sz w:val="3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265430</wp:posOffset>
                  </wp:positionV>
                  <wp:extent cx="396875" cy="374650"/>
                  <wp:effectExtent l="19050" t="0" r="3175" b="0"/>
                  <wp:wrapNone/>
                  <wp:docPr id="2" name="图片 2" descr="BZ 拷贝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BZ 拷贝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875" cy="374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65" w:type="dxa"/>
            <w:gridSpan w:val="4"/>
            <w:vMerge w:val="restart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12" w:lineRule="atLeast"/>
              <w:jc w:val="center"/>
              <w:rPr>
                <w:rFonts w:ascii="华文新魏" w:eastAsia="华文新魏"/>
                <w:b/>
                <w:position w:val="6"/>
                <w:sz w:val="30"/>
              </w:rPr>
            </w:pPr>
            <w:r>
              <w:rPr>
                <w:rFonts w:hint="eastAsia" w:ascii="华文新魏" w:eastAsia="华文新魏"/>
                <w:b/>
                <w:position w:val="6"/>
                <w:sz w:val="30"/>
              </w:rPr>
              <w:t>五环科技</w:t>
            </w:r>
          </w:p>
          <w:p>
            <w:pPr>
              <w:spacing w:line="440" w:lineRule="atLeast"/>
              <w:ind w:left="-148" w:firstLine="138" w:firstLineChars="46"/>
              <w:jc w:val="center"/>
              <w:rPr>
                <w:rFonts w:ascii="Arial" w:hAnsi="Arial" w:cs="Arial"/>
                <w:position w:val="6"/>
              </w:rPr>
            </w:pPr>
            <w:r>
              <w:rPr>
                <w:rFonts w:hint="eastAsia" w:ascii="华文新魏" w:eastAsia="华文新魏"/>
                <w:b/>
                <w:sz w:val="30"/>
              </w:rPr>
              <w:t>股份有限公司</w:t>
            </w:r>
          </w:p>
        </w:tc>
        <w:tc>
          <w:tcPr>
            <w:tcW w:w="4679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江苏索普（集团）有限公司</w:t>
            </w:r>
          </w:p>
        </w:tc>
        <w:tc>
          <w:tcPr>
            <w:tcW w:w="1485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宋体" w:cs="Arial"/>
                <w:sz w:val="21"/>
              </w:rPr>
              <w:t>详细工程设计</w:t>
            </w:r>
          </w:p>
        </w:tc>
        <w:tc>
          <w:tcPr>
            <w:tcW w:w="90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2版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8" w:hRule="atLeas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w w:val="90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position w:val="6"/>
                <w:sz w:val="30"/>
              </w:rPr>
            </w:pPr>
          </w:p>
        </w:tc>
        <w:tc>
          <w:tcPr>
            <w:tcW w:w="46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索普60万吨/年醋酸造气项目</w:t>
            </w:r>
          </w:p>
        </w:tc>
        <w:tc>
          <w:tcPr>
            <w:tcW w:w="2394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04014-15000-MC17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7" w:hRule="atLeas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w w:val="90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position w:val="6"/>
                <w:sz w:val="30"/>
              </w:rPr>
            </w:pPr>
          </w:p>
        </w:tc>
        <w:tc>
          <w:tcPr>
            <w:tcW w:w="467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宋体" w:cs="Arial"/>
                <w:sz w:val="21"/>
                <w:szCs w:val="21"/>
              </w:rPr>
            </w:pPr>
            <w:r>
              <w:rPr>
                <w:rFonts w:hint="eastAsia" w:ascii="Arial" w:hAnsi="宋体" w:cs="Arial"/>
                <w:sz w:val="21"/>
                <w:szCs w:val="21"/>
              </w:rPr>
              <w:t>安全阀数据表(变换)</w:t>
            </w:r>
          </w:p>
        </w:tc>
        <w:tc>
          <w:tcPr>
            <w:tcW w:w="2394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0" w:hRule="exac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1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第19页</w:t>
            </w:r>
          </w:p>
        </w:tc>
        <w:tc>
          <w:tcPr>
            <w:tcW w:w="122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共150页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位号</w:t>
            </w:r>
          </w:p>
        </w:tc>
        <w:tc>
          <w:tcPr>
            <w:tcW w:w="235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SV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1206</w:t>
            </w:r>
          </w:p>
        </w:tc>
        <w:tc>
          <w:tcPr>
            <w:tcW w:w="2358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数量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应用标准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API 520&amp;526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安全阀类型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普通</w:t>
            </w:r>
            <w:r>
              <w:rPr>
                <w:rFonts w:hint="eastAsia" w:ascii="Arial" w:hAnsi="Arial" w:cs="Arial"/>
                <w:sz w:val="18"/>
                <w:szCs w:val="18"/>
              </w:rPr>
              <w:t>型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设计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7.4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操作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6.5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整定压力[MPaG]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7.4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附加恒定背压[MPaG]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附加变动背压[MPaG]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总背压[MPaG]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ATM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流体数据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灰水</w:t>
            </w:r>
            <w:r>
              <w:rPr>
                <w:rFonts w:hint="eastAsia" w:ascii="Arial" w:hAnsi="Arial" w:cs="Arial"/>
                <w:sz w:val="18"/>
                <w:szCs w:val="18"/>
              </w:rPr>
              <w:t>（g）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Cp/Cv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z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粘度[cp]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流量[Kg/h]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63235.85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分子量(Kg/Kmol)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密度(Kg/ m</w:t>
            </w:r>
            <w:r>
              <w:rPr>
                <w:rFonts w:hint="eastAsia"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喉颈处允许超压[%]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159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计算口径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21.6mm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进口管线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5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5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P&amp;ID 图号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4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规格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进口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1.5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hint="eastAsia" w:ascii="Arial" w:hAnsi="Arial" w:cs="Arial"/>
                <w:sz w:val="18"/>
                <w:szCs w:val="18"/>
              </w:rPr>
              <w:t xml:space="preserve"> RF B16.5 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600</w:t>
            </w:r>
            <w:r>
              <w:rPr>
                <w:rFonts w:hint="eastAsia" w:ascii="Arial" w:hAnsi="Arial" w:cs="Arial"/>
                <w:sz w:val="18"/>
                <w:szCs w:val="18"/>
              </w:rPr>
              <w:t>LB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4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hint="eastAsia" w:ascii="Arial" w:hAnsi="Arial" w:cs="Arial"/>
                <w:sz w:val="18"/>
                <w:szCs w:val="18"/>
              </w:rPr>
              <w:t xml:space="preserve"> RF B16.5 150LB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材料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阀体和阀盖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WCB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gridSpan w:val="2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阀杆</w:t>
            </w: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04</w:t>
            </w:r>
            <w:r>
              <w:rPr>
                <w:rFonts w:hint="eastAsia" w:ascii="Arial" w:hAnsi="Arial" w:cs="Arial"/>
                <w:sz w:val="18"/>
                <w:szCs w:val="18"/>
              </w:rPr>
              <w:t>堆焊Stellite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gridSpan w:val="2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304</w:t>
            </w:r>
            <w:r>
              <w:rPr>
                <w:rFonts w:hint="eastAsia" w:ascii="Arial" w:hAnsi="Arial" w:cs="Arial"/>
                <w:sz w:val="18"/>
                <w:szCs w:val="18"/>
              </w:rPr>
              <w:t>堆焊Stellite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导向套与密封圈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制造商推荐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弹簧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50CrVA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波纹管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920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备注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计算口径仅供参考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须由制造商最终确定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制造商提供配对法兰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紧固件、垫片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5"/>
        <w:tblW w:w="9696" w:type="dxa"/>
        <w:tblInd w:w="57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658"/>
        <w:gridCol w:w="180"/>
        <w:gridCol w:w="240"/>
        <w:gridCol w:w="360"/>
        <w:gridCol w:w="1185"/>
        <w:gridCol w:w="2357"/>
        <w:gridCol w:w="2322"/>
        <w:gridCol w:w="36"/>
        <w:gridCol w:w="1135"/>
        <w:gridCol w:w="314"/>
        <w:gridCol w:w="90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0" w:hRule="exact"/>
        </w:trPr>
        <w:tc>
          <w:tcPr>
            <w:tcW w:w="658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nil"/>
            </w:tcBorders>
            <w:vAlign w:val="bottom"/>
          </w:tcPr>
          <w:p>
            <w:pPr>
              <w:ind w:left="-14" w:right="722"/>
              <w:jc w:val="center"/>
              <w:rPr>
                <w:rFonts w:ascii="Arial" w:hAnsi="Arial" w:cs="Arial"/>
                <w:b/>
                <w:position w:val="6"/>
                <w:sz w:val="30"/>
              </w:rPr>
            </w:pPr>
            <w:r>
              <w:rPr>
                <w:rFonts w:ascii="Arial" w:hAnsi="Arial" w:cs="Arial"/>
                <w:b/>
                <w:position w:val="6"/>
                <w:sz w:val="3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265430</wp:posOffset>
                  </wp:positionV>
                  <wp:extent cx="396875" cy="374650"/>
                  <wp:effectExtent l="0" t="0" r="3175" b="6350"/>
                  <wp:wrapNone/>
                  <wp:docPr id="1" name="图片 1" descr="BZ 拷贝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BZ 拷贝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875" cy="374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65" w:type="dxa"/>
            <w:gridSpan w:val="4"/>
            <w:vMerge w:val="restart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12" w:lineRule="atLeast"/>
              <w:jc w:val="center"/>
              <w:rPr>
                <w:rFonts w:ascii="华文新魏" w:eastAsia="华文新魏"/>
                <w:b/>
                <w:position w:val="6"/>
                <w:sz w:val="30"/>
              </w:rPr>
            </w:pPr>
            <w:r>
              <w:rPr>
                <w:rFonts w:hint="eastAsia" w:ascii="华文新魏" w:eastAsia="华文新魏"/>
                <w:b/>
                <w:position w:val="6"/>
                <w:sz w:val="30"/>
              </w:rPr>
              <w:t>五环科技</w:t>
            </w:r>
          </w:p>
          <w:p>
            <w:pPr>
              <w:spacing w:line="440" w:lineRule="atLeast"/>
              <w:ind w:left="-148" w:firstLine="138" w:firstLineChars="46"/>
              <w:jc w:val="center"/>
              <w:rPr>
                <w:rFonts w:ascii="Arial" w:hAnsi="Arial" w:cs="Arial"/>
                <w:position w:val="6"/>
              </w:rPr>
            </w:pPr>
            <w:r>
              <w:rPr>
                <w:rFonts w:hint="eastAsia" w:ascii="华文新魏" w:eastAsia="华文新魏"/>
                <w:b/>
                <w:sz w:val="30"/>
              </w:rPr>
              <w:t>股份有限公司</w:t>
            </w:r>
          </w:p>
        </w:tc>
        <w:tc>
          <w:tcPr>
            <w:tcW w:w="4679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江苏索普（集团）有限公司</w:t>
            </w:r>
          </w:p>
        </w:tc>
        <w:tc>
          <w:tcPr>
            <w:tcW w:w="1485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宋体" w:cs="Arial"/>
                <w:sz w:val="21"/>
              </w:rPr>
              <w:t>详细工程设计</w:t>
            </w:r>
          </w:p>
        </w:tc>
        <w:tc>
          <w:tcPr>
            <w:tcW w:w="90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2版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8" w:hRule="atLeas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w w:val="90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position w:val="6"/>
                <w:sz w:val="30"/>
              </w:rPr>
            </w:pPr>
          </w:p>
        </w:tc>
        <w:tc>
          <w:tcPr>
            <w:tcW w:w="46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索普60万吨/年醋酸造气项目</w:t>
            </w:r>
          </w:p>
        </w:tc>
        <w:tc>
          <w:tcPr>
            <w:tcW w:w="2394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04014-15000-MC17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7" w:hRule="atLeas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w w:val="90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position w:val="6"/>
                <w:sz w:val="30"/>
              </w:rPr>
            </w:pPr>
          </w:p>
        </w:tc>
        <w:tc>
          <w:tcPr>
            <w:tcW w:w="467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宋体" w:cs="Arial"/>
                <w:sz w:val="21"/>
                <w:szCs w:val="21"/>
              </w:rPr>
            </w:pPr>
            <w:r>
              <w:rPr>
                <w:rFonts w:hint="eastAsia" w:ascii="Arial" w:hAnsi="宋体" w:cs="Arial"/>
                <w:sz w:val="21"/>
                <w:szCs w:val="21"/>
              </w:rPr>
              <w:t>安全阀数据表(变换)</w:t>
            </w:r>
          </w:p>
        </w:tc>
        <w:tc>
          <w:tcPr>
            <w:tcW w:w="2394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0" w:hRule="exac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1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第19页</w:t>
            </w:r>
          </w:p>
        </w:tc>
        <w:tc>
          <w:tcPr>
            <w:tcW w:w="122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共150页</w:t>
            </w:r>
          </w:p>
        </w:tc>
      </w:tr>
      <w:tr>
        <w:tblPrEx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位号</w:t>
            </w:r>
          </w:p>
        </w:tc>
        <w:tc>
          <w:tcPr>
            <w:tcW w:w="235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SV1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305</w:t>
            </w:r>
          </w:p>
        </w:tc>
        <w:tc>
          <w:tcPr>
            <w:tcW w:w="2358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数量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应用标准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API 520&amp;526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安全阀类型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普通</w:t>
            </w:r>
            <w:r>
              <w:rPr>
                <w:rFonts w:hint="eastAsia" w:ascii="Arial" w:hAnsi="Arial" w:cs="Arial"/>
                <w:sz w:val="18"/>
                <w:szCs w:val="18"/>
              </w:rPr>
              <w:t>型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设计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操作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0.25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139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整定压力[MPaG]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附加恒定背压[MPaG]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附加变动背压[MPaG]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总背压[MPaG]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ATM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流体数据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酸性气（130℃ H2、CO2、H2S等）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Cp/Cv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z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粘度[cp]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0.0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239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流量[Kg/h]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22169.08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139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分子量(Kg/Kmol)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18.02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密度(Kg/ m</w:t>
            </w:r>
            <w:r>
              <w:rPr>
                <w:rFonts w:hint="eastAsia"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喉颈处允许超压[%]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159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计算口径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101.2mm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进口管线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5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5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P&amp;ID 图号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4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规格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进口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hint="eastAsia" w:ascii="Arial" w:hAnsi="Arial" w:cs="Arial"/>
                <w:sz w:val="18"/>
                <w:szCs w:val="18"/>
              </w:rPr>
              <w:t xml:space="preserve"> RF B16.5 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150</w:t>
            </w:r>
            <w:r>
              <w:rPr>
                <w:rFonts w:hint="eastAsia" w:ascii="Arial" w:hAnsi="Arial" w:cs="Arial"/>
                <w:sz w:val="18"/>
                <w:szCs w:val="18"/>
              </w:rPr>
              <w:t>LB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4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hint="eastAsia" w:ascii="Arial" w:hAnsi="Arial" w:cs="Arial"/>
                <w:sz w:val="18"/>
                <w:szCs w:val="18"/>
              </w:rPr>
              <w:t xml:space="preserve"> RF B16.5 150LB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材料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阀体和阀盖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WCB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gridSpan w:val="2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阀杆</w:t>
            </w: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04</w:t>
            </w:r>
            <w:r>
              <w:rPr>
                <w:rFonts w:hint="eastAsia" w:ascii="Arial" w:hAnsi="Arial" w:cs="Arial"/>
                <w:sz w:val="18"/>
                <w:szCs w:val="18"/>
              </w:rPr>
              <w:t>堆焊Stellite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gridSpan w:val="2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04</w:t>
            </w:r>
            <w:r>
              <w:rPr>
                <w:rFonts w:hint="eastAsia" w:ascii="Arial" w:hAnsi="Arial" w:cs="Arial"/>
                <w:sz w:val="18"/>
                <w:szCs w:val="18"/>
              </w:rPr>
              <w:t>堆焊Stellite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导向套与密封圈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制造商推荐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弹簧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50CrVA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波纹管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920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备注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计算口径仅供参考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须由制造商最终确定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制造商提供配对法兰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紧固件、垫片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tbl>
      <w:tblPr>
        <w:tblStyle w:val="5"/>
        <w:tblW w:w="9696" w:type="dxa"/>
        <w:tblInd w:w="57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658"/>
        <w:gridCol w:w="180"/>
        <w:gridCol w:w="240"/>
        <w:gridCol w:w="360"/>
        <w:gridCol w:w="1185"/>
        <w:gridCol w:w="2357"/>
        <w:gridCol w:w="2322"/>
        <w:gridCol w:w="36"/>
        <w:gridCol w:w="1135"/>
        <w:gridCol w:w="314"/>
        <w:gridCol w:w="909"/>
      </w:tblGrid>
      <w:tr>
        <w:tblPrEx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0" w:hRule="exact"/>
        </w:trPr>
        <w:tc>
          <w:tcPr>
            <w:tcW w:w="658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nil"/>
            </w:tcBorders>
            <w:vAlign w:val="bottom"/>
          </w:tcPr>
          <w:p>
            <w:pPr>
              <w:ind w:left="-14" w:right="722"/>
              <w:jc w:val="center"/>
              <w:rPr>
                <w:rFonts w:ascii="Arial" w:hAnsi="Arial" w:cs="Arial"/>
                <w:b/>
                <w:position w:val="6"/>
                <w:sz w:val="30"/>
              </w:rPr>
            </w:pPr>
            <w:r>
              <w:rPr>
                <w:rFonts w:ascii="Arial" w:hAnsi="Arial" w:cs="Arial"/>
                <w:b/>
                <w:position w:val="6"/>
                <w:sz w:val="30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265430</wp:posOffset>
                  </wp:positionV>
                  <wp:extent cx="396875" cy="374650"/>
                  <wp:effectExtent l="0" t="0" r="3175" b="6350"/>
                  <wp:wrapNone/>
                  <wp:docPr id="3" name="图片 3" descr="BZ 拷贝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BZ 拷贝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875" cy="374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65" w:type="dxa"/>
            <w:gridSpan w:val="4"/>
            <w:vMerge w:val="restart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12" w:lineRule="atLeast"/>
              <w:jc w:val="center"/>
              <w:rPr>
                <w:rFonts w:ascii="华文新魏" w:eastAsia="华文新魏"/>
                <w:b/>
                <w:position w:val="6"/>
                <w:sz w:val="30"/>
              </w:rPr>
            </w:pPr>
            <w:r>
              <w:rPr>
                <w:rFonts w:hint="eastAsia" w:ascii="华文新魏" w:eastAsia="华文新魏"/>
                <w:b/>
                <w:position w:val="6"/>
                <w:sz w:val="30"/>
              </w:rPr>
              <w:t>五环科技</w:t>
            </w:r>
          </w:p>
          <w:p>
            <w:pPr>
              <w:spacing w:line="440" w:lineRule="atLeast"/>
              <w:ind w:left="-148" w:firstLine="138" w:firstLineChars="46"/>
              <w:jc w:val="center"/>
              <w:rPr>
                <w:rFonts w:ascii="Arial" w:hAnsi="Arial" w:cs="Arial"/>
                <w:position w:val="6"/>
              </w:rPr>
            </w:pPr>
            <w:r>
              <w:rPr>
                <w:rFonts w:hint="eastAsia" w:ascii="华文新魏" w:eastAsia="华文新魏"/>
                <w:b/>
                <w:sz w:val="30"/>
              </w:rPr>
              <w:t>股份有限公司</w:t>
            </w:r>
          </w:p>
        </w:tc>
        <w:tc>
          <w:tcPr>
            <w:tcW w:w="4679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江苏索普（集团）有限公司</w:t>
            </w:r>
          </w:p>
        </w:tc>
        <w:tc>
          <w:tcPr>
            <w:tcW w:w="1485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宋体" w:cs="Arial"/>
                <w:sz w:val="21"/>
              </w:rPr>
              <w:t>详细工程设计</w:t>
            </w:r>
          </w:p>
        </w:tc>
        <w:tc>
          <w:tcPr>
            <w:tcW w:w="90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2版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8" w:hRule="atLeas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w w:val="90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position w:val="6"/>
                <w:sz w:val="30"/>
              </w:rPr>
            </w:pPr>
          </w:p>
        </w:tc>
        <w:tc>
          <w:tcPr>
            <w:tcW w:w="46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索普60万吨/年醋酸造气项目</w:t>
            </w:r>
          </w:p>
        </w:tc>
        <w:tc>
          <w:tcPr>
            <w:tcW w:w="2394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04014-15000-MC17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7" w:hRule="atLeas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w w:val="90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position w:val="6"/>
                <w:sz w:val="30"/>
              </w:rPr>
            </w:pPr>
          </w:p>
        </w:tc>
        <w:tc>
          <w:tcPr>
            <w:tcW w:w="467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宋体" w:cs="Arial"/>
                <w:sz w:val="21"/>
                <w:szCs w:val="21"/>
              </w:rPr>
            </w:pPr>
            <w:r>
              <w:rPr>
                <w:rFonts w:hint="eastAsia" w:ascii="Arial" w:hAnsi="宋体" w:cs="Arial"/>
                <w:sz w:val="21"/>
                <w:szCs w:val="21"/>
              </w:rPr>
              <w:t>安全阀数据表(变换)</w:t>
            </w:r>
          </w:p>
        </w:tc>
        <w:tc>
          <w:tcPr>
            <w:tcW w:w="2394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0" w:hRule="exac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1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第19页</w:t>
            </w:r>
          </w:p>
        </w:tc>
        <w:tc>
          <w:tcPr>
            <w:tcW w:w="122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共150页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位号</w:t>
            </w:r>
          </w:p>
        </w:tc>
        <w:tc>
          <w:tcPr>
            <w:tcW w:w="235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SV1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307</w:t>
            </w:r>
          </w:p>
        </w:tc>
        <w:tc>
          <w:tcPr>
            <w:tcW w:w="2358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数量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应用标准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API 520&amp;526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安全阀类型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普通</w:t>
            </w:r>
            <w:r>
              <w:rPr>
                <w:rFonts w:hint="eastAsia" w:ascii="Arial" w:hAnsi="Arial" w:cs="Arial"/>
                <w:sz w:val="18"/>
                <w:szCs w:val="18"/>
              </w:rPr>
              <w:t>型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设计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0.4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操作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-0.067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整定压力[MPaG]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0.4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附加恒定背压[MPaG]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附加变动背压[MPaG]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总背压[MPaG]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ATM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流体数据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酸性气（130℃ H2、CO2、H2S等）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Cp/Cv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z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粘度[cp]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0.0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239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流量[Kg/h]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3522.88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分子量(Kg/Kmol)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19.33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密度(Kg/ m</w:t>
            </w:r>
            <w:r>
              <w:rPr>
                <w:rFonts w:hint="eastAsia"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喉颈处允许超压[%]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159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计算口径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41.3mm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进口管线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5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5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P&amp;ID 图号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4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规格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进口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hint="eastAsia" w:ascii="Arial" w:hAnsi="Arial" w:cs="Arial"/>
                <w:sz w:val="18"/>
                <w:szCs w:val="18"/>
              </w:rPr>
              <w:t xml:space="preserve"> RF B16.5 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150</w:t>
            </w:r>
            <w:r>
              <w:rPr>
                <w:rFonts w:hint="eastAsia" w:ascii="Arial" w:hAnsi="Arial" w:cs="Arial"/>
                <w:sz w:val="18"/>
                <w:szCs w:val="18"/>
              </w:rPr>
              <w:t>LB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4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hint="eastAsia" w:ascii="Arial" w:hAnsi="Arial" w:cs="Arial"/>
                <w:sz w:val="18"/>
                <w:szCs w:val="18"/>
              </w:rPr>
              <w:t xml:space="preserve"> RF B16.5 150LB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材料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阀体和阀盖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WCB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gridSpan w:val="2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阀杆</w:t>
            </w: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04</w:t>
            </w:r>
            <w:r>
              <w:rPr>
                <w:rFonts w:hint="eastAsia" w:ascii="Arial" w:hAnsi="Arial" w:cs="Arial"/>
                <w:sz w:val="18"/>
                <w:szCs w:val="18"/>
              </w:rPr>
              <w:t>堆焊Stellite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gridSpan w:val="2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04</w:t>
            </w:r>
            <w:r>
              <w:rPr>
                <w:rFonts w:hint="eastAsia" w:ascii="Arial" w:hAnsi="Arial" w:cs="Arial"/>
                <w:sz w:val="18"/>
                <w:szCs w:val="18"/>
              </w:rPr>
              <w:t>堆焊Stellite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导向套与密封圈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制造商推荐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弹簧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50CrVA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波纹管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920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备注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计算口径仅供参考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须由制造商最终确定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制造商提供配对法兰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紧固件、垫片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5"/>
        <w:tblW w:w="9696" w:type="dxa"/>
        <w:tblInd w:w="57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658"/>
        <w:gridCol w:w="180"/>
        <w:gridCol w:w="240"/>
        <w:gridCol w:w="360"/>
        <w:gridCol w:w="1185"/>
        <w:gridCol w:w="2357"/>
        <w:gridCol w:w="2322"/>
        <w:gridCol w:w="36"/>
        <w:gridCol w:w="1135"/>
        <w:gridCol w:w="314"/>
        <w:gridCol w:w="90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0" w:hRule="exact"/>
        </w:trPr>
        <w:tc>
          <w:tcPr>
            <w:tcW w:w="658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nil"/>
            </w:tcBorders>
            <w:vAlign w:val="bottom"/>
          </w:tcPr>
          <w:p>
            <w:pPr>
              <w:ind w:left="-14" w:right="722"/>
              <w:jc w:val="center"/>
              <w:rPr>
                <w:rFonts w:ascii="Arial" w:hAnsi="Arial" w:cs="Arial"/>
                <w:b/>
                <w:position w:val="6"/>
                <w:sz w:val="30"/>
              </w:rPr>
            </w:pPr>
            <w:r>
              <w:rPr>
                <w:rFonts w:ascii="Arial" w:hAnsi="Arial" w:cs="Arial"/>
                <w:b/>
                <w:position w:val="6"/>
                <w:sz w:val="30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265430</wp:posOffset>
                  </wp:positionV>
                  <wp:extent cx="396875" cy="374650"/>
                  <wp:effectExtent l="0" t="0" r="3175" b="6350"/>
                  <wp:wrapNone/>
                  <wp:docPr id="6" name="图片 6" descr="BZ 拷贝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BZ 拷贝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875" cy="374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65" w:type="dxa"/>
            <w:gridSpan w:val="4"/>
            <w:vMerge w:val="restart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12" w:lineRule="atLeast"/>
              <w:jc w:val="center"/>
              <w:rPr>
                <w:rFonts w:ascii="华文新魏" w:eastAsia="华文新魏"/>
                <w:b/>
                <w:position w:val="6"/>
                <w:sz w:val="30"/>
              </w:rPr>
            </w:pPr>
            <w:r>
              <w:rPr>
                <w:rFonts w:hint="eastAsia" w:ascii="华文新魏" w:eastAsia="华文新魏"/>
                <w:b/>
                <w:position w:val="6"/>
                <w:sz w:val="30"/>
              </w:rPr>
              <w:t>五环科技</w:t>
            </w:r>
          </w:p>
          <w:p>
            <w:pPr>
              <w:spacing w:line="440" w:lineRule="atLeast"/>
              <w:ind w:left="-148" w:firstLine="138" w:firstLineChars="46"/>
              <w:jc w:val="center"/>
              <w:rPr>
                <w:rFonts w:ascii="Arial" w:hAnsi="Arial" w:cs="Arial"/>
                <w:position w:val="6"/>
              </w:rPr>
            </w:pPr>
            <w:r>
              <w:rPr>
                <w:rFonts w:hint="eastAsia" w:ascii="华文新魏" w:eastAsia="华文新魏"/>
                <w:b/>
                <w:sz w:val="30"/>
              </w:rPr>
              <w:t>股份有限公司</w:t>
            </w:r>
          </w:p>
        </w:tc>
        <w:tc>
          <w:tcPr>
            <w:tcW w:w="4679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江苏索普（集团）有限公司</w:t>
            </w:r>
          </w:p>
        </w:tc>
        <w:tc>
          <w:tcPr>
            <w:tcW w:w="1485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宋体" w:cs="Arial"/>
                <w:sz w:val="21"/>
              </w:rPr>
              <w:t>详细工程设计</w:t>
            </w:r>
          </w:p>
        </w:tc>
        <w:tc>
          <w:tcPr>
            <w:tcW w:w="90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2版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8" w:hRule="atLeas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w w:val="90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position w:val="6"/>
                <w:sz w:val="30"/>
              </w:rPr>
            </w:pPr>
          </w:p>
        </w:tc>
        <w:tc>
          <w:tcPr>
            <w:tcW w:w="46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索普60万吨/年醋酸造气项目</w:t>
            </w:r>
          </w:p>
        </w:tc>
        <w:tc>
          <w:tcPr>
            <w:tcW w:w="2394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04014-15000-MC17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7" w:hRule="atLeas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w w:val="90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position w:val="6"/>
                <w:sz w:val="30"/>
              </w:rPr>
            </w:pPr>
          </w:p>
        </w:tc>
        <w:tc>
          <w:tcPr>
            <w:tcW w:w="467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宋体" w:cs="Arial"/>
                <w:sz w:val="21"/>
                <w:szCs w:val="21"/>
              </w:rPr>
            </w:pPr>
            <w:r>
              <w:rPr>
                <w:rFonts w:hint="eastAsia" w:ascii="Arial" w:hAnsi="宋体" w:cs="Arial"/>
                <w:sz w:val="21"/>
                <w:szCs w:val="21"/>
              </w:rPr>
              <w:t>安全阀数据表(变换)</w:t>
            </w:r>
          </w:p>
        </w:tc>
        <w:tc>
          <w:tcPr>
            <w:tcW w:w="2394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0" w:hRule="exac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1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第19页</w:t>
            </w:r>
          </w:p>
        </w:tc>
        <w:tc>
          <w:tcPr>
            <w:tcW w:w="122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共150页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位号</w:t>
            </w:r>
          </w:p>
        </w:tc>
        <w:tc>
          <w:tcPr>
            <w:tcW w:w="235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SV1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303</w:t>
            </w:r>
          </w:p>
        </w:tc>
        <w:tc>
          <w:tcPr>
            <w:tcW w:w="2358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62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数量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应用标准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API 520&amp;526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安全阀类型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波纹管平衡式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设计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192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操作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0.78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172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整定压力[MPaG]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0.3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附加恒定背压[MPaG]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附加变动背压[MPaG]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总背压[MPaG]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ATM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流体数据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酸性气(180℃ H2、C02、H2S等)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Cp/Cv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z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粘度[cp]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0.0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239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流量[Kg/h]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46916.82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172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分子量(Kg/Kmol)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18.59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密度(Kg/ m</w:t>
            </w:r>
            <w:r>
              <w:rPr>
                <w:rFonts w:hint="eastAsia"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喉颈处允许超压[%]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159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计算口径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101.2mm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进口管线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5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5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P&amp;ID 图号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4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规格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进口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hint="eastAsia" w:ascii="Arial" w:hAnsi="Arial" w:cs="Arial"/>
                <w:sz w:val="18"/>
                <w:szCs w:val="18"/>
              </w:rPr>
              <w:t xml:space="preserve"> RF B16.5 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300</w:t>
            </w:r>
            <w:r>
              <w:rPr>
                <w:rFonts w:hint="eastAsia" w:ascii="Arial" w:hAnsi="Arial" w:cs="Arial"/>
                <w:sz w:val="18"/>
                <w:szCs w:val="18"/>
              </w:rPr>
              <w:t>LB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4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hint="eastAsia" w:ascii="Arial" w:hAnsi="Arial" w:cs="Arial"/>
                <w:sz w:val="18"/>
                <w:szCs w:val="18"/>
              </w:rPr>
              <w:t xml:space="preserve"> RF B16.5 150LB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材料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阀体和阀盖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WCB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gridSpan w:val="2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阀杆</w:t>
            </w: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316</w:t>
            </w:r>
            <w:r>
              <w:rPr>
                <w:rFonts w:hint="eastAsia" w:ascii="Arial" w:hAnsi="Arial" w:cs="Arial"/>
                <w:sz w:val="18"/>
                <w:szCs w:val="18"/>
              </w:rPr>
              <w:t>堆焊Stellite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gridSpan w:val="2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316</w:t>
            </w:r>
            <w:r>
              <w:rPr>
                <w:rFonts w:hint="eastAsia" w:ascii="Arial" w:hAnsi="Arial" w:cs="Arial"/>
                <w:sz w:val="18"/>
                <w:szCs w:val="18"/>
              </w:rPr>
              <w:t>堆焊Stellite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导向套与密封圈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制造商推荐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弹簧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50CrVA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波纹管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  <w:t>316L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920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备注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计算口径仅供参考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须由制造商最终确定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制造商提供配对法兰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紧固件、垫片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5"/>
        <w:tblW w:w="9696" w:type="dxa"/>
        <w:tblInd w:w="57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658"/>
        <w:gridCol w:w="180"/>
        <w:gridCol w:w="240"/>
        <w:gridCol w:w="360"/>
        <w:gridCol w:w="1185"/>
        <w:gridCol w:w="2357"/>
        <w:gridCol w:w="2322"/>
        <w:gridCol w:w="36"/>
        <w:gridCol w:w="1135"/>
        <w:gridCol w:w="314"/>
        <w:gridCol w:w="90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0" w:hRule="exact"/>
        </w:trPr>
        <w:tc>
          <w:tcPr>
            <w:tcW w:w="658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nil"/>
            </w:tcBorders>
            <w:vAlign w:val="bottom"/>
          </w:tcPr>
          <w:p>
            <w:pPr>
              <w:ind w:left="-14" w:right="722"/>
              <w:jc w:val="center"/>
              <w:rPr>
                <w:rFonts w:ascii="Arial" w:hAnsi="Arial" w:cs="Arial"/>
                <w:b/>
                <w:position w:val="6"/>
                <w:sz w:val="30"/>
              </w:rPr>
            </w:pPr>
            <w:r>
              <w:rPr>
                <w:rFonts w:ascii="Arial" w:hAnsi="Arial" w:cs="Arial"/>
                <w:b/>
                <w:position w:val="6"/>
                <w:sz w:val="30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265430</wp:posOffset>
                  </wp:positionV>
                  <wp:extent cx="396875" cy="374650"/>
                  <wp:effectExtent l="0" t="0" r="3175" b="6350"/>
                  <wp:wrapNone/>
                  <wp:docPr id="7" name="图片 7" descr="BZ 拷贝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BZ 拷贝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875" cy="374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65" w:type="dxa"/>
            <w:gridSpan w:val="4"/>
            <w:vMerge w:val="restart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12" w:lineRule="atLeast"/>
              <w:jc w:val="center"/>
              <w:rPr>
                <w:rFonts w:ascii="华文新魏" w:eastAsia="华文新魏"/>
                <w:b/>
                <w:position w:val="6"/>
                <w:sz w:val="30"/>
              </w:rPr>
            </w:pPr>
            <w:r>
              <w:rPr>
                <w:rFonts w:hint="eastAsia" w:ascii="华文新魏" w:eastAsia="华文新魏"/>
                <w:b/>
                <w:position w:val="6"/>
                <w:sz w:val="30"/>
              </w:rPr>
              <w:t>五环科技</w:t>
            </w:r>
          </w:p>
          <w:p>
            <w:pPr>
              <w:spacing w:line="440" w:lineRule="atLeast"/>
              <w:ind w:left="-148" w:firstLine="138" w:firstLineChars="46"/>
              <w:jc w:val="center"/>
              <w:rPr>
                <w:rFonts w:ascii="Arial" w:hAnsi="Arial" w:cs="Arial"/>
                <w:position w:val="6"/>
              </w:rPr>
            </w:pPr>
            <w:r>
              <w:rPr>
                <w:rFonts w:hint="eastAsia" w:ascii="华文新魏" w:eastAsia="华文新魏"/>
                <w:b/>
                <w:sz w:val="30"/>
              </w:rPr>
              <w:t>股份有限公司</w:t>
            </w:r>
          </w:p>
        </w:tc>
        <w:tc>
          <w:tcPr>
            <w:tcW w:w="4679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江苏索普（集团）有限公司</w:t>
            </w:r>
          </w:p>
        </w:tc>
        <w:tc>
          <w:tcPr>
            <w:tcW w:w="1485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宋体" w:cs="Arial"/>
                <w:sz w:val="21"/>
              </w:rPr>
              <w:t>详细工程设计</w:t>
            </w:r>
          </w:p>
        </w:tc>
        <w:tc>
          <w:tcPr>
            <w:tcW w:w="90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2版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8" w:hRule="atLeas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w w:val="90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position w:val="6"/>
                <w:sz w:val="30"/>
              </w:rPr>
            </w:pPr>
          </w:p>
        </w:tc>
        <w:tc>
          <w:tcPr>
            <w:tcW w:w="46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索普60万吨/年醋酸造气项目</w:t>
            </w:r>
          </w:p>
        </w:tc>
        <w:tc>
          <w:tcPr>
            <w:tcW w:w="2394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04014-15000-MC17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7" w:hRule="atLeas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w w:val="90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position w:val="6"/>
                <w:sz w:val="30"/>
              </w:rPr>
            </w:pPr>
          </w:p>
        </w:tc>
        <w:tc>
          <w:tcPr>
            <w:tcW w:w="467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宋体" w:cs="Arial"/>
                <w:sz w:val="21"/>
                <w:szCs w:val="21"/>
              </w:rPr>
            </w:pPr>
            <w:r>
              <w:rPr>
                <w:rFonts w:hint="eastAsia" w:ascii="Arial" w:hAnsi="宋体" w:cs="Arial"/>
                <w:sz w:val="21"/>
                <w:szCs w:val="21"/>
              </w:rPr>
              <w:t>安全阀数据表(变换)</w:t>
            </w:r>
          </w:p>
        </w:tc>
        <w:tc>
          <w:tcPr>
            <w:tcW w:w="2394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0" w:hRule="exac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1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第19页</w:t>
            </w:r>
          </w:p>
        </w:tc>
        <w:tc>
          <w:tcPr>
            <w:tcW w:w="122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共150页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位号</w:t>
            </w:r>
          </w:p>
        </w:tc>
        <w:tc>
          <w:tcPr>
            <w:tcW w:w="235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SV1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306</w:t>
            </w:r>
          </w:p>
        </w:tc>
        <w:tc>
          <w:tcPr>
            <w:tcW w:w="2358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数量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应用标准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API 520&amp;526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安全阀类型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普通</w:t>
            </w:r>
            <w:r>
              <w:rPr>
                <w:rFonts w:hint="eastAsia" w:ascii="Arial" w:hAnsi="Arial" w:cs="Arial"/>
                <w:sz w:val="18"/>
                <w:szCs w:val="18"/>
              </w:rPr>
              <w:t>型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设计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0.4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操作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-0.056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整定压力[MPaG]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0.4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附加恒定背压[MPaG]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附加变动背压[MPaG]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总背压[MPaG]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ATM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流体数据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酸性气（130℃ H2、CO2、H2S等）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Cp/Cv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z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粘度[cp]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0.0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239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流量[Kg/h]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19618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分子量(Kg/Kmol)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18.03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密度(Kg/ m</w:t>
            </w:r>
            <w:r>
              <w:rPr>
                <w:rFonts w:hint="eastAsia"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喉颈处允许超压[%]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159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计算口径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101.2mm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进口管线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5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5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P&amp;ID 图号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4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规格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进口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hint="eastAsia" w:ascii="Arial" w:hAnsi="Arial" w:cs="Arial"/>
                <w:sz w:val="18"/>
                <w:szCs w:val="18"/>
              </w:rPr>
              <w:t xml:space="preserve"> RF B16.5 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150</w:t>
            </w:r>
            <w:r>
              <w:rPr>
                <w:rFonts w:hint="eastAsia" w:ascii="Arial" w:hAnsi="Arial" w:cs="Arial"/>
                <w:sz w:val="18"/>
                <w:szCs w:val="18"/>
              </w:rPr>
              <w:t>LB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4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hint="eastAsia" w:ascii="Arial" w:hAnsi="Arial" w:cs="Arial"/>
                <w:sz w:val="18"/>
                <w:szCs w:val="18"/>
              </w:rPr>
              <w:t xml:space="preserve"> RF B16.5 150LB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材料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阀体和阀盖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WCB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gridSpan w:val="2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阀杆</w:t>
            </w: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04</w:t>
            </w:r>
            <w:r>
              <w:rPr>
                <w:rFonts w:hint="eastAsia" w:ascii="Arial" w:hAnsi="Arial" w:cs="Arial"/>
                <w:sz w:val="18"/>
                <w:szCs w:val="18"/>
              </w:rPr>
              <w:t>堆焊Stellite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gridSpan w:val="2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04</w:t>
            </w:r>
            <w:r>
              <w:rPr>
                <w:rFonts w:hint="eastAsia" w:ascii="Arial" w:hAnsi="Arial" w:cs="Arial"/>
                <w:sz w:val="18"/>
                <w:szCs w:val="18"/>
              </w:rPr>
              <w:t>堆焊Stellite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导向套与密封圈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制造商推荐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弹簧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50CrVA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波纹管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920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备注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计算口径仅供参考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须由制造商最终确定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制造商提供配对法兰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紧固件、垫片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5"/>
        <w:tblW w:w="9696" w:type="dxa"/>
        <w:tblInd w:w="57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658"/>
        <w:gridCol w:w="180"/>
        <w:gridCol w:w="240"/>
        <w:gridCol w:w="360"/>
        <w:gridCol w:w="1185"/>
        <w:gridCol w:w="2357"/>
        <w:gridCol w:w="2322"/>
        <w:gridCol w:w="36"/>
        <w:gridCol w:w="1135"/>
        <w:gridCol w:w="314"/>
        <w:gridCol w:w="909"/>
      </w:tblGrid>
      <w:tr>
        <w:tblPrEx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0" w:hRule="exact"/>
        </w:trPr>
        <w:tc>
          <w:tcPr>
            <w:tcW w:w="658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nil"/>
            </w:tcBorders>
            <w:vAlign w:val="bottom"/>
          </w:tcPr>
          <w:p>
            <w:pPr>
              <w:ind w:left="-14" w:right="722"/>
              <w:jc w:val="center"/>
              <w:rPr>
                <w:rFonts w:ascii="Arial" w:hAnsi="Arial" w:cs="Arial"/>
                <w:b/>
                <w:position w:val="6"/>
                <w:sz w:val="30"/>
              </w:rPr>
            </w:pPr>
            <w:r>
              <w:rPr>
                <w:rFonts w:ascii="Arial" w:hAnsi="Arial" w:cs="Arial"/>
                <w:b/>
                <w:position w:val="6"/>
                <w:sz w:val="30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265430</wp:posOffset>
                  </wp:positionV>
                  <wp:extent cx="396875" cy="374650"/>
                  <wp:effectExtent l="0" t="0" r="3175" b="6350"/>
                  <wp:wrapNone/>
                  <wp:docPr id="8" name="图片 8" descr="BZ 拷贝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BZ 拷贝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875" cy="374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65" w:type="dxa"/>
            <w:gridSpan w:val="4"/>
            <w:vMerge w:val="restart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12" w:lineRule="atLeast"/>
              <w:jc w:val="center"/>
              <w:rPr>
                <w:rFonts w:ascii="华文新魏" w:eastAsia="华文新魏"/>
                <w:b/>
                <w:position w:val="6"/>
                <w:sz w:val="30"/>
              </w:rPr>
            </w:pPr>
            <w:r>
              <w:rPr>
                <w:rFonts w:hint="eastAsia" w:ascii="华文新魏" w:eastAsia="华文新魏"/>
                <w:b/>
                <w:position w:val="6"/>
                <w:sz w:val="30"/>
              </w:rPr>
              <w:t>五环科技</w:t>
            </w:r>
          </w:p>
          <w:p>
            <w:pPr>
              <w:spacing w:line="440" w:lineRule="atLeast"/>
              <w:ind w:left="-148" w:firstLine="138" w:firstLineChars="46"/>
              <w:jc w:val="center"/>
              <w:rPr>
                <w:rFonts w:ascii="Arial" w:hAnsi="Arial" w:cs="Arial"/>
                <w:position w:val="6"/>
              </w:rPr>
            </w:pPr>
            <w:r>
              <w:rPr>
                <w:rFonts w:hint="eastAsia" w:ascii="华文新魏" w:eastAsia="华文新魏"/>
                <w:b/>
                <w:sz w:val="30"/>
              </w:rPr>
              <w:t>股份有限公司</w:t>
            </w:r>
          </w:p>
        </w:tc>
        <w:tc>
          <w:tcPr>
            <w:tcW w:w="4679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江苏索普（集团）有限公司</w:t>
            </w:r>
          </w:p>
        </w:tc>
        <w:tc>
          <w:tcPr>
            <w:tcW w:w="1485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宋体" w:cs="Arial"/>
                <w:sz w:val="21"/>
              </w:rPr>
              <w:t>详细工程设计</w:t>
            </w:r>
          </w:p>
        </w:tc>
        <w:tc>
          <w:tcPr>
            <w:tcW w:w="90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2版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8" w:hRule="atLeas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w w:val="90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position w:val="6"/>
                <w:sz w:val="30"/>
              </w:rPr>
            </w:pPr>
          </w:p>
        </w:tc>
        <w:tc>
          <w:tcPr>
            <w:tcW w:w="46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索普60万吨/年醋酸造气项目</w:t>
            </w:r>
          </w:p>
        </w:tc>
        <w:tc>
          <w:tcPr>
            <w:tcW w:w="2394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04014-15000-MC17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7" w:hRule="atLeas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w w:val="90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position w:val="6"/>
                <w:sz w:val="30"/>
              </w:rPr>
            </w:pPr>
          </w:p>
        </w:tc>
        <w:tc>
          <w:tcPr>
            <w:tcW w:w="467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宋体" w:cs="Arial"/>
                <w:sz w:val="21"/>
                <w:szCs w:val="21"/>
              </w:rPr>
            </w:pPr>
            <w:r>
              <w:rPr>
                <w:rFonts w:hint="eastAsia" w:ascii="Arial" w:hAnsi="宋体" w:cs="Arial"/>
                <w:sz w:val="21"/>
                <w:szCs w:val="21"/>
              </w:rPr>
              <w:t>安全阀数据表(变换)</w:t>
            </w:r>
          </w:p>
        </w:tc>
        <w:tc>
          <w:tcPr>
            <w:tcW w:w="2394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0" w:hRule="exac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1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第19页</w:t>
            </w:r>
          </w:p>
        </w:tc>
        <w:tc>
          <w:tcPr>
            <w:tcW w:w="122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共150页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位号</w:t>
            </w:r>
          </w:p>
        </w:tc>
        <w:tc>
          <w:tcPr>
            <w:tcW w:w="235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SV1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308</w:t>
            </w:r>
          </w:p>
        </w:tc>
        <w:tc>
          <w:tcPr>
            <w:tcW w:w="2358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数量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应用标准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API 520&amp;526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安全阀类型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普通</w:t>
            </w:r>
            <w:r>
              <w:rPr>
                <w:rFonts w:hint="eastAsia" w:ascii="Arial" w:hAnsi="Arial" w:cs="Arial"/>
                <w:sz w:val="18"/>
                <w:szCs w:val="18"/>
              </w:rPr>
              <w:t>型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设计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0.7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操作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0.4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整定压力[MPaG]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0.7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附加恒定背压[MPaG]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附加变动背压[MPaG]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总背压[MPaG]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ATM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流体数据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循环水、酸性气(130℃ H2、C02、H2S等)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Cp/Cv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z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粘度[cp]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流量[Kg/h]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71412.69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分子量(Kg/Kmol)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密度(Kg/ m</w:t>
            </w:r>
            <w:r>
              <w:rPr>
                <w:rFonts w:hint="eastAsia"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996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喉颈处允许超压[%]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159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计算口径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41.3mm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进口管线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5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5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P&amp;ID 图号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4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规格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进口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hint="eastAsia" w:ascii="Arial" w:hAnsi="Arial" w:cs="Arial"/>
                <w:sz w:val="18"/>
                <w:szCs w:val="18"/>
              </w:rPr>
              <w:t xml:space="preserve"> RF B16.5 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150</w:t>
            </w:r>
            <w:r>
              <w:rPr>
                <w:rFonts w:hint="eastAsia" w:ascii="Arial" w:hAnsi="Arial" w:cs="Arial"/>
                <w:sz w:val="18"/>
                <w:szCs w:val="18"/>
              </w:rPr>
              <w:t>LB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4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hint="eastAsia" w:ascii="Arial" w:hAnsi="Arial" w:cs="Arial"/>
                <w:sz w:val="18"/>
                <w:szCs w:val="18"/>
              </w:rPr>
              <w:t xml:space="preserve"> RF B16.5 150LB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材料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阀体和阀盖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WCB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gridSpan w:val="2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阀杆</w:t>
            </w: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04</w:t>
            </w:r>
            <w:r>
              <w:rPr>
                <w:rFonts w:hint="eastAsia" w:ascii="Arial" w:hAnsi="Arial" w:cs="Arial"/>
                <w:sz w:val="18"/>
                <w:szCs w:val="18"/>
              </w:rPr>
              <w:t>堆焊Stellite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gridSpan w:val="2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04</w:t>
            </w:r>
            <w:r>
              <w:rPr>
                <w:rFonts w:hint="eastAsia" w:ascii="Arial" w:hAnsi="Arial" w:cs="Arial"/>
                <w:sz w:val="18"/>
                <w:szCs w:val="18"/>
              </w:rPr>
              <w:t>堆焊Stellite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导向套与密封圈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制造商推荐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弹簧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50CrVA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波纹管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920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备注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计算口径仅供参考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须由制造商最终确定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制造商提供配对法兰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紧固件、垫片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modern"/>
    <w:pitch w:val="default"/>
    <w:sig w:usb0="E0002EFF" w:usb1="C000785B" w:usb2="00000009" w:usb3="00000000" w:csb0="400001FF" w:csb1="F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ºÚÌå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">
    <w:panose1 w:val="020B0604020202020204"/>
    <w:charset w:val="00"/>
    <w:family w:val="decorative"/>
    <w:pitch w:val="default"/>
    <w:sig w:usb0="E0002EFF" w:usb1="C000785B" w:usb2="00000009" w:usb3="00000000" w:csb0="400001FF" w:csb1="FFFF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  <w:font w:name="䅂䍄䕅⮺?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A4"/>
    <w:rsid w:val="00205743"/>
    <w:rsid w:val="002C6D4D"/>
    <w:rsid w:val="0057122C"/>
    <w:rsid w:val="00B153D2"/>
    <w:rsid w:val="00D902A4"/>
    <w:rsid w:val="18E86D24"/>
    <w:rsid w:val="1A994D3F"/>
    <w:rsid w:val="1FAA02C2"/>
    <w:rsid w:val="22D61C5F"/>
    <w:rsid w:val="2BC12ABD"/>
    <w:rsid w:val="47810D62"/>
    <w:rsid w:val="7B090DC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231</Words>
  <Characters>1317</Characters>
  <Lines>10</Lines>
  <Paragraphs>3</Paragraphs>
  <ScaleCrop>false</ScaleCrop>
  <LinksUpToDate>false</LinksUpToDate>
  <CharactersWithSpaces>1545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2023-08-14T01:16:00Z</dcterms:created>
  <dc:creator>Administrator</dc:creator>
  <cp:lastModifiedBy>Administrator</cp:lastModifiedBy>
  <dcterms:modified xsi:type="dcterms:W3CDTF">2023-09-19T08:59:49Z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