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85B12A">
      <w:r>
        <w:rPr>
          <w:rFonts w:hint="eastAsia"/>
          <w:lang w:val="en-US" w:eastAsia="zh-CN"/>
        </w:rPr>
        <w:t>1、</w:t>
      </w:r>
      <w:bookmarkStart w:id="0" w:name="_GoBack"/>
      <w:r>
        <w:rPr>
          <w:rFonts w:hint="eastAsia"/>
          <w:lang w:val="en-US" w:eastAsia="zh-CN"/>
        </w:rPr>
        <w:t>挖掘机操作证</w:t>
      </w:r>
      <w:bookmarkEnd w:id="0"/>
    </w:p>
    <w:p w14:paraId="566A78D9">
      <w:r>
        <w:drawing>
          <wp:inline distT="0" distB="0" distL="114300" distR="114300">
            <wp:extent cx="4233545" cy="2846070"/>
            <wp:effectExtent l="0" t="0" r="14605" b="1143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33545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DD86E"/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771"/>
        <w:gridCol w:w="5191"/>
      </w:tblGrid>
      <w:tr w14:paraId="6F5D75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4981" w:type="dxa"/>
          </w:tcPr>
          <w:p w14:paraId="5EDE118E">
            <w:pPr>
              <w:rPr>
                <w:vertAlign w:val="baseline"/>
              </w:rPr>
            </w:pPr>
            <w:r>
              <w:drawing>
                <wp:inline distT="0" distB="0" distL="114300" distR="114300">
                  <wp:extent cx="2889885" cy="4629150"/>
                  <wp:effectExtent l="0" t="0" r="5715" b="0"/>
                  <wp:docPr id="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9885" cy="462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1" w:type="dxa"/>
          </w:tcPr>
          <w:p w14:paraId="18685606">
            <w:pPr>
              <w:rPr>
                <w:vertAlign w:val="baseline"/>
              </w:rPr>
            </w:pPr>
            <w:r>
              <w:drawing>
                <wp:inline distT="0" distB="0" distL="114300" distR="114300">
                  <wp:extent cx="3152775" cy="3857625"/>
                  <wp:effectExtent l="0" t="0" r="9525" b="9525"/>
                  <wp:docPr id="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2775" cy="3857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47C9460"/>
    <w:p w14:paraId="19A80B82">
      <w:pPr>
        <w:rPr>
          <w:rFonts w:hint="eastAsia" w:eastAsiaTheme="minorEastAsia"/>
          <w:lang w:eastAsia="zh-CN"/>
        </w:rPr>
      </w:pPr>
    </w:p>
    <w:p w14:paraId="0135D5FC"/>
    <w:p w14:paraId="285A596F">
      <w:pPr>
        <w:rPr>
          <w:rFonts w:hint="eastAsia" w:eastAsiaTheme="minorEastAsia"/>
          <w:lang w:eastAsia="zh-CN"/>
        </w:rPr>
      </w:pPr>
    </w:p>
    <w:p w14:paraId="35CAF4CC">
      <w:r>
        <w:drawing>
          <wp:inline distT="0" distB="0" distL="114300" distR="114300">
            <wp:extent cx="3042920" cy="2139950"/>
            <wp:effectExtent l="0" t="0" r="5080" b="1270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2920" cy="213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9B3994">
      <w:r>
        <w:rPr>
          <w:rFonts w:hint="eastAsia" w:eastAsiaTheme="minorEastAsia"/>
          <w:lang w:eastAsia="zh-CN"/>
        </w:rPr>
        <w:drawing>
          <wp:inline distT="0" distB="0" distL="114300" distR="114300">
            <wp:extent cx="4064635" cy="5168265"/>
            <wp:effectExtent l="0" t="0" r="12065" b="13335"/>
            <wp:docPr id="2" name="图片 2" descr="46165fe91fad8940082684b4a09b6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6165fe91fad8940082684b4a09b6d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64635" cy="516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8C46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13</TotalTime>
  <ScaleCrop>false</ScaleCrop>
  <LinksUpToDate>false</LinksUpToDate>
  <CharactersWithSpaces>0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2025-03-08T18:35:17Z</dcterms:created>
  <dc:creator>Admin</dc:creator>
  <cp:lastModifiedBy>吴昌兵</cp:lastModifiedBy>
  <dcterms:modified xsi:type="dcterms:W3CDTF">2025-03-08T18:48:48Z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eyJoZGlkIjoiMGMzZjAyMDE4YTk2YWMyN2MyMjQ2ODUyNDhmMjJiYmUiLCJ1c2VySWQiOiIzMDM5MjQ2NDUifQ==</vt:lpwstr>
  </property>
  <property fmtid="{D5CDD505-2E9C-101B-9397-08002B2CF9AE}" pid="4" name="ICV">
    <vt:lpwstr>2B24562B03E44F11BB58BBFF2008B960_12</vt:lpwstr>
  </property>
</Properties>
</file>