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C9A470">
      <w:pPr>
        <w:jc w:val="center"/>
        <w:rPr>
          <w:rFonts w:ascii="楷体_GB2312" w:eastAsia="楷体_GB2312"/>
          <w:b/>
          <w:bCs/>
          <w:sz w:val="44"/>
          <w:szCs w:val="44"/>
        </w:rPr>
      </w:pPr>
    </w:p>
    <w:p w14:paraId="1E8E3CC2">
      <w:pPr>
        <w:jc w:val="center"/>
        <w:rPr>
          <w:rFonts w:ascii="华文新魏" w:eastAsia="华文新魏"/>
          <w:spacing w:val="50"/>
          <w:sz w:val="44"/>
        </w:rPr>
      </w:pPr>
    </w:p>
    <w:p w14:paraId="7BE0B6EA">
      <w:pPr>
        <w:jc w:val="center"/>
        <w:rPr>
          <w:rFonts w:ascii="华文新魏" w:eastAsia="华文新魏"/>
          <w:spacing w:val="50"/>
          <w:sz w:val="44"/>
        </w:rPr>
      </w:pPr>
    </w:p>
    <w:p w14:paraId="69F60AF4">
      <w:pPr>
        <w:jc w:val="center"/>
        <w:rPr>
          <w:rFonts w:ascii="华文新魏" w:eastAsia="华文新魏"/>
          <w:spacing w:val="50"/>
          <w:sz w:val="44"/>
        </w:rPr>
      </w:pPr>
    </w:p>
    <w:p w14:paraId="6C871B34">
      <w:pPr>
        <w:jc w:val="center"/>
        <w:rPr>
          <w:rFonts w:ascii="华文新魏" w:eastAsia="华文新魏"/>
          <w:spacing w:val="50"/>
          <w:sz w:val="44"/>
        </w:rPr>
      </w:pPr>
    </w:p>
    <w:p w14:paraId="7EFDBDCF">
      <w:pPr>
        <w:jc w:val="center"/>
        <w:rPr>
          <w:rFonts w:ascii="华文新魏" w:eastAsia="华文新魏"/>
          <w:spacing w:val="50"/>
          <w:sz w:val="44"/>
        </w:rPr>
      </w:pPr>
    </w:p>
    <w:p w14:paraId="36CBD0C1">
      <w:pPr>
        <w:jc w:val="center"/>
        <w:rPr>
          <w:rFonts w:ascii="宋体" w:hAnsi="宋体"/>
          <w:b/>
          <w:sz w:val="48"/>
          <w:szCs w:val="48"/>
        </w:rPr>
      </w:pPr>
      <w:r>
        <w:rPr>
          <w:rFonts w:hint="eastAsia" w:ascii="宋体" w:hAnsi="宋体"/>
          <w:b/>
          <w:sz w:val="48"/>
          <w:szCs w:val="48"/>
        </w:rPr>
        <w:t>醋酸乙烯及EVA一体化项目</w:t>
      </w:r>
    </w:p>
    <w:p w14:paraId="20099D90">
      <w:pPr>
        <w:jc w:val="center"/>
        <w:rPr>
          <w:rFonts w:hint="eastAsia" w:ascii="宋体" w:hAnsi="宋体"/>
          <w:b/>
          <w:sz w:val="52"/>
          <w:szCs w:val="52"/>
        </w:rPr>
      </w:pPr>
    </w:p>
    <w:p w14:paraId="7410762F">
      <w:pPr>
        <w:jc w:val="center"/>
        <w:rPr>
          <w:rFonts w:hint="eastAsia" w:ascii="宋体" w:hAnsi="宋体"/>
          <w:b/>
          <w:sz w:val="52"/>
          <w:szCs w:val="52"/>
        </w:rPr>
      </w:pPr>
    </w:p>
    <w:p w14:paraId="3E9DA88A">
      <w:pPr>
        <w:jc w:val="center"/>
        <w:rPr>
          <w:rFonts w:hint="eastAsia" w:ascii="宋体" w:hAnsi="宋体"/>
          <w:b/>
          <w:sz w:val="52"/>
          <w:szCs w:val="52"/>
        </w:rPr>
      </w:pPr>
    </w:p>
    <w:p w14:paraId="4D7CFD44">
      <w:pPr>
        <w:jc w:val="center"/>
        <w:rPr>
          <w:rFonts w:hint="eastAsia" w:ascii="宋体" w:hAnsi="宋体"/>
          <w:b/>
          <w:sz w:val="52"/>
          <w:szCs w:val="52"/>
        </w:rPr>
      </w:pPr>
    </w:p>
    <w:p w14:paraId="151FD422">
      <w:pPr>
        <w:jc w:val="center"/>
        <w:rPr>
          <w:rFonts w:hint="eastAsia" w:ascii="宋体" w:hAnsi="宋体"/>
          <w:b/>
          <w:sz w:val="52"/>
          <w:szCs w:val="52"/>
        </w:rPr>
      </w:pPr>
    </w:p>
    <w:p w14:paraId="5300AB4B">
      <w:pPr>
        <w:jc w:val="center"/>
        <w:rPr>
          <w:rFonts w:hint="eastAsia" w:ascii="宋体" w:hAnsi="宋体"/>
          <w:b/>
          <w:sz w:val="52"/>
          <w:szCs w:val="52"/>
        </w:rPr>
      </w:pPr>
    </w:p>
    <w:p w14:paraId="3C1B293C">
      <w:pPr>
        <w:jc w:val="center"/>
        <w:rPr>
          <w:rFonts w:ascii="宋体" w:hAnsi="宋体"/>
          <w:b/>
          <w:sz w:val="52"/>
          <w:szCs w:val="52"/>
        </w:rPr>
      </w:pPr>
      <w:r>
        <w:rPr>
          <w:rFonts w:hint="eastAsia" w:ascii="宋体" w:hAnsi="宋体"/>
          <w:b/>
          <w:sz w:val="52"/>
          <w:szCs w:val="52"/>
        </w:rPr>
        <w:t>《临时用电管理制度》</w:t>
      </w:r>
    </w:p>
    <w:p w14:paraId="748FE78E">
      <w:pPr>
        <w:jc w:val="center"/>
        <w:rPr>
          <w:rFonts w:ascii="宋体" w:hAnsi="宋体"/>
          <w:b/>
          <w:color w:val="FF0000"/>
          <w:sz w:val="52"/>
          <w:szCs w:val="52"/>
        </w:rPr>
      </w:pPr>
    </w:p>
    <w:p w14:paraId="40A2E71A">
      <w:pPr>
        <w:jc w:val="center"/>
        <w:rPr>
          <w:rFonts w:ascii="黑体" w:eastAsia="黑体"/>
          <w:sz w:val="44"/>
        </w:rPr>
      </w:pPr>
    </w:p>
    <w:p w14:paraId="79D300FA">
      <w:pPr>
        <w:jc w:val="center"/>
        <w:rPr>
          <w:rFonts w:ascii="黑体" w:eastAsia="黑体"/>
          <w:sz w:val="44"/>
        </w:rPr>
      </w:pPr>
    </w:p>
    <w:p w14:paraId="4EB17ECF">
      <w:pPr>
        <w:jc w:val="center"/>
        <w:rPr>
          <w:rFonts w:ascii="黑体" w:eastAsia="黑体"/>
          <w:sz w:val="44"/>
        </w:rPr>
      </w:pPr>
    </w:p>
    <w:p w14:paraId="645D50EF">
      <w:pPr>
        <w:jc w:val="center"/>
        <w:rPr>
          <w:rFonts w:ascii="黑体" w:eastAsia="黑体"/>
          <w:sz w:val="44"/>
        </w:rPr>
      </w:pPr>
    </w:p>
    <w:p w14:paraId="0458C17F">
      <w:pPr>
        <w:jc w:val="center"/>
        <w:rPr>
          <w:rFonts w:ascii="黑体" w:eastAsia="黑体"/>
          <w:sz w:val="32"/>
        </w:rPr>
      </w:pPr>
    </w:p>
    <w:p w14:paraId="4833006F">
      <w:pPr>
        <w:rPr>
          <w:rFonts w:ascii="黑体" w:eastAsia="黑体"/>
          <w:sz w:val="32"/>
        </w:rPr>
      </w:pPr>
      <w:bookmarkStart w:id="0" w:name="_GoBack"/>
      <w:bookmarkEnd w:id="0"/>
    </w:p>
    <w:p w14:paraId="7690F78C">
      <w:pPr>
        <w:spacing w:line="440" w:lineRule="exact"/>
        <w:ind w:firstLine="562" w:firstLineChars="200"/>
        <w:rPr>
          <w:rFonts w:ascii="宋体" w:hAnsi="宋体"/>
          <w:b/>
          <w:sz w:val="28"/>
          <w:szCs w:val="28"/>
        </w:rPr>
      </w:pPr>
      <w:r>
        <w:rPr>
          <w:rFonts w:hint="eastAsia" w:ascii="宋体" w:hAnsi="宋体"/>
          <w:b/>
          <w:sz w:val="28"/>
          <w:szCs w:val="28"/>
        </w:rPr>
        <w:t>一、编制目的：</w:t>
      </w:r>
    </w:p>
    <w:p w14:paraId="260B236D">
      <w:pPr>
        <w:spacing w:line="440" w:lineRule="exact"/>
        <w:ind w:firstLine="560" w:firstLineChars="200"/>
        <w:rPr>
          <w:rFonts w:ascii="宋体" w:hAnsi="宋体"/>
          <w:sz w:val="28"/>
          <w:szCs w:val="28"/>
        </w:rPr>
      </w:pPr>
      <w:r>
        <w:rPr>
          <w:rFonts w:hint="eastAsia" w:ascii="宋体" w:hAnsi="宋体"/>
          <w:sz w:val="28"/>
          <w:szCs w:val="28"/>
        </w:rPr>
        <w:t>为贯彻执行“安全第一、预防为主”的方针，加强对施工现场临时用电标准化管理，确保施工现场供用电过程中的人身安全和设备安全，特制定本标准。</w:t>
      </w:r>
    </w:p>
    <w:p w14:paraId="62453ECA">
      <w:pPr>
        <w:spacing w:line="440" w:lineRule="exact"/>
        <w:ind w:firstLine="562" w:firstLineChars="200"/>
        <w:rPr>
          <w:rFonts w:ascii="宋体" w:hAnsi="宋体"/>
          <w:b/>
          <w:sz w:val="28"/>
          <w:szCs w:val="28"/>
        </w:rPr>
      </w:pPr>
      <w:r>
        <w:rPr>
          <w:rFonts w:hint="eastAsia" w:ascii="宋体" w:hAnsi="宋体"/>
          <w:b/>
          <w:sz w:val="28"/>
          <w:szCs w:val="28"/>
        </w:rPr>
        <w:t>二、编制依据：</w:t>
      </w:r>
    </w:p>
    <w:p w14:paraId="35FBF017">
      <w:pPr>
        <w:spacing w:line="440" w:lineRule="exact"/>
        <w:ind w:firstLine="560" w:firstLineChars="200"/>
        <w:rPr>
          <w:rFonts w:ascii="宋体" w:hAnsi="宋体"/>
          <w:sz w:val="28"/>
          <w:szCs w:val="28"/>
        </w:rPr>
      </w:pPr>
      <w:r>
        <w:rPr>
          <w:rFonts w:hint="eastAsia" w:ascii="宋体" w:hAnsi="宋体"/>
          <w:sz w:val="28"/>
          <w:szCs w:val="28"/>
        </w:rPr>
        <w:t>1.《施工现场临时用电安全技术标准》（JGJ46-2005）；</w:t>
      </w:r>
    </w:p>
    <w:p w14:paraId="03FD856A">
      <w:pPr>
        <w:spacing w:line="440" w:lineRule="exact"/>
        <w:ind w:firstLine="560" w:firstLineChars="200"/>
        <w:rPr>
          <w:rFonts w:ascii="宋体" w:hAnsi="宋体"/>
          <w:sz w:val="28"/>
          <w:szCs w:val="28"/>
        </w:rPr>
      </w:pPr>
      <w:r>
        <w:rPr>
          <w:rFonts w:hint="eastAsia" w:ascii="宋体" w:hAnsi="宋体"/>
          <w:sz w:val="28"/>
          <w:szCs w:val="28"/>
        </w:rPr>
        <w:t>2.《建筑施工安全检查标准》（JGJ59-2011）；</w:t>
      </w:r>
    </w:p>
    <w:p w14:paraId="64981252">
      <w:pPr>
        <w:spacing w:line="440" w:lineRule="exact"/>
        <w:ind w:firstLine="560" w:firstLineChars="200"/>
        <w:rPr>
          <w:rFonts w:ascii="宋体" w:hAnsi="宋体"/>
          <w:sz w:val="28"/>
          <w:szCs w:val="28"/>
        </w:rPr>
      </w:pPr>
      <w:r>
        <w:rPr>
          <w:rFonts w:hint="eastAsia" w:ascii="宋体" w:hAnsi="宋体"/>
          <w:sz w:val="28"/>
          <w:szCs w:val="28"/>
        </w:rPr>
        <w:t>3.《建筑施工现场供电用电安全规范》（GB50194-2014）；</w:t>
      </w:r>
    </w:p>
    <w:p w14:paraId="2DE9C1E5">
      <w:pPr>
        <w:spacing w:line="440" w:lineRule="exact"/>
        <w:ind w:firstLine="560" w:firstLineChars="200"/>
        <w:rPr>
          <w:rFonts w:ascii="宋体" w:hAnsi="宋体"/>
          <w:sz w:val="28"/>
          <w:szCs w:val="28"/>
        </w:rPr>
      </w:pPr>
      <w:r>
        <w:rPr>
          <w:rFonts w:hint="eastAsia" w:ascii="宋体" w:hAnsi="宋体"/>
          <w:sz w:val="28"/>
          <w:szCs w:val="28"/>
        </w:rPr>
        <w:t>4.《手持式电动工具的管理、使用、检查和维修安全技术规程》（GB3787-2017）；</w:t>
      </w:r>
    </w:p>
    <w:p w14:paraId="13E2E7C6">
      <w:pPr>
        <w:spacing w:line="440" w:lineRule="exact"/>
        <w:ind w:firstLine="560" w:firstLineChars="200"/>
        <w:rPr>
          <w:rFonts w:ascii="宋体" w:hAnsi="宋体"/>
          <w:sz w:val="28"/>
          <w:szCs w:val="28"/>
        </w:rPr>
      </w:pPr>
      <w:r>
        <w:rPr>
          <w:rFonts w:hint="eastAsia" w:ascii="宋体" w:hAnsi="宋体"/>
          <w:sz w:val="28"/>
          <w:szCs w:val="28"/>
        </w:rPr>
        <w:t>5.其他法律法规文件</w:t>
      </w:r>
    </w:p>
    <w:p w14:paraId="508028C9">
      <w:pPr>
        <w:spacing w:line="440" w:lineRule="exact"/>
        <w:ind w:firstLine="562" w:firstLineChars="200"/>
        <w:rPr>
          <w:rFonts w:ascii="宋体" w:hAnsi="宋体"/>
          <w:b/>
          <w:sz w:val="28"/>
          <w:szCs w:val="28"/>
        </w:rPr>
      </w:pPr>
      <w:r>
        <w:rPr>
          <w:rFonts w:hint="eastAsia" w:ascii="宋体" w:hAnsi="宋体"/>
          <w:b/>
          <w:sz w:val="28"/>
          <w:szCs w:val="28"/>
        </w:rPr>
        <w:t>三、适用范围：</w:t>
      </w:r>
    </w:p>
    <w:p w14:paraId="5641C7D6">
      <w:pPr>
        <w:spacing w:line="440" w:lineRule="exact"/>
        <w:ind w:firstLine="560" w:firstLineChars="200"/>
        <w:rPr>
          <w:rFonts w:ascii="宋体" w:hAnsi="宋体"/>
          <w:sz w:val="28"/>
          <w:szCs w:val="28"/>
        </w:rPr>
      </w:pPr>
      <w:r>
        <w:rPr>
          <w:rFonts w:hint="eastAsia" w:ascii="宋体" w:hAnsi="宋体"/>
          <w:sz w:val="28"/>
          <w:szCs w:val="28"/>
        </w:rPr>
        <w:t>本标准适用于醋酸造气工艺节能减排改造项目施工用电管理。</w:t>
      </w:r>
    </w:p>
    <w:p w14:paraId="16D12C99">
      <w:pPr>
        <w:spacing w:line="440" w:lineRule="exact"/>
        <w:ind w:firstLine="562" w:firstLineChars="200"/>
        <w:rPr>
          <w:rFonts w:ascii="宋体" w:hAnsi="宋体"/>
          <w:b/>
          <w:sz w:val="28"/>
          <w:szCs w:val="28"/>
        </w:rPr>
      </w:pPr>
      <w:r>
        <w:rPr>
          <w:rFonts w:hint="eastAsia" w:ascii="宋体" w:hAnsi="宋体"/>
          <w:b/>
          <w:sz w:val="28"/>
          <w:szCs w:val="28"/>
        </w:rPr>
        <w:t>四、临时用电管理条例：</w:t>
      </w:r>
    </w:p>
    <w:p w14:paraId="202C3A8C">
      <w:pPr>
        <w:spacing w:line="440" w:lineRule="exact"/>
        <w:ind w:firstLine="560" w:firstLineChars="200"/>
        <w:rPr>
          <w:rFonts w:ascii="宋体" w:hAnsi="宋体"/>
          <w:sz w:val="28"/>
          <w:szCs w:val="28"/>
        </w:rPr>
      </w:pPr>
      <w:r>
        <w:rPr>
          <w:rFonts w:hint="eastAsia" w:ascii="宋体" w:hAnsi="宋体"/>
          <w:sz w:val="28"/>
          <w:szCs w:val="28"/>
        </w:rPr>
        <w:t>1.各分包单位进场时，须与建设单位</w:t>
      </w:r>
      <w:r>
        <w:rPr>
          <w:rFonts w:hint="eastAsia" w:ascii="宋体" w:hAnsi="宋体"/>
          <w:color w:val="FF0000"/>
          <w:sz w:val="28"/>
          <w:szCs w:val="28"/>
        </w:rPr>
        <w:t>签定《临时用电安全协议》</w:t>
      </w:r>
      <w:r>
        <w:rPr>
          <w:rFonts w:hint="eastAsia" w:ascii="宋体" w:hAnsi="宋体"/>
          <w:sz w:val="28"/>
          <w:szCs w:val="28"/>
        </w:rPr>
        <w:t>（见附件四），未签署协议前不予提供电源。</w:t>
      </w:r>
    </w:p>
    <w:p w14:paraId="68DDB13A">
      <w:pPr>
        <w:spacing w:line="440" w:lineRule="exact"/>
        <w:ind w:firstLine="560" w:firstLineChars="200"/>
        <w:rPr>
          <w:rFonts w:ascii="宋体" w:hAnsi="宋体"/>
          <w:sz w:val="28"/>
          <w:szCs w:val="28"/>
        </w:rPr>
      </w:pPr>
      <w:r>
        <w:rPr>
          <w:rFonts w:hint="eastAsia" w:ascii="宋体" w:hAnsi="宋体"/>
          <w:sz w:val="28"/>
          <w:szCs w:val="28"/>
        </w:rPr>
        <w:t>2.分包单位现场施工临时用电，必须执行</w:t>
      </w:r>
      <w:r>
        <w:rPr>
          <w:rFonts w:ascii="宋体" w:hAnsi="宋体"/>
          <w:sz w:val="28"/>
          <w:szCs w:val="28"/>
        </w:rPr>
        <w:t>TN-S</w:t>
      </w:r>
      <w:r>
        <w:rPr>
          <w:rFonts w:hint="eastAsia" w:ascii="宋体" w:hAnsi="宋体"/>
          <w:sz w:val="28"/>
          <w:szCs w:val="28"/>
        </w:rPr>
        <w:t>系统（三相五线制），严禁不合格电缆、电气设备进入现场使用，电缆、电气设备须经建设单位及临时用电</w:t>
      </w:r>
      <w:r>
        <w:rPr>
          <w:rFonts w:hint="eastAsia" w:ascii="宋体" w:hAnsi="宋体"/>
          <w:color w:val="FF0000"/>
          <w:sz w:val="28"/>
          <w:szCs w:val="28"/>
        </w:rPr>
        <w:t>运维单位（江苏索普化工建设工程有限公司）检验合格后</w:t>
      </w:r>
      <w:r>
        <w:rPr>
          <w:rFonts w:hint="eastAsia" w:ascii="宋体" w:hAnsi="宋体"/>
          <w:sz w:val="28"/>
          <w:szCs w:val="28"/>
        </w:rPr>
        <w:t>方可使用；使用未经检验合格电缆、电气设备不予供电（出具书面整改通知），第二次发现使用不合格电缆及电气设备罚款人民币500-2000元。</w:t>
      </w:r>
    </w:p>
    <w:p w14:paraId="3902A69A">
      <w:pPr>
        <w:spacing w:line="440" w:lineRule="exact"/>
        <w:ind w:firstLine="562" w:firstLineChars="200"/>
        <w:rPr>
          <w:rFonts w:ascii="宋体" w:hAnsi="宋体"/>
          <w:b/>
          <w:sz w:val="28"/>
          <w:szCs w:val="28"/>
        </w:rPr>
      </w:pPr>
      <w:r>
        <w:rPr>
          <w:rFonts w:hint="eastAsia" w:ascii="宋体" w:hAnsi="宋体"/>
          <w:b/>
          <w:sz w:val="28"/>
          <w:szCs w:val="28"/>
        </w:rPr>
        <w:t>五、临时施工用电设备电缆的敷设、接线要求：</w:t>
      </w:r>
    </w:p>
    <w:p w14:paraId="655CEFE7">
      <w:pPr>
        <w:spacing w:line="440" w:lineRule="exact"/>
        <w:ind w:firstLine="560" w:firstLineChars="200"/>
        <w:rPr>
          <w:rFonts w:ascii="宋体" w:hAnsi="宋体"/>
          <w:sz w:val="28"/>
          <w:szCs w:val="28"/>
        </w:rPr>
      </w:pPr>
      <w:r>
        <w:rPr>
          <w:rFonts w:hint="eastAsia" w:ascii="宋体" w:hAnsi="宋体"/>
          <w:sz w:val="28"/>
          <w:szCs w:val="28"/>
        </w:rPr>
        <w:t>1.严禁擅自接用、拆除电源，对擅自接用、拆除电源的按规定严肃处理。</w:t>
      </w:r>
    </w:p>
    <w:p w14:paraId="0FD0C347">
      <w:pPr>
        <w:spacing w:line="440" w:lineRule="exact"/>
        <w:ind w:firstLine="560" w:firstLineChars="200"/>
        <w:rPr>
          <w:rFonts w:ascii="宋体" w:hAnsi="宋体"/>
          <w:sz w:val="28"/>
          <w:szCs w:val="28"/>
        </w:rPr>
      </w:pPr>
      <w:r>
        <w:rPr>
          <w:rFonts w:hint="eastAsia" w:ascii="宋体" w:hAnsi="宋体"/>
          <w:sz w:val="28"/>
          <w:szCs w:val="28"/>
        </w:rPr>
        <w:t>2.临时电源线在</w:t>
      </w:r>
      <w:r>
        <w:rPr>
          <w:rFonts w:hint="eastAsia" w:ascii="宋体" w:hAnsi="宋体"/>
          <w:color w:val="FF0000"/>
          <w:sz w:val="28"/>
          <w:szCs w:val="28"/>
        </w:rPr>
        <w:t>穿越主干道</w:t>
      </w:r>
      <w:r>
        <w:rPr>
          <w:rFonts w:hint="eastAsia" w:ascii="宋体" w:hAnsi="宋体"/>
          <w:sz w:val="28"/>
          <w:szCs w:val="28"/>
        </w:rPr>
        <w:t>时，应架空或埋设。如没有条件进行架空或埋地铺设，需直接在地面上穿越道路时，应先用镀锌管进行套管，而后固定或在套管上加较大面积防护。</w:t>
      </w:r>
    </w:p>
    <w:p w14:paraId="3CFA634B">
      <w:pPr>
        <w:spacing w:line="440" w:lineRule="exact"/>
        <w:ind w:firstLine="700" w:firstLineChars="250"/>
        <w:rPr>
          <w:rFonts w:ascii="宋体" w:hAnsi="宋体"/>
          <w:sz w:val="28"/>
          <w:szCs w:val="28"/>
        </w:rPr>
      </w:pPr>
      <w:r>
        <w:rPr>
          <w:rFonts w:hint="eastAsia" w:ascii="宋体" w:hAnsi="宋体"/>
          <w:sz w:val="28"/>
          <w:szCs w:val="28"/>
        </w:rPr>
        <w:t>3.在金属构件或金属框架结构上接临时用电，一般需要放设临时电缆供电，临时电缆应架空或用瓷瓶固定。如施工现场电缆架空或用瓷瓶固定确有困难，应确保在金属构件上架设的临时电缆无破损无接头有良好绝缘，</w:t>
      </w:r>
      <w:r>
        <w:rPr>
          <w:rFonts w:hint="eastAsia" w:ascii="宋体" w:hAnsi="宋体"/>
          <w:color w:val="FF0000"/>
          <w:sz w:val="28"/>
          <w:szCs w:val="28"/>
        </w:rPr>
        <w:t>并与施工设备保持安全距离</w:t>
      </w:r>
      <w:r>
        <w:rPr>
          <w:rFonts w:hint="eastAsia" w:ascii="宋体" w:hAnsi="宋体"/>
          <w:sz w:val="28"/>
          <w:szCs w:val="28"/>
        </w:rPr>
        <w:t>。</w:t>
      </w:r>
    </w:p>
    <w:p w14:paraId="38753FC5">
      <w:pPr>
        <w:spacing w:line="440" w:lineRule="exact"/>
        <w:ind w:firstLine="700" w:firstLineChars="250"/>
        <w:rPr>
          <w:rFonts w:ascii="宋体" w:hAnsi="宋体"/>
          <w:sz w:val="28"/>
          <w:szCs w:val="28"/>
        </w:rPr>
      </w:pPr>
      <w:r>
        <w:rPr>
          <w:rFonts w:hint="eastAsia" w:ascii="宋体" w:hAnsi="宋体"/>
          <w:sz w:val="28"/>
          <w:szCs w:val="28"/>
        </w:rPr>
        <w:t>4.临时用电线路要与用电设备匹配，无破损和老化。临时用电线路及设备应有良好的绝缘，所有的临时用电线路应采用</w:t>
      </w:r>
      <w:r>
        <w:rPr>
          <w:rFonts w:hint="eastAsia" w:ascii="宋体" w:hAnsi="宋体"/>
          <w:color w:val="FF0000"/>
          <w:sz w:val="28"/>
          <w:szCs w:val="28"/>
        </w:rPr>
        <w:t>耐压等级不低于500V的绝缘导线</w:t>
      </w:r>
      <w:r>
        <w:rPr>
          <w:rFonts w:hint="eastAsia" w:ascii="宋体" w:hAnsi="宋体"/>
          <w:sz w:val="28"/>
          <w:szCs w:val="28"/>
        </w:rPr>
        <w:t>。</w:t>
      </w:r>
    </w:p>
    <w:p w14:paraId="6921025D">
      <w:pPr>
        <w:spacing w:line="440" w:lineRule="exact"/>
        <w:rPr>
          <w:rFonts w:ascii="宋体" w:hAnsi="宋体"/>
          <w:sz w:val="28"/>
          <w:szCs w:val="28"/>
        </w:rPr>
      </w:pPr>
      <w:r>
        <w:rPr>
          <w:rFonts w:hint="eastAsia" w:ascii="宋体" w:hAnsi="宋体"/>
          <w:sz w:val="28"/>
          <w:szCs w:val="28"/>
        </w:rPr>
        <w:t xml:space="preserve">     不符合以上电缆敷设要求的不予供电并发书面整改通知书，逾期不整改的予以罚款人民币500-2000元。</w:t>
      </w:r>
    </w:p>
    <w:p w14:paraId="586EC686">
      <w:pPr>
        <w:spacing w:line="440" w:lineRule="exact"/>
        <w:ind w:firstLine="700" w:firstLineChars="250"/>
        <w:rPr>
          <w:rFonts w:ascii="宋体" w:hAnsi="宋体"/>
          <w:sz w:val="28"/>
          <w:szCs w:val="28"/>
        </w:rPr>
      </w:pPr>
      <w:r>
        <w:rPr>
          <w:rFonts w:hint="eastAsia" w:ascii="宋体" w:hAnsi="宋体"/>
          <w:sz w:val="28"/>
          <w:szCs w:val="28"/>
        </w:rPr>
        <w:t>5.进场时分包单位</w:t>
      </w:r>
      <w:r>
        <w:rPr>
          <w:rFonts w:hint="eastAsia" w:ascii="宋体" w:hAnsi="宋体"/>
          <w:color w:val="FF0000"/>
          <w:sz w:val="28"/>
          <w:szCs w:val="28"/>
        </w:rPr>
        <w:t>应上报用电负荷、设备清单以及主要用电部位，</w:t>
      </w:r>
      <w:r>
        <w:rPr>
          <w:rFonts w:hint="eastAsia" w:ascii="宋体" w:hAnsi="宋体"/>
          <w:sz w:val="28"/>
          <w:szCs w:val="28"/>
        </w:rPr>
        <w:t>由建设单位根据现场整体部署和实际情况指定接口。未经建设单位指定，自行私拉乱接，将予以停电，罚款人民币500-2000元。</w:t>
      </w:r>
    </w:p>
    <w:p w14:paraId="3F8E283C">
      <w:pPr>
        <w:spacing w:line="440" w:lineRule="exact"/>
        <w:ind w:firstLine="560" w:firstLineChars="200"/>
        <w:rPr>
          <w:rFonts w:ascii="宋体" w:hAnsi="宋体"/>
          <w:sz w:val="28"/>
          <w:szCs w:val="28"/>
        </w:rPr>
      </w:pPr>
      <w:r>
        <w:rPr>
          <w:rFonts w:hint="eastAsia" w:ascii="宋体" w:hAnsi="宋体"/>
          <w:sz w:val="28"/>
          <w:szCs w:val="28"/>
        </w:rPr>
        <w:t>6.</w:t>
      </w:r>
      <w:r>
        <w:rPr>
          <w:rFonts w:hint="eastAsia" w:ascii="宋体" w:hAnsi="宋体"/>
          <w:color w:val="FF0000"/>
          <w:sz w:val="28"/>
          <w:szCs w:val="28"/>
        </w:rPr>
        <w:t>用电设备在5台（含）或用电负荷在50kVA（含）以上的分包单位应按规范要求编制《临时用电施工组织设计》</w:t>
      </w:r>
      <w:r>
        <w:rPr>
          <w:rFonts w:hint="eastAsia" w:ascii="宋体" w:hAnsi="宋体"/>
          <w:sz w:val="28"/>
          <w:szCs w:val="28"/>
        </w:rPr>
        <w:t>，其中应包含区域的的电器线路平面图、系统图和机械平面布置图。总包单位须制定本单位的《临时用电管理制度》，并落实到位。用电单位送电前将经监理单位审批的《临时用电施工组织设计》《安全用电保证措施》及《用电申请》以书面形式签字盖章报建设单位审批备案。</w:t>
      </w:r>
    </w:p>
    <w:p w14:paraId="7A5873C4">
      <w:pPr>
        <w:spacing w:line="440" w:lineRule="exact"/>
        <w:ind w:firstLine="560" w:firstLineChars="200"/>
        <w:rPr>
          <w:rFonts w:ascii="宋体" w:hAnsi="宋体"/>
          <w:sz w:val="28"/>
          <w:szCs w:val="28"/>
        </w:rPr>
      </w:pPr>
      <w:r>
        <w:rPr>
          <w:rFonts w:hint="eastAsia" w:ascii="宋体" w:hAnsi="宋体"/>
          <w:sz w:val="28"/>
          <w:szCs w:val="28"/>
        </w:rPr>
        <w:t>7.</w:t>
      </w:r>
      <w:r>
        <w:rPr>
          <w:rFonts w:hint="eastAsia" w:ascii="宋体" w:hAnsi="宋体"/>
          <w:color w:val="FF0000"/>
          <w:sz w:val="28"/>
          <w:szCs w:val="28"/>
        </w:rPr>
        <w:t>总包、分包/劳务单位须设立专职电工（《特种作业证》在有效期内），并将电工名单及操作证及联系方式报送建设单位审核。</w:t>
      </w:r>
      <w:r>
        <w:rPr>
          <w:rFonts w:hint="eastAsia" w:ascii="宋体" w:hAnsi="宋体"/>
          <w:sz w:val="28"/>
          <w:szCs w:val="28"/>
        </w:rPr>
        <w:t>要求电工保持固定，不得随意更换，如确实需更换应报建设单位批准。严禁非专业电工进行电气作业、专业电工违章作业。否则，一经查处，罚款人民币500-2000元。</w:t>
      </w:r>
    </w:p>
    <w:p w14:paraId="2B62381E">
      <w:pPr>
        <w:spacing w:line="440" w:lineRule="exact"/>
        <w:ind w:firstLine="560" w:firstLineChars="200"/>
        <w:rPr>
          <w:rFonts w:ascii="宋体" w:hAnsi="宋体"/>
          <w:sz w:val="28"/>
          <w:szCs w:val="28"/>
        </w:rPr>
      </w:pPr>
      <w:r>
        <w:rPr>
          <w:rFonts w:hint="eastAsia" w:ascii="宋体" w:hAnsi="宋体"/>
          <w:sz w:val="28"/>
          <w:szCs w:val="28"/>
        </w:rPr>
        <w:t>8.施工现场</w:t>
      </w:r>
      <w:r>
        <w:rPr>
          <w:rFonts w:hint="eastAsia" w:ascii="宋体" w:hAnsi="宋体"/>
          <w:color w:val="FF0000"/>
          <w:sz w:val="28"/>
          <w:szCs w:val="28"/>
        </w:rPr>
        <w:t>一级总配电箱</w:t>
      </w:r>
      <w:r>
        <w:rPr>
          <w:rFonts w:hint="eastAsia" w:ascii="宋体" w:hAnsi="宋体"/>
          <w:sz w:val="28"/>
          <w:szCs w:val="28"/>
        </w:rPr>
        <w:t>由建设单位委托运维单位代为管理（江苏索普化工建设工程有限公司），包括停送电，故障排除，日常巡检及运维，一级总配电箱电房施工单位不得进入该区域作业。移动现场一级配电柜出线电缆或二级配电箱需申请停电，获批准后方可作业。</w:t>
      </w:r>
    </w:p>
    <w:p w14:paraId="01167521">
      <w:pPr>
        <w:spacing w:line="440" w:lineRule="exact"/>
        <w:ind w:firstLine="560" w:firstLineChars="200"/>
        <w:rPr>
          <w:rFonts w:ascii="宋体" w:hAnsi="宋体"/>
          <w:sz w:val="28"/>
          <w:szCs w:val="28"/>
        </w:rPr>
      </w:pPr>
      <w:r>
        <w:rPr>
          <w:rFonts w:hint="eastAsia" w:ascii="宋体" w:hAnsi="宋体"/>
          <w:sz w:val="28"/>
          <w:szCs w:val="28"/>
        </w:rPr>
        <w:t xml:space="preserve">9.施工单位（包括分包单位）进场使用的配电箱、开关箱须经江苏索普化工股份有限公司电仪厂专业检测合格后，张贴检验合格的检查表方可在现场使用，未经检测的配电箱、开关箱不予接线送电。对擅自使用未经检测的配电箱、开关箱，将根据情节轻重，予以停电整改并罚款人民币200～500元。在门外标明其名称、使用单位、用途、责任人、联系人电话。 </w:t>
      </w:r>
    </w:p>
    <w:p w14:paraId="1073F570">
      <w:pPr>
        <w:tabs>
          <w:tab w:val="left" w:pos="720"/>
          <w:tab w:val="left" w:pos="900"/>
          <w:tab w:val="left" w:pos="1260"/>
        </w:tabs>
        <w:spacing w:line="440" w:lineRule="exact"/>
        <w:ind w:firstLine="560" w:firstLineChars="200"/>
        <w:rPr>
          <w:rFonts w:ascii="宋体" w:hAnsi="宋体"/>
          <w:sz w:val="28"/>
          <w:szCs w:val="28"/>
        </w:rPr>
      </w:pPr>
      <w:r>
        <w:rPr>
          <w:rFonts w:hint="eastAsia" w:ascii="宋体" w:hAnsi="宋体"/>
          <w:sz w:val="28"/>
          <w:szCs w:val="28"/>
        </w:rPr>
        <w:t>10.</w:t>
      </w:r>
      <w:r>
        <w:rPr>
          <w:rFonts w:hint="eastAsia" w:ascii="宋体" w:hAnsi="宋体"/>
          <w:color w:val="FF0000"/>
          <w:sz w:val="28"/>
          <w:szCs w:val="28"/>
        </w:rPr>
        <w:t>每台设备须设专用开关箱</w:t>
      </w:r>
      <w:r>
        <w:rPr>
          <w:rFonts w:hint="eastAsia" w:ascii="宋体" w:hAnsi="宋体"/>
          <w:sz w:val="28"/>
          <w:szCs w:val="28"/>
        </w:rPr>
        <w:t>，实行“一机、一闸、一漏、一箱、一锁”制度，严禁用同一开关电器直接控制2台及2台以上的用电设备。</w:t>
      </w:r>
    </w:p>
    <w:p w14:paraId="180DE522">
      <w:pPr>
        <w:spacing w:line="440" w:lineRule="exact"/>
        <w:ind w:firstLine="560" w:firstLineChars="200"/>
        <w:rPr>
          <w:rFonts w:ascii="宋体" w:hAnsi="宋体"/>
          <w:sz w:val="28"/>
          <w:szCs w:val="28"/>
        </w:rPr>
      </w:pPr>
      <w:r>
        <w:rPr>
          <w:rFonts w:hint="eastAsia" w:ascii="宋体" w:hAnsi="宋体"/>
          <w:sz w:val="28"/>
          <w:szCs w:val="28"/>
        </w:rPr>
        <w:t>11.一般场所使用的漏电保护器额定漏电动作电流</w:t>
      </w:r>
      <w:r>
        <w:rPr>
          <w:rFonts w:hint="eastAsia" w:ascii="宋体" w:hAnsi="宋体"/>
          <w:color w:val="FF0000"/>
          <w:sz w:val="28"/>
          <w:szCs w:val="28"/>
        </w:rPr>
        <w:t>应不大于30mA</w:t>
      </w:r>
      <w:r>
        <w:rPr>
          <w:rFonts w:hint="eastAsia" w:ascii="宋体" w:hAnsi="宋体"/>
          <w:sz w:val="28"/>
          <w:szCs w:val="28"/>
        </w:rPr>
        <w:t>，额定漏电动作时间应小于0.1s；用于潮湿和有腐蚀介质场所（应使用防溅型产品）、打夯机、潜水泵、手持电动工具应使用额定动作电流应不大于15mA，额定漏电动作时间应小于0.1s的漏电保护器。</w:t>
      </w:r>
    </w:p>
    <w:p w14:paraId="43DA3DE4">
      <w:pPr>
        <w:spacing w:line="440" w:lineRule="exact"/>
        <w:ind w:firstLine="560" w:firstLineChars="200"/>
        <w:rPr>
          <w:rFonts w:ascii="宋体" w:hAnsi="宋体"/>
          <w:sz w:val="28"/>
          <w:szCs w:val="28"/>
        </w:rPr>
      </w:pPr>
      <w:r>
        <w:rPr>
          <w:rFonts w:hint="eastAsia" w:ascii="宋体" w:hAnsi="宋体"/>
          <w:sz w:val="28"/>
          <w:szCs w:val="28"/>
        </w:rPr>
        <w:t>12.总包、分包/劳务单位电工应</w:t>
      </w:r>
      <w:r>
        <w:rPr>
          <w:rFonts w:hint="eastAsia" w:ascii="宋体" w:hAnsi="宋体"/>
          <w:color w:val="FF0000"/>
          <w:sz w:val="28"/>
          <w:szCs w:val="28"/>
        </w:rPr>
        <w:t>每天对自有配电箱内的漏电保护器进行按钮试跳检查</w:t>
      </w:r>
      <w:r>
        <w:rPr>
          <w:rFonts w:hint="eastAsia" w:ascii="宋体" w:hAnsi="宋体"/>
          <w:sz w:val="28"/>
          <w:szCs w:val="28"/>
        </w:rPr>
        <w:t>、每月进行对其特性检查，并确认灵敏、有效，损坏的应及时更换，作检查记录（见附件三）；经常性检查电缆绝缘状况，发现破损的应立即包扎，破损严重的必须更换。否则，一经查处，将根据情节轻重，予以停电整改。</w:t>
      </w:r>
    </w:p>
    <w:p w14:paraId="4B1FDC3C">
      <w:pPr>
        <w:spacing w:line="440" w:lineRule="exact"/>
        <w:ind w:firstLine="548" w:firstLineChars="196"/>
        <w:rPr>
          <w:rFonts w:ascii="宋体" w:hAnsi="宋体"/>
          <w:sz w:val="28"/>
          <w:szCs w:val="28"/>
        </w:rPr>
      </w:pPr>
      <w:r>
        <w:rPr>
          <w:rFonts w:hint="eastAsia" w:ascii="宋体" w:hAnsi="宋体"/>
          <w:sz w:val="28"/>
          <w:szCs w:val="28"/>
        </w:rPr>
        <w:t>13.在检修配电装置或线路时，应由持证电工进行检修，切断相应配电箱、开关箱的电源，并悬挂“线路维修，禁止合闸”标识牌。</w:t>
      </w:r>
    </w:p>
    <w:p w14:paraId="4058852E">
      <w:pPr>
        <w:spacing w:line="440" w:lineRule="exact"/>
        <w:ind w:firstLine="548" w:firstLineChars="196"/>
        <w:rPr>
          <w:rFonts w:ascii="宋体" w:hAnsi="宋体"/>
          <w:sz w:val="28"/>
          <w:szCs w:val="28"/>
        </w:rPr>
      </w:pPr>
      <w:r>
        <w:rPr>
          <w:rFonts w:hint="eastAsia" w:ascii="宋体" w:hAnsi="宋体"/>
          <w:sz w:val="28"/>
          <w:szCs w:val="28"/>
        </w:rPr>
        <w:t>14.总包、分包/劳务单位所有露天使用的电气设备均应设置防雨、防砸、防雷措施。对缺乏防护措施和防护措施不符合要求的将根据情况停电或不停电限期整改，逾期不改将罚款人民币500-2000元。</w:t>
      </w:r>
    </w:p>
    <w:p w14:paraId="4964F88C">
      <w:pPr>
        <w:spacing w:line="440" w:lineRule="exact"/>
        <w:ind w:firstLine="548" w:firstLineChars="196"/>
        <w:rPr>
          <w:rFonts w:ascii="宋体" w:hAnsi="宋体"/>
          <w:sz w:val="28"/>
          <w:szCs w:val="28"/>
        </w:rPr>
      </w:pPr>
      <w:r>
        <w:rPr>
          <w:rFonts w:hint="eastAsia" w:ascii="宋体" w:hAnsi="宋体"/>
          <w:sz w:val="28"/>
          <w:szCs w:val="28"/>
        </w:rPr>
        <w:t>15.各分包单位所有人员须爱护现场配电设施，严禁人为破坏。否则，一经查处，罚款人民币500-2000元。</w:t>
      </w:r>
    </w:p>
    <w:p w14:paraId="7CEF733F">
      <w:pPr>
        <w:tabs>
          <w:tab w:val="left" w:pos="1275"/>
        </w:tabs>
        <w:spacing w:line="440" w:lineRule="exact"/>
        <w:ind w:left="-15" w:firstLine="509" w:firstLineChars="181"/>
        <w:rPr>
          <w:rFonts w:ascii="宋体" w:hAnsi="宋体"/>
          <w:b/>
          <w:sz w:val="28"/>
          <w:szCs w:val="28"/>
        </w:rPr>
      </w:pPr>
      <w:r>
        <w:rPr>
          <w:rFonts w:hint="eastAsia" w:ascii="宋体" w:hAnsi="宋体"/>
          <w:b/>
          <w:sz w:val="28"/>
          <w:szCs w:val="28"/>
        </w:rPr>
        <w:t>六、施工单位、监理单位及建设单位职责：</w:t>
      </w:r>
    </w:p>
    <w:p w14:paraId="686F4CD9">
      <w:pPr>
        <w:pStyle w:val="3"/>
        <w:spacing w:line="440" w:lineRule="exact"/>
        <w:ind w:firstLine="560" w:firstLineChars="200"/>
        <w:jc w:val="left"/>
        <w:rPr>
          <w:rFonts w:hAnsi="宋体"/>
          <w:color w:val="FF0000"/>
          <w:sz w:val="28"/>
          <w:szCs w:val="28"/>
        </w:rPr>
      </w:pPr>
      <w:r>
        <w:rPr>
          <w:rFonts w:hint="eastAsia" w:hAnsi="宋体"/>
          <w:sz w:val="28"/>
          <w:szCs w:val="28"/>
        </w:rPr>
        <w:t>1.</w:t>
      </w:r>
      <w:r>
        <w:rPr>
          <w:rFonts w:hAnsi="宋体"/>
          <w:color w:val="FF0000"/>
          <w:sz w:val="28"/>
          <w:szCs w:val="28"/>
        </w:rPr>
        <w:t>建设方在施工现场内为乙方提供必要可靠的电源，电源具体部位根据现场状况由甲方统一布置安排，并负责一级配电柜的管理及运维。化建公司必须确保连续和安全供电，及时提供运维服务，满足施工用电需求。建设单位有权对化建公司服务不到位进行考核。</w:t>
      </w:r>
    </w:p>
    <w:p w14:paraId="1297DD56">
      <w:pPr>
        <w:tabs>
          <w:tab w:val="left" w:pos="1275"/>
        </w:tabs>
        <w:spacing w:line="440" w:lineRule="exact"/>
        <w:ind w:left="-15" w:firstLine="506" w:firstLineChars="181"/>
        <w:rPr>
          <w:rFonts w:hAnsi="宋体"/>
          <w:sz w:val="28"/>
          <w:szCs w:val="28"/>
        </w:rPr>
      </w:pPr>
      <w:r>
        <w:rPr>
          <w:rFonts w:hint="eastAsia" w:hAnsi="宋体"/>
          <w:sz w:val="28"/>
          <w:szCs w:val="28"/>
        </w:rPr>
        <w:t>监理单位对施工方编制的《临时用电施工组织</w:t>
      </w:r>
      <w:r>
        <w:rPr>
          <w:rFonts w:hint="eastAsia" w:hAnsi="宋体"/>
          <w:color w:val="FF0000"/>
          <w:sz w:val="28"/>
          <w:szCs w:val="28"/>
        </w:rPr>
        <w:t>设计》进行审批，建设单位抽查。并对施工方进场设备检验，若有安全隐患或不符合相关技术规范要求，提出整改要求，</w:t>
      </w:r>
      <w:r>
        <w:rPr>
          <w:rFonts w:hint="eastAsia" w:hAnsi="宋体"/>
          <w:sz w:val="28"/>
          <w:szCs w:val="28"/>
        </w:rPr>
        <w:t>不合格的用电设施不予批准送电。</w:t>
      </w:r>
      <w:r>
        <w:rPr>
          <w:rFonts w:hint="eastAsia" w:ascii="宋体" w:hAnsi="宋体"/>
          <w:sz w:val="28"/>
          <w:szCs w:val="28"/>
        </w:rPr>
        <w:t>建设单位对经人证相符审核通过的总包，</w:t>
      </w:r>
      <w:r>
        <w:rPr>
          <w:rFonts w:hint="eastAsia" w:ascii="宋体" w:hAnsi="宋体"/>
          <w:color w:val="FF0000"/>
          <w:sz w:val="28"/>
          <w:szCs w:val="28"/>
        </w:rPr>
        <w:t>分包/劳务电工做入场安全教育</w:t>
      </w:r>
      <w:r>
        <w:rPr>
          <w:rFonts w:hint="eastAsia" w:ascii="宋体" w:hAnsi="宋体"/>
          <w:sz w:val="28"/>
          <w:szCs w:val="28"/>
        </w:rPr>
        <w:t>，并进行书面《安全技术交底》登记工作，见附件一。</w:t>
      </w:r>
    </w:p>
    <w:p w14:paraId="456A0B90">
      <w:pPr>
        <w:pStyle w:val="3"/>
        <w:spacing w:line="440" w:lineRule="exact"/>
        <w:ind w:firstLine="560" w:firstLineChars="200"/>
        <w:jc w:val="left"/>
        <w:rPr>
          <w:rFonts w:hAnsi="宋体"/>
          <w:sz w:val="28"/>
          <w:szCs w:val="28"/>
        </w:rPr>
      </w:pPr>
      <w:r>
        <w:rPr>
          <w:rFonts w:hint="eastAsia" w:hAnsi="宋体"/>
          <w:sz w:val="28"/>
          <w:szCs w:val="28"/>
        </w:rPr>
        <w:t>2.施工现场的二级配电箱及以下用电设备由施工单位负责管理和自查，监理单位负责日常安全督查，</w:t>
      </w:r>
      <w:r>
        <w:rPr>
          <w:rFonts w:hint="eastAsia" w:hAnsi="宋体"/>
          <w:color w:val="FF0000"/>
          <w:sz w:val="28"/>
          <w:szCs w:val="28"/>
        </w:rPr>
        <w:t>建设单位每月负责不定期抽查</w:t>
      </w:r>
      <w:r>
        <w:rPr>
          <w:rFonts w:hint="eastAsia" w:hAnsi="宋体"/>
          <w:sz w:val="28"/>
          <w:szCs w:val="28"/>
        </w:rPr>
        <w:t>，抽查发现三处及以上的安全隐患，按照《临时用电管理制度》考核施工单位，每次连带考核监理单位500-2000元。</w:t>
      </w:r>
    </w:p>
    <w:p w14:paraId="7E243858">
      <w:pPr>
        <w:pStyle w:val="3"/>
        <w:spacing w:line="440" w:lineRule="exact"/>
        <w:ind w:firstLine="560" w:firstLineChars="200"/>
        <w:jc w:val="left"/>
        <w:rPr>
          <w:rFonts w:hAnsi="宋体"/>
          <w:sz w:val="28"/>
          <w:szCs w:val="28"/>
        </w:rPr>
      </w:pPr>
      <w:r>
        <w:rPr>
          <w:rFonts w:hint="eastAsia" w:hAnsi="宋体"/>
          <w:sz w:val="28"/>
          <w:szCs w:val="28"/>
        </w:rPr>
        <w:t>3.施工各方须执行相关安全技术规范或建设管理制度，违反规定或不服从建设方统一管理，建设方有权停止供电直至整改合格为止，由此造成的工期、经济损失由施工方负责。施工方负责一级配电房以外临时用电设施的安全及运维，必须有持证的电工进行日常维护及操作，违反规定按照《临时用电管理制度》进行处罚。</w:t>
      </w:r>
    </w:p>
    <w:p w14:paraId="70EB62CF">
      <w:pPr>
        <w:spacing w:line="440" w:lineRule="exact"/>
        <w:ind w:left="420"/>
        <w:rPr>
          <w:rFonts w:ascii="宋体" w:hAnsi="宋体"/>
          <w:b/>
          <w:sz w:val="28"/>
          <w:szCs w:val="28"/>
        </w:rPr>
      </w:pPr>
      <w:r>
        <w:rPr>
          <w:rFonts w:hint="eastAsia" w:ascii="宋体" w:hAnsi="宋体"/>
          <w:b/>
          <w:sz w:val="28"/>
          <w:szCs w:val="28"/>
        </w:rPr>
        <w:t>七、电气防火技术措施：</w:t>
      </w:r>
    </w:p>
    <w:p w14:paraId="37C12CE1">
      <w:pPr>
        <w:spacing w:line="440" w:lineRule="exact"/>
        <w:ind w:firstLine="490" w:firstLineChars="175"/>
        <w:rPr>
          <w:rFonts w:ascii="宋体" w:hAnsi="宋体"/>
          <w:sz w:val="28"/>
          <w:szCs w:val="28"/>
        </w:rPr>
      </w:pPr>
      <w:r>
        <w:rPr>
          <w:rFonts w:hint="eastAsia" w:ascii="宋体" w:hAnsi="宋体"/>
          <w:sz w:val="28"/>
          <w:szCs w:val="28"/>
        </w:rPr>
        <w:t>1.合理配置、更换各种保护电器，对电器和设备的过载、短路故障进行可靠的保护。</w:t>
      </w:r>
    </w:p>
    <w:p w14:paraId="003049F8">
      <w:pPr>
        <w:spacing w:line="440" w:lineRule="exact"/>
        <w:ind w:firstLine="490" w:firstLineChars="175"/>
        <w:rPr>
          <w:rFonts w:ascii="宋体" w:hAnsi="宋体"/>
          <w:sz w:val="28"/>
          <w:szCs w:val="28"/>
        </w:rPr>
      </w:pPr>
      <w:r>
        <w:rPr>
          <w:rFonts w:hint="eastAsia" w:ascii="宋体" w:hAnsi="宋体"/>
          <w:sz w:val="28"/>
          <w:szCs w:val="28"/>
        </w:rPr>
        <w:t>2.在施工用电设施和线路周围</w:t>
      </w:r>
      <w:r>
        <w:rPr>
          <w:rFonts w:ascii="宋体" w:hAnsi="宋体"/>
          <w:sz w:val="28"/>
          <w:szCs w:val="28"/>
        </w:rPr>
        <w:t>3M</w:t>
      </w:r>
      <w:r>
        <w:rPr>
          <w:rFonts w:hint="eastAsia" w:ascii="宋体" w:hAnsi="宋体"/>
          <w:sz w:val="28"/>
          <w:szCs w:val="28"/>
        </w:rPr>
        <w:t>不堆放易燃、易爆和强腐蚀介质。</w:t>
      </w:r>
    </w:p>
    <w:p w14:paraId="722F3DD8">
      <w:pPr>
        <w:spacing w:line="440" w:lineRule="exact"/>
        <w:ind w:firstLine="490" w:firstLineChars="175"/>
        <w:rPr>
          <w:rFonts w:ascii="宋体" w:hAnsi="宋体"/>
          <w:sz w:val="28"/>
          <w:szCs w:val="28"/>
        </w:rPr>
      </w:pPr>
      <w:r>
        <w:rPr>
          <w:rFonts w:hint="eastAsia" w:ascii="宋体" w:hAnsi="宋体"/>
          <w:sz w:val="28"/>
          <w:szCs w:val="28"/>
        </w:rPr>
        <w:t>3.</w:t>
      </w:r>
      <w:r>
        <w:rPr>
          <w:rFonts w:hint="eastAsia" w:ascii="宋体" w:hAnsi="宋体"/>
          <w:color w:val="FF0000"/>
          <w:sz w:val="28"/>
          <w:szCs w:val="28"/>
        </w:rPr>
        <w:t>在施工用电设施处须配备</w:t>
      </w:r>
      <w:r>
        <w:rPr>
          <w:rFonts w:ascii="宋体" w:hAnsi="宋体"/>
          <w:color w:val="FF0000"/>
          <w:sz w:val="28"/>
          <w:szCs w:val="28"/>
        </w:rPr>
        <w:t>1</w:t>
      </w:r>
      <w:r>
        <w:rPr>
          <w:rFonts w:hint="eastAsia" w:ascii="宋体" w:hAnsi="宋体"/>
          <w:color w:val="FF0000"/>
          <w:sz w:val="28"/>
          <w:szCs w:val="28"/>
        </w:rPr>
        <w:t>组灭火器、消防砂、</w:t>
      </w:r>
      <w:r>
        <w:rPr>
          <w:rFonts w:ascii="宋体" w:hAnsi="宋体"/>
          <w:color w:val="FF0000"/>
          <w:sz w:val="28"/>
          <w:szCs w:val="28"/>
        </w:rPr>
        <w:t>4</w:t>
      </w:r>
      <w:r>
        <w:rPr>
          <w:rFonts w:hint="eastAsia" w:ascii="宋体" w:hAnsi="宋体"/>
          <w:color w:val="FF0000"/>
          <w:sz w:val="28"/>
          <w:szCs w:val="28"/>
        </w:rPr>
        <w:t>～</w:t>
      </w:r>
      <w:r>
        <w:rPr>
          <w:rFonts w:ascii="宋体" w:hAnsi="宋体"/>
          <w:color w:val="FF0000"/>
          <w:sz w:val="28"/>
          <w:szCs w:val="28"/>
        </w:rPr>
        <w:t>8</w:t>
      </w:r>
      <w:r>
        <w:rPr>
          <w:rFonts w:hint="eastAsia" w:ascii="宋体" w:hAnsi="宋体"/>
          <w:color w:val="FF0000"/>
          <w:sz w:val="28"/>
          <w:szCs w:val="28"/>
        </w:rPr>
        <w:t>个“线路维修、严禁合闸”警示牌，并张贴《施工现场临时用电管理制度》、《电工安全操作规程》、《电工值班守则》、《用电工程总平面图》等图牌。</w:t>
      </w:r>
    </w:p>
    <w:p w14:paraId="38B84F6E">
      <w:pPr>
        <w:tabs>
          <w:tab w:val="left" w:pos="802"/>
          <w:tab w:val="left" w:pos="1162"/>
        </w:tabs>
        <w:spacing w:line="440" w:lineRule="exact"/>
        <w:ind w:left="382"/>
        <w:rPr>
          <w:rFonts w:ascii="宋体" w:hAnsi="宋体"/>
          <w:b/>
          <w:sz w:val="28"/>
          <w:szCs w:val="28"/>
        </w:rPr>
      </w:pPr>
      <w:r>
        <w:rPr>
          <w:rFonts w:hint="eastAsia" w:ascii="宋体" w:hAnsi="宋体"/>
          <w:b/>
          <w:sz w:val="28"/>
          <w:szCs w:val="28"/>
        </w:rPr>
        <w:t>八、接地要求：</w:t>
      </w:r>
    </w:p>
    <w:p w14:paraId="50C25AF1">
      <w:pPr>
        <w:spacing w:afterLines="50" w:line="440" w:lineRule="exact"/>
        <w:ind w:firstLine="560" w:firstLineChars="200"/>
        <w:jc w:val="left"/>
        <w:rPr>
          <w:rFonts w:ascii="宋体" w:hAnsi="宋体"/>
          <w:sz w:val="28"/>
          <w:szCs w:val="28"/>
        </w:rPr>
      </w:pPr>
      <w:r>
        <w:rPr>
          <w:rFonts w:hint="eastAsia" w:ascii="宋体" w:hAnsi="宋体"/>
          <w:sz w:val="28"/>
          <w:szCs w:val="28"/>
        </w:rPr>
        <w:t>供电的TN-S接地保护系统中，电气设备的金属外壳必须与保护地线连接。保护地线接地电阻值符合规范要求。与设备相连接的保护地线截面不小于2.5mm²的绝缘多股铜线。做好设备接地电阻测验记录，见附件二。</w:t>
      </w:r>
    </w:p>
    <w:p w14:paraId="1B9293D1">
      <w:pPr>
        <w:numPr>
          <w:ilvl w:val="0"/>
          <w:numId w:val="1"/>
        </w:numPr>
        <w:spacing w:afterLines="50"/>
        <w:ind w:firstLine="562" w:firstLineChars="200"/>
        <w:rPr>
          <w:rFonts w:ascii="宋体" w:hAnsi="宋体"/>
          <w:b/>
          <w:sz w:val="28"/>
          <w:szCs w:val="28"/>
        </w:rPr>
      </w:pPr>
      <w:r>
        <w:rPr>
          <w:rFonts w:hint="eastAsia" w:ascii="宋体" w:hAnsi="宋体"/>
          <w:b/>
          <w:sz w:val="28"/>
          <w:szCs w:val="28"/>
        </w:rPr>
        <w:t>临时用电申请表</w:t>
      </w:r>
    </w:p>
    <w:p w14:paraId="4543B328">
      <w:pPr>
        <w:spacing w:afterLines="50"/>
        <w:rPr>
          <w:rFonts w:ascii="宋体" w:hAnsi="宋体"/>
          <w:b/>
          <w:sz w:val="28"/>
          <w:szCs w:val="28"/>
        </w:rPr>
      </w:pPr>
    </w:p>
    <w:p w14:paraId="05F20DBF">
      <w:pPr>
        <w:spacing w:afterLines="50"/>
        <w:rPr>
          <w:rFonts w:ascii="宋体" w:hAnsi="宋体"/>
          <w:b/>
          <w:sz w:val="28"/>
          <w:szCs w:val="28"/>
        </w:rPr>
      </w:pPr>
    </w:p>
    <w:p w14:paraId="30E647B0">
      <w:pPr>
        <w:spacing w:afterLines="50"/>
        <w:rPr>
          <w:rFonts w:ascii="宋体" w:hAnsi="宋体"/>
          <w:b/>
          <w:sz w:val="28"/>
          <w:szCs w:val="28"/>
        </w:rPr>
      </w:pPr>
    </w:p>
    <w:p w14:paraId="5E5652E3">
      <w:pPr>
        <w:spacing w:afterLines="50"/>
        <w:rPr>
          <w:rFonts w:ascii="宋体" w:hAnsi="宋体"/>
          <w:b/>
          <w:sz w:val="28"/>
          <w:szCs w:val="28"/>
        </w:rPr>
      </w:pPr>
    </w:p>
    <w:p w14:paraId="47166BD9">
      <w:pPr>
        <w:spacing w:afterLines="50"/>
        <w:rPr>
          <w:rFonts w:ascii="宋体" w:hAnsi="宋体"/>
          <w:b/>
          <w:sz w:val="28"/>
          <w:szCs w:val="28"/>
        </w:rPr>
      </w:pPr>
    </w:p>
    <w:p w14:paraId="6BA90DDF">
      <w:pPr>
        <w:spacing w:afterLines="50"/>
        <w:rPr>
          <w:rFonts w:ascii="宋体" w:hAnsi="宋体"/>
          <w:b/>
          <w:sz w:val="28"/>
          <w:szCs w:val="28"/>
        </w:rPr>
      </w:pPr>
    </w:p>
    <w:p w14:paraId="74B330BE">
      <w:pPr>
        <w:spacing w:afterLines="50"/>
        <w:rPr>
          <w:rFonts w:ascii="宋体" w:hAnsi="宋体"/>
          <w:b/>
          <w:sz w:val="28"/>
          <w:szCs w:val="28"/>
        </w:rPr>
      </w:pPr>
    </w:p>
    <w:p w14:paraId="430160D9">
      <w:pPr>
        <w:spacing w:afterLines="50"/>
        <w:rPr>
          <w:rFonts w:ascii="宋体" w:hAnsi="宋体"/>
          <w:b/>
          <w:sz w:val="28"/>
          <w:szCs w:val="28"/>
        </w:rPr>
      </w:pPr>
    </w:p>
    <w:p w14:paraId="563E24B7">
      <w:pPr>
        <w:spacing w:afterLines="50"/>
        <w:rPr>
          <w:rFonts w:ascii="宋体" w:hAnsi="宋体"/>
          <w:b/>
          <w:sz w:val="28"/>
          <w:szCs w:val="28"/>
        </w:rPr>
      </w:pPr>
    </w:p>
    <w:p w14:paraId="7F261AF0">
      <w:pPr>
        <w:spacing w:afterLines="50"/>
        <w:rPr>
          <w:rFonts w:ascii="宋体" w:hAnsi="宋体"/>
          <w:b/>
          <w:sz w:val="28"/>
          <w:szCs w:val="28"/>
        </w:rPr>
      </w:pPr>
    </w:p>
    <w:p w14:paraId="012705E6">
      <w:pPr>
        <w:spacing w:afterLines="50"/>
        <w:rPr>
          <w:rFonts w:ascii="宋体" w:hAnsi="宋体"/>
          <w:b/>
          <w:sz w:val="28"/>
          <w:szCs w:val="28"/>
        </w:rPr>
      </w:pPr>
    </w:p>
    <w:p w14:paraId="0275E7CA">
      <w:pPr>
        <w:spacing w:afterLines="50"/>
        <w:rPr>
          <w:rFonts w:ascii="宋体" w:hAnsi="宋体"/>
          <w:b/>
          <w:sz w:val="28"/>
          <w:szCs w:val="28"/>
        </w:rPr>
      </w:pPr>
    </w:p>
    <w:p w14:paraId="56D37145">
      <w:pPr>
        <w:spacing w:afterLines="50"/>
        <w:rPr>
          <w:rFonts w:ascii="宋体" w:hAnsi="宋体"/>
          <w:b/>
          <w:sz w:val="28"/>
          <w:szCs w:val="28"/>
        </w:rPr>
      </w:pPr>
    </w:p>
    <w:p w14:paraId="030F37F7">
      <w:pPr>
        <w:spacing w:afterLines="50"/>
        <w:rPr>
          <w:rFonts w:ascii="宋体" w:hAnsi="宋体"/>
          <w:b/>
          <w:sz w:val="28"/>
          <w:szCs w:val="28"/>
        </w:rPr>
      </w:pPr>
    </w:p>
    <w:p w14:paraId="25E0444B">
      <w:pPr>
        <w:spacing w:afterLines="50"/>
        <w:rPr>
          <w:rFonts w:ascii="宋体" w:hAnsi="宋体"/>
          <w:b/>
          <w:sz w:val="28"/>
          <w:szCs w:val="28"/>
        </w:rPr>
      </w:pPr>
    </w:p>
    <w:p w14:paraId="76B8B737">
      <w:pPr>
        <w:spacing w:afterLines="50"/>
        <w:rPr>
          <w:rFonts w:ascii="宋体" w:hAnsi="宋体"/>
          <w:b/>
          <w:sz w:val="28"/>
          <w:szCs w:val="28"/>
        </w:rPr>
      </w:pPr>
    </w:p>
    <w:p w14:paraId="378B87C7">
      <w:pPr>
        <w:spacing w:afterLines="50"/>
        <w:rPr>
          <w:rFonts w:ascii="宋体" w:hAnsi="宋体"/>
          <w:b/>
          <w:sz w:val="28"/>
          <w:szCs w:val="28"/>
        </w:rPr>
      </w:pPr>
    </w:p>
    <w:p w14:paraId="4D7D8E58">
      <w:pPr>
        <w:spacing w:afterLines="50"/>
        <w:rPr>
          <w:rFonts w:ascii="宋体" w:hAnsi="宋体"/>
          <w:b/>
          <w:sz w:val="28"/>
          <w:szCs w:val="28"/>
        </w:rPr>
      </w:pPr>
    </w:p>
    <w:tbl>
      <w:tblPr>
        <w:tblStyle w:val="6"/>
        <w:tblW w:w="9515" w:type="dxa"/>
        <w:tblInd w:w="0" w:type="dxa"/>
        <w:tblLayout w:type="fixed"/>
        <w:tblCellMar>
          <w:top w:w="0" w:type="dxa"/>
          <w:left w:w="0" w:type="dxa"/>
          <w:bottom w:w="0" w:type="dxa"/>
          <w:right w:w="0" w:type="dxa"/>
        </w:tblCellMar>
      </w:tblPr>
      <w:tblGrid>
        <w:gridCol w:w="1959"/>
        <w:gridCol w:w="2246"/>
        <w:gridCol w:w="2163"/>
        <w:gridCol w:w="3147"/>
      </w:tblGrid>
      <w:tr w14:paraId="70AFD7CF">
        <w:tblPrEx>
          <w:tblCellMar>
            <w:top w:w="0" w:type="dxa"/>
            <w:left w:w="0" w:type="dxa"/>
            <w:bottom w:w="0" w:type="dxa"/>
            <w:right w:w="0" w:type="dxa"/>
          </w:tblCellMar>
        </w:tblPrEx>
        <w:trPr>
          <w:trHeight w:val="795" w:hRule="atLeast"/>
        </w:trPr>
        <w:tc>
          <w:tcPr>
            <w:tcW w:w="9515" w:type="dxa"/>
            <w:gridSpan w:val="4"/>
            <w:tcBorders>
              <w:top w:val="nil"/>
              <w:left w:val="nil"/>
              <w:bottom w:val="nil"/>
              <w:right w:val="nil"/>
            </w:tcBorders>
            <w:shd w:val="clear" w:color="auto" w:fill="auto"/>
            <w:noWrap/>
            <w:tcMar>
              <w:top w:w="15" w:type="dxa"/>
              <w:left w:w="15" w:type="dxa"/>
              <w:right w:w="15" w:type="dxa"/>
            </w:tcMar>
            <w:vAlign w:val="center"/>
          </w:tcPr>
          <w:p w14:paraId="1A40E75A">
            <w:pPr>
              <w:widowControl/>
              <w:ind w:firstLine="1320" w:firstLineChars="300"/>
              <w:textAlignment w:val="center"/>
              <w:rPr>
                <w:rFonts w:ascii="黑体" w:hAnsi="宋体" w:eastAsia="黑体" w:cs="黑体"/>
                <w:sz w:val="48"/>
                <w:szCs w:val="48"/>
              </w:rPr>
            </w:pPr>
            <w:r>
              <w:rPr>
                <w:rFonts w:hint="eastAsia" w:ascii="黑体" w:hAnsi="宋体" w:eastAsia="黑体" w:cs="黑体"/>
                <w:kern w:val="0"/>
                <w:sz w:val="44"/>
                <w:szCs w:val="44"/>
              </w:rPr>
              <w:t>项目施工单位（分包）用电申请</w:t>
            </w:r>
          </w:p>
        </w:tc>
      </w:tr>
      <w:tr w14:paraId="5C6F2C4B">
        <w:tblPrEx>
          <w:tblCellMar>
            <w:top w:w="0" w:type="dxa"/>
            <w:left w:w="0" w:type="dxa"/>
            <w:bottom w:w="0" w:type="dxa"/>
            <w:right w:w="0" w:type="dxa"/>
          </w:tblCellMar>
        </w:tblPrEx>
        <w:trPr>
          <w:trHeight w:val="665" w:hRule="atLeast"/>
        </w:trPr>
        <w:tc>
          <w:tcPr>
            <w:tcW w:w="9515" w:type="dxa"/>
            <w:gridSpan w:val="4"/>
            <w:tcBorders>
              <w:top w:val="nil"/>
              <w:left w:val="nil"/>
              <w:bottom w:val="nil"/>
              <w:right w:val="nil"/>
            </w:tcBorders>
            <w:shd w:val="clear" w:color="auto" w:fill="auto"/>
            <w:noWrap/>
            <w:tcMar>
              <w:top w:w="15" w:type="dxa"/>
              <w:left w:w="15" w:type="dxa"/>
              <w:right w:w="15" w:type="dxa"/>
            </w:tcMar>
            <w:vAlign w:val="center"/>
          </w:tcPr>
          <w:p w14:paraId="55B8426C">
            <w:pPr>
              <w:rPr>
                <w:rFonts w:ascii="仿宋" w:hAnsi="仿宋" w:eastAsia="仿宋" w:cs="仿宋"/>
                <w:sz w:val="32"/>
                <w:szCs w:val="32"/>
              </w:rPr>
            </w:pPr>
            <w:r>
              <w:rPr>
                <w:rFonts w:hint="eastAsia" w:ascii="仿宋" w:hAnsi="仿宋" w:eastAsia="仿宋" w:cs="仿宋"/>
                <w:kern w:val="0"/>
                <w:sz w:val="32"/>
                <w:szCs w:val="32"/>
              </w:rPr>
              <w:t xml:space="preserve">     申请日期：     年   月   日      编号：          </w:t>
            </w:r>
          </w:p>
        </w:tc>
      </w:tr>
      <w:tr w14:paraId="5F82B21E">
        <w:tblPrEx>
          <w:tblCellMar>
            <w:top w:w="0" w:type="dxa"/>
            <w:left w:w="0" w:type="dxa"/>
            <w:bottom w:w="0" w:type="dxa"/>
            <w:right w:w="0" w:type="dxa"/>
          </w:tblCellMar>
        </w:tblPrEx>
        <w:trPr>
          <w:trHeight w:val="600" w:hRule="atLeast"/>
        </w:trPr>
        <w:tc>
          <w:tcPr>
            <w:tcW w:w="1959" w:type="dxa"/>
            <w:tcBorders>
              <w:top w:val="single" w:color="000000" w:sz="8"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14:paraId="19A36089">
            <w:pPr>
              <w:widowControl/>
              <w:jc w:val="left"/>
              <w:textAlignment w:val="center"/>
              <w:rPr>
                <w:rFonts w:ascii="仿宋" w:hAnsi="仿宋" w:eastAsia="仿宋" w:cs="仿宋"/>
                <w:sz w:val="32"/>
                <w:szCs w:val="32"/>
              </w:rPr>
            </w:pPr>
            <w:r>
              <w:rPr>
                <w:rFonts w:hint="eastAsia" w:ascii="仿宋" w:hAnsi="仿宋" w:eastAsia="仿宋" w:cs="仿宋"/>
                <w:kern w:val="0"/>
                <w:sz w:val="32"/>
                <w:szCs w:val="32"/>
              </w:rPr>
              <w:t>用户名称</w:t>
            </w:r>
          </w:p>
        </w:tc>
        <w:tc>
          <w:tcPr>
            <w:tcW w:w="2246" w:type="dxa"/>
            <w:tcBorders>
              <w:top w:val="single" w:color="000000" w:sz="8"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7B1BC00">
            <w:pPr>
              <w:rPr>
                <w:rFonts w:ascii="仿宋" w:hAnsi="仿宋" w:eastAsia="仿宋" w:cs="仿宋"/>
                <w:sz w:val="32"/>
                <w:szCs w:val="32"/>
              </w:rPr>
            </w:pPr>
          </w:p>
        </w:tc>
        <w:tc>
          <w:tcPr>
            <w:tcW w:w="2163" w:type="dxa"/>
            <w:tcBorders>
              <w:top w:val="single" w:color="000000" w:sz="8"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ED2755">
            <w:pPr>
              <w:widowControl/>
              <w:jc w:val="left"/>
              <w:textAlignment w:val="center"/>
              <w:rPr>
                <w:rFonts w:ascii="仿宋" w:hAnsi="仿宋" w:eastAsia="仿宋" w:cs="仿宋"/>
                <w:sz w:val="32"/>
                <w:szCs w:val="32"/>
              </w:rPr>
            </w:pPr>
            <w:r>
              <w:rPr>
                <w:rFonts w:hint="eastAsia" w:ascii="仿宋" w:hAnsi="仿宋" w:eastAsia="仿宋" w:cs="仿宋"/>
                <w:kern w:val="0"/>
                <w:sz w:val="32"/>
                <w:szCs w:val="32"/>
              </w:rPr>
              <w:t>申请容量kW</w:t>
            </w:r>
          </w:p>
        </w:tc>
        <w:tc>
          <w:tcPr>
            <w:tcW w:w="3147" w:type="dxa"/>
            <w:tcBorders>
              <w:top w:val="single" w:color="000000" w:sz="8" w:space="0"/>
              <w:left w:val="single" w:color="000000" w:sz="4" w:space="0"/>
              <w:bottom w:val="single" w:color="000000" w:sz="4" w:space="0"/>
              <w:right w:val="single" w:color="000000" w:sz="8" w:space="0"/>
            </w:tcBorders>
            <w:shd w:val="clear" w:color="auto" w:fill="auto"/>
            <w:noWrap/>
            <w:tcMar>
              <w:top w:w="15" w:type="dxa"/>
              <w:left w:w="15" w:type="dxa"/>
              <w:right w:w="15" w:type="dxa"/>
            </w:tcMar>
            <w:vAlign w:val="center"/>
          </w:tcPr>
          <w:p w14:paraId="1A25DABD">
            <w:pPr>
              <w:jc w:val="center"/>
              <w:rPr>
                <w:rFonts w:ascii="仿宋" w:hAnsi="仿宋" w:eastAsia="仿宋" w:cs="仿宋"/>
                <w:sz w:val="32"/>
                <w:szCs w:val="32"/>
              </w:rPr>
            </w:pPr>
          </w:p>
        </w:tc>
      </w:tr>
      <w:tr w14:paraId="0EF959CE">
        <w:tblPrEx>
          <w:tblCellMar>
            <w:top w:w="0" w:type="dxa"/>
            <w:left w:w="0" w:type="dxa"/>
            <w:bottom w:w="0" w:type="dxa"/>
            <w:right w:w="0" w:type="dxa"/>
          </w:tblCellMar>
        </w:tblPrEx>
        <w:trPr>
          <w:trHeight w:val="600" w:hRule="atLeast"/>
        </w:trPr>
        <w:tc>
          <w:tcPr>
            <w:tcW w:w="1959"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14:paraId="2806F991">
            <w:pPr>
              <w:widowControl/>
              <w:jc w:val="left"/>
              <w:textAlignment w:val="center"/>
              <w:rPr>
                <w:rFonts w:ascii="仿宋" w:hAnsi="仿宋" w:eastAsia="仿宋" w:cs="仿宋"/>
                <w:sz w:val="32"/>
                <w:szCs w:val="32"/>
              </w:rPr>
            </w:pPr>
            <w:r>
              <w:rPr>
                <w:rFonts w:hint="eastAsia" w:ascii="仿宋" w:hAnsi="仿宋" w:eastAsia="仿宋" w:cs="仿宋"/>
                <w:kern w:val="0"/>
                <w:sz w:val="32"/>
                <w:szCs w:val="32"/>
              </w:rPr>
              <w:t>用电联系人</w:t>
            </w:r>
          </w:p>
        </w:tc>
        <w:tc>
          <w:tcPr>
            <w:tcW w:w="224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4E224D8">
            <w:pPr>
              <w:rPr>
                <w:rFonts w:ascii="仿宋" w:hAnsi="仿宋" w:eastAsia="仿宋" w:cs="仿宋"/>
                <w:sz w:val="32"/>
                <w:szCs w:val="32"/>
              </w:rPr>
            </w:pPr>
          </w:p>
        </w:tc>
        <w:tc>
          <w:tcPr>
            <w:tcW w:w="21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1ECB02">
            <w:pPr>
              <w:widowControl/>
              <w:textAlignment w:val="center"/>
              <w:rPr>
                <w:rFonts w:ascii="仿宋" w:hAnsi="仿宋" w:eastAsia="仿宋" w:cs="仿宋"/>
                <w:sz w:val="32"/>
                <w:szCs w:val="32"/>
              </w:rPr>
            </w:pPr>
            <w:r>
              <w:rPr>
                <w:rFonts w:hint="eastAsia" w:ascii="仿宋" w:hAnsi="仿宋" w:eastAsia="仿宋" w:cs="仿宋"/>
                <w:kern w:val="0"/>
                <w:sz w:val="32"/>
                <w:szCs w:val="32"/>
              </w:rPr>
              <w:t>联系电话</w:t>
            </w:r>
          </w:p>
        </w:tc>
        <w:tc>
          <w:tcPr>
            <w:tcW w:w="3147" w:type="dxa"/>
            <w:tcBorders>
              <w:top w:val="single" w:color="000000" w:sz="4" w:space="0"/>
              <w:left w:val="single" w:color="000000" w:sz="4" w:space="0"/>
              <w:bottom w:val="single" w:color="000000" w:sz="4" w:space="0"/>
              <w:right w:val="single" w:color="000000" w:sz="8" w:space="0"/>
            </w:tcBorders>
            <w:shd w:val="clear" w:color="auto" w:fill="auto"/>
            <w:noWrap/>
            <w:tcMar>
              <w:top w:w="15" w:type="dxa"/>
              <w:left w:w="15" w:type="dxa"/>
              <w:right w:w="15" w:type="dxa"/>
            </w:tcMar>
            <w:vAlign w:val="center"/>
          </w:tcPr>
          <w:p w14:paraId="19F8709F">
            <w:pPr>
              <w:jc w:val="center"/>
              <w:rPr>
                <w:rFonts w:ascii="仿宋" w:hAnsi="仿宋" w:eastAsia="仿宋" w:cs="仿宋"/>
                <w:sz w:val="32"/>
                <w:szCs w:val="32"/>
              </w:rPr>
            </w:pPr>
          </w:p>
        </w:tc>
      </w:tr>
      <w:tr w14:paraId="1D2A14B4">
        <w:tblPrEx>
          <w:tblCellMar>
            <w:top w:w="0" w:type="dxa"/>
            <w:left w:w="0" w:type="dxa"/>
            <w:bottom w:w="0" w:type="dxa"/>
            <w:right w:w="0" w:type="dxa"/>
          </w:tblCellMar>
        </w:tblPrEx>
        <w:trPr>
          <w:trHeight w:val="600" w:hRule="atLeast"/>
        </w:trPr>
        <w:tc>
          <w:tcPr>
            <w:tcW w:w="1959"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14:paraId="6B7CF9C5">
            <w:pPr>
              <w:widowControl/>
              <w:jc w:val="left"/>
              <w:textAlignment w:val="center"/>
              <w:rPr>
                <w:rFonts w:ascii="仿宋" w:hAnsi="仿宋" w:eastAsia="仿宋" w:cs="仿宋"/>
                <w:sz w:val="32"/>
                <w:szCs w:val="32"/>
              </w:rPr>
            </w:pPr>
            <w:r>
              <w:rPr>
                <w:rFonts w:hint="eastAsia" w:ascii="仿宋" w:hAnsi="仿宋" w:eastAsia="仿宋" w:cs="仿宋"/>
                <w:kern w:val="0"/>
                <w:sz w:val="32"/>
                <w:szCs w:val="32"/>
              </w:rPr>
              <w:t xml:space="preserve">用电地点 </w:t>
            </w:r>
          </w:p>
        </w:tc>
        <w:tc>
          <w:tcPr>
            <w:tcW w:w="224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D7FC46">
            <w:pPr>
              <w:rPr>
                <w:rFonts w:ascii="仿宋" w:hAnsi="仿宋" w:eastAsia="仿宋" w:cs="仿宋"/>
                <w:sz w:val="32"/>
                <w:szCs w:val="32"/>
              </w:rPr>
            </w:pPr>
          </w:p>
        </w:tc>
        <w:tc>
          <w:tcPr>
            <w:tcW w:w="21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D6CF79">
            <w:pPr>
              <w:widowControl/>
              <w:jc w:val="left"/>
              <w:textAlignment w:val="center"/>
              <w:rPr>
                <w:rFonts w:ascii="仿宋" w:hAnsi="仿宋" w:eastAsia="仿宋" w:cs="仿宋"/>
                <w:sz w:val="32"/>
                <w:szCs w:val="32"/>
              </w:rPr>
            </w:pPr>
            <w:r>
              <w:rPr>
                <w:rFonts w:hint="eastAsia" w:ascii="仿宋" w:hAnsi="仿宋" w:eastAsia="仿宋" w:cs="仿宋"/>
                <w:kern w:val="0"/>
                <w:sz w:val="32"/>
                <w:szCs w:val="32"/>
              </w:rPr>
              <w:t>计划用电时间</w:t>
            </w:r>
          </w:p>
        </w:tc>
        <w:tc>
          <w:tcPr>
            <w:tcW w:w="3147" w:type="dxa"/>
            <w:tcBorders>
              <w:top w:val="single" w:color="000000" w:sz="4" w:space="0"/>
              <w:left w:val="single" w:color="000000" w:sz="4" w:space="0"/>
              <w:bottom w:val="single" w:color="000000" w:sz="4" w:space="0"/>
              <w:right w:val="single" w:color="000000" w:sz="8" w:space="0"/>
            </w:tcBorders>
            <w:shd w:val="clear" w:color="auto" w:fill="auto"/>
            <w:noWrap/>
            <w:tcMar>
              <w:top w:w="15" w:type="dxa"/>
              <w:left w:w="15" w:type="dxa"/>
              <w:right w:w="15" w:type="dxa"/>
            </w:tcMar>
            <w:vAlign w:val="center"/>
          </w:tcPr>
          <w:p w14:paraId="503B422B">
            <w:pPr>
              <w:jc w:val="center"/>
              <w:rPr>
                <w:rFonts w:ascii="仿宋" w:hAnsi="仿宋" w:eastAsia="仿宋" w:cs="仿宋"/>
                <w:sz w:val="32"/>
                <w:szCs w:val="32"/>
              </w:rPr>
            </w:pPr>
          </w:p>
        </w:tc>
      </w:tr>
      <w:tr w14:paraId="54388A45">
        <w:tblPrEx>
          <w:tblCellMar>
            <w:top w:w="0" w:type="dxa"/>
            <w:left w:w="0" w:type="dxa"/>
            <w:bottom w:w="0" w:type="dxa"/>
            <w:right w:w="0" w:type="dxa"/>
          </w:tblCellMar>
        </w:tblPrEx>
        <w:trPr>
          <w:trHeight w:val="600" w:hRule="atLeast"/>
        </w:trPr>
        <w:tc>
          <w:tcPr>
            <w:tcW w:w="9515" w:type="dxa"/>
            <w:gridSpan w:val="4"/>
            <w:tcBorders>
              <w:top w:val="single" w:color="000000" w:sz="4" w:space="0"/>
              <w:left w:val="single" w:color="000000" w:sz="8" w:space="0"/>
              <w:bottom w:val="single" w:color="000000" w:sz="4" w:space="0"/>
              <w:right w:val="single" w:color="000000" w:sz="8" w:space="0"/>
            </w:tcBorders>
            <w:shd w:val="clear" w:color="auto" w:fill="auto"/>
            <w:noWrap/>
            <w:tcMar>
              <w:top w:w="15" w:type="dxa"/>
              <w:left w:w="15" w:type="dxa"/>
              <w:right w:w="15" w:type="dxa"/>
            </w:tcMar>
            <w:vAlign w:val="center"/>
          </w:tcPr>
          <w:p w14:paraId="6C14E0AD">
            <w:pPr>
              <w:widowControl/>
              <w:jc w:val="left"/>
              <w:textAlignment w:val="center"/>
              <w:rPr>
                <w:rFonts w:ascii="仿宋" w:hAnsi="仿宋" w:eastAsia="仿宋" w:cs="仿宋"/>
                <w:sz w:val="32"/>
                <w:szCs w:val="32"/>
              </w:rPr>
            </w:pPr>
            <w:r>
              <w:rPr>
                <w:rFonts w:hint="eastAsia" w:ascii="仿宋" w:hAnsi="仿宋" w:eastAsia="仿宋" w:cs="仿宋"/>
                <w:kern w:val="0"/>
                <w:sz w:val="32"/>
                <w:szCs w:val="32"/>
              </w:rPr>
              <w:t>以下内容由临时用电管理及建设单位共同检查</w:t>
            </w:r>
          </w:p>
        </w:tc>
      </w:tr>
      <w:tr w14:paraId="50C0C39C">
        <w:tblPrEx>
          <w:tblCellMar>
            <w:top w:w="0" w:type="dxa"/>
            <w:left w:w="0" w:type="dxa"/>
            <w:bottom w:w="0" w:type="dxa"/>
            <w:right w:w="0" w:type="dxa"/>
          </w:tblCellMar>
        </w:tblPrEx>
        <w:trPr>
          <w:trHeight w:val="600" w:hRule="atLeast"/>
        </w:trPr>
        <w:tc>
          <w:tcPr>
            <w:tcW w:w="6368" w:type="dxa"/>
            <w:gridSpan w:val="3"/>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14:paraId="6AEAF287">
            <w:pPr>
              <w:widowControl/>
              <w:jc w:val="left"/>
              <w:textAlignment w:val="center"/>
              <w:rPr>
                <w:rFonts w:ascii="仿宋" w:hAnsi="仿宋" w:eastAsia="仿宋" w:cs="仿宋"/>
                <w:sz w:val="32"/>
                <w:szCs w:val="32"/>
              </w:rPr>
            </w:pPr>
            <w:r>
              <w:rPr>
                <w:rFonts w:hint="eastAsia" w:ascii="仿宋" w:hAnsi="仿宋" w:eastAsia="仿宋" w:cs="仿宋"/>
                <w:kern w:val="0"/>
                <w:sz w:val="32"/>
                <w:szCs w:val="32"/>
              </w:rPr>
              <w:t>现场电缆载流量及敷设是否符合要求</w:t>
            </w:r>
          </w:p>
        </w:tc>
        <w:tc>
          <w:tcPr>
            <w:tcW w:w="31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46D645">
            <w:pPr>
              <w:jc w:val="center"/>
              <w:rPr>
                <w:rFonts w:ascii="仿宋" w:hAnsi="仿宋" w:eastAsia="仿宋" w:cs="仿宋"/>
                <w:sz w:val="32"/>
                <w:szCs w:val="32"/>
              </w:rPr>
            </w:pPr>
          </w:p>
        </w:tc>
      </w:tr>
      <w:tr w14:paraId="55CE255F">
        <w:tblPrEx>
          <w:tblCellMar>
            <w:top w:w="0" w:type="dxa"/>
            <w:left w:w="0" w:type="dxa"/>
            <w:bottom w:w="0" w:type="dxa"/>
            <w:right w:w="0" w:type="dxa"/>
          </w:tblCellMar>
        </w:tblPrEx>
        <w:trPr>
          <w:trHeight w:val="600" w:hRule="atLeast"/>
        </w:trPr>
        <w:tc>
          <w:tcPr>
            <w:tcW w:w="6368" w:type="dxa"/>
            <w:gridSpan w:val="3"/>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14:paraId="41BA9B47">
            <w:pPr>
              <w:widowControl/>
              <w:jc w:val="left"/>
              <w:textAlignment w:val="center"/>
              <w:rPr>
                <w:rFonts w:ascii="仿宋" w:hAnsi="仿宋" w:eastAsia="仿宋" w:cs="仿宋"/>
                <w:sz w:val="32"/>
                <w:szCs w:val="32"/>
              </w:rPr>
            </w:pPr>
            <w:r>
              <w:rPr>
                <w:rFonts w:hint="eastAsia" w:ascii="仿宋" w:hAnsi="仿宋" w:eastAsia="仿宋" w:cs="仿宋"/>
                <w:kern w:val="0"/>
                <w:sz w:val="32"/>
                <w:szCs w:val="32"/>
              </w:rPr>
              <w:t>现场二级电箱编号：</w:t>
            </w:r>
          </w:p>
        </w:tc>
        <w:tc>
          <w:tcPr>
            <w:tcW w:w="31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A6A5FA">
            <w:pPr>
              <w:jc w:val="center"/>
              <w:rPr>
                <w:rFonts w:ascii="仿宋" w:hAnsi="仿宋" w:eastAsia="仿宋" w:cs="仿宋"/>
                <w:sz w:val="32"/>
                <w:szCs w:val="32"/>
              </w:rPr>
            </w:pPr>
          </w:p>
        </w:tc>
      </w:tr>
      <w:tr w14:paraId="671D889B">
        <w:tblPrEx>
          <w:tblCellMar>
            <w:top w:w="0" w:type="dxa"/>
            <w:left w:w="0" w:type="dxa"/>
            <w:bottom w:w="0" w:type="dxa"/>
            <w:right w:w="0" w:type="dxa"/>
          </w:tblCellMar>
        </w:tblPrEx>
        <w:trPr>
          <w:trHeight w:val="600" w:hRule="atLeast"/>
        </w:trPr>
        <w:tc>
          <w:tcPr>
            <w:tcW w:w="6368" w:type="dxa"/>
            <w:gridSpan w:val="3"/>
            <w:tcBorders>
              <w:top w:val="single" w:color="000000" w:sz="4" w:space="0"/>
              <w:left w:val="single" w:color="000000" w:sz="8" w:space="0"/>
              <w:bottom w:val="single" w:color="000000" w:sz="4" w:space="0"/>
              <w:right w:val="nil"/>
            </w:tcBorders>
            <w:shd w:val="clear" w:color="auto" w:fill="auto"/>
            <w:noWrap/>
            <w:tcMar>
              <w:top w:w="15" w:type="dxa"/>
              <w:left w:w="15" w:type="dxa"/>
              <w:right w:w="15" w:type="dxa"/>
            </w:tcMar>
            <w:vAlign w:val="center"/>
          </w:tcPr>
          <w:p w14:paraId="2ED79B3F">
            <w:pPr>
              <w:widowControl/>
              <w:jc w:val="left"/>
              <w:textAlignment w:val="center"/>
              <w:rPr>
                <w:rFonts w:ascii="仿宋" w:hAnsi="仿宋" w:eastAsia="仿宋" w:cs="仿宋"/>
                <w:sz w:val="32"/>
                <w:szCs w:val="32"/>
              </w:rPr>
            </w:pPr>
            <w:r>
              <w:rPr>
                <w:rFonts w:hint="eastAsia" w:ascii="仿宋" w:hAnsi="仿宋" w:eastAsia="仿宋" w:cs="仿宋"/>
                <w:kern w:val="0"/>
                <w:sz w:val="32"/>
                <w:szCs w:val="32"/>
              </w:rPr>
              <w:t>拟接上级回路</w:t>
            </w:r>
          </w:p>
        </w:tc>
        <w:tc>
          <w:tcPr>
            <w:tcW w:w="31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E81DB19">
            <w:pPr>
              <w:jc w:val="center"/>
              <w:rPr>
                <w:rFonts w:ascii="仿宋" w:hAnsi="仿宋" w:eastAsia="仿宋" w:cs="仿宋"/>
                <w:sz w:val="32"/>
                <w:szCs w:val="32"/>
              </w:rPr>
            </w:pPr>
          </w:p>
        </w:tc>
      </w:tr>
      <w:tr w14:paraId="1860048A">
        <w:tblPrEx>
          <w:tblCellMar>
            <w:top w:w="0" w:type="dxa"/>
            <w:left w:w="0" w:type="dxa"/>
            <w:bottom w:w="0" w:type="dxa"/>
            <w:right w:w="0" w:type="dxa"/>
          </w:tblCellMar>
        </w:tblPrEx>
        <w:trPr>
          <w:trHeight w:val="2020" w:hRule="atLeast"/>
        </w:trPr>
        <w:tc>
          <w:tcPr>
            <w:tcW w:w="9515" w:type="dxa"/>
            <w:gridSpan w:val="4"/>
            <w:tcBorders>
              <w:top w:val="single" w:color="000000" w:sz="4" w:space="0"/>
              <w:left w:val="single" w:color="000000" w:sz="8" w:space="0"/>
              <w:bottom w:val="single" w:color="000000" w:sz="4" w:space="0"/>
              <w:right w:val="single" w:color="000000" w:sz="8" w:space="0"/>
            </w:tcBorders>
            <w:shd w:val="clear" w:color="auto" w:fill="auto"/>
            <w:tcMar>
              <w:top w:w="15" w:type="dxa"/>
              <w:left w:w="15" w:type="dxa"/>
              <w:right w:w="15" w:type="dxa"/>
            </w:tcMar>
            <w:vAlign w:val="center"/>
          </w:tcPr>
          <w:p w14:paraId="45E055F5">
            <w:pPr>
              <w:widowControl/>
              <w:jc w:val="left"/>
              <w:textAlignment w:val="center"/>
              <w:rPr>
                <w:rFonts w:ascii="仿宋" w:hAnsi="仿宋" w:eastAsia="仿宋" w:cs="仿宋"/>
                <w:b/>
                <w:sz w:val="28"/>
                <w:szCs w:val="28"/>
              </w:rPr>
            </w:pPr>
            <w:r>
              <w:rPr>
                <w:rFonts w:hint="eastAsia" w:ascii="仿宋" w:hAnsi="仿宋" w:eastAsia="仿宋" w:cs="仿宋"/>
                <w:kern w:val="0"/>
                <w:sz w:val="32"/>
                <w:szCs w:val="32"/>
              </w:rPr>
              <w:t xml:space="preserve"> 管理范围划分：建设单位负责现场1个箱变及9个分电房管理（现场一级配电，由化建代管），现场二级配电箱由电仪厂检验合格方可使用，二级（及以下）配电箱由施工单位负责管理，建设单位不定期抽查，并下发隐患整改通知单。正常情况施工单位三天内必须整改。</w:t>
            </w:r>
          </w:p>
        </w:tc>
      </w:tr>
      <w:tr w14:paraId="3CB07C09">
        <w:tblPrEx>
          <w:tblCellMar>
            <w:top w:w="0" w:type="dxa"/>
            <w:left w:w="0" w:type="dxa"/>
            <w:bottom w:w="0" w:type="dxa"/>
            <w:right w:w="0" w:type="dxa"/>
          </w:tblCellMar>
        </w:tblPrEx>
        <w:trPr>
          <w:trHeight w:val="560" w:hRule="atLeast"/>
        </w:trPr>
        <w:tc>
          <w:tcPr>
            <w:tcW w:w="9515" w:type="dxa"/>
            <w:gridSpan w:val="4"/>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14:paraId="757E2660">
            <w:pPr>
              <w:widowControl/>
              <w:jc w:val="left"/>
              <w:textAlignment w:val="center"/>
              <w:rPr>
                <w:rFonts w:ascii="仿宋" w:hAnsi="仿宋" w:eastAsia="仿宋" w:cs="仿宋"/>
                <w:sz w:val="32"/>
                <w:szCs w:val="32"/>
              </w:rPr>
            </w:pPr>
            <w:r>
              <w:rPr>
                <w:rFonts w:hint="eastAsia" w:ascii="仿宋" w:hAnsi="仿宋" w:eastAsia="仿宋" w:cs="仿宋"/>
                <w:kern w:val="0"/>
                <w:sz w:val="32"/>
                <w:szCs w:val="32"/>
              </w:rPr>
              <w:t>临时用电安全技术要求：</w:t>
            </w:r>
          </w:p>
        </w:tc>
      </w:tr>
      <w:tr w14:paraId="61962791">
        <w:tblPrEx>
          <w:tblCellMar>
            <w:top w:w="0" w:type="dxa"/>
            <w:left w:w="0" w:type="dxa"/>
            <w:bottom w:w="0" w:type="dxa"/>
            <w:right w:w="0" w:type="dxa"/>
          </w:tblCellMar>
        </w:tblPrEx>
        <w:trPr>
          <w:trHeight w:val="560" w:hRule="atLeast"/>
        </w:trPr>
        <w:tc>
          <w:tcPr>
            <w:tcW w:w="9515" w:type="dxa"/>
            <w:gridSpan w:val="4"/>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14:paraId="4B5E19D1">
            <w:pPr>
              <w:widowControl/>
              <w:jc w:val="left"/>
              <w:textAlignment w:val="center"/>
              <w:rPr>
                <w:rFonts w:ascii="仿宋" w:hAnsi="仿宋" w:eastAsia="仿宋" w:cs="仿宋"/>
                <w:sz w:val="32"/>
                <w:szCs w:val="32"/>
              </w:rPr>
            </w:pPr>
            <w:r>
              <w:rPr>
                <w:rFonts w:hint="eastAsia" w:ascii="仿宋" w:hAnsi="仿宋" w:eastAsia="仿宋" w:cs="仿宋"/>
                <w:kern w:val="0"/>
                <w:sz w:val="32"/>
                <w:szCs w:val="32"/>
              </w:rPr>
              <w:t>《建设工程施工现场供用电安全规范》</w:t>
            </w:r>
            <w:r>
              <w:rPr>
                <w:rFonts w:hint="eastAsia" w:ascii="宋体" w:hAnsi="宋体"/>
                <w:sz w:val="28"/>
                <w:szCs w:val="28"/>
              </w:rPr>
              <w:t>GB50194-2014</w:t>
            </w:r>
          </w:p>
        </w:tc>
      </w:tr>
      <w:tr w14:paraId="70903DCA">
        <w:tblPrEx>
          <w:tblCellMar>
            <w:top w:w="0" w:type="dxa"/>
            <w:left w:w="0" w:type="dxa"/>
            <w:bottom w:w="0" w:type="dxa"/>
            <w:right w:w="0" w:type="dxa"/>
          </w:tblCellMar>
        </w:tblPrEx>
        <w:trPr>
          <w:trHeight w:val="560" w:hRule="atLeast"/>
        </w:trPr>
        <w:tc>
          <w:tcPr>
            <w:tcW w:w="9515" w:type="dxa"/>
            <w:gridSpan w:val="4"/>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14:paraId="18C81779">
            <w:pPr>
              <w:widowControl/>
              <w:jc w:val="left"/>
              <w:textAlignment w:val="center"/>
              <w:rPr>
                <w:rFonts w:ascii="仿宋" w:hAnsi="仿宋" w:eastAsia="仿宋" w:cs="仿宋"/>
                <w:sz w:val="32"/>
                <w:szCs w:val="32"/>
              </w:rPr>
            </w:pPr>
            <w:r>
              <w:rPr>
                <w:rFonts w:hint="eastAsia" w:ascii="仿宋" w:hAnsi="仿宋" w:eastAsia="仿宋" w:cs="仿宋"/>
                <w:kern w:val="0"/>
                <w:sz w:val="32"/>
                <w:szCs w:val="32"/>
              </w:rPr>
              <w:t>《施工现场临时用电安全技术规范》JGJ46-2005</w:t>
            </w:r>
          </w:p>
        </w:tc>
      </w:tr>
      <w:tr w14:paraId="3C601841">
        <w:tblPrEx>
          <w:tblCellMar>
            <w:top w:w="0" w:type="dxa"/>
            <w:left w:w="0" w:type="dxa"/>
            <w:bottom w:w="0" w:type="dxa"/>
            <w:right w:w="0" w:type="dxa"/>
          </w:tblCellMar>
        </w:tblPrEx>
        <w:trPr>
          <w:trHeight w:val="560" w:hRule="atLeast"/>
        </w:trPr>
        <w:tc>
          <w:tcPr>
            <w:tcW w:w="9515" w:type="dxa"/>
            <w:gridSpan w:val="4"/>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14:paraId="7BF7BB69">
            <w:pPr>
              <w:widowControl/>
              <w:jc w:val="left"/>
              <w:textAlignment w:val="center"/>
              <w:rPr>
                <w:rFonts w:ascii="仿宋" w:hAnsi="仿宋" w:eastAsia="仿宋" w:cs="仿宋"/>
                <w:sz w:val="32"/>
                <w:szCs w:val="32"/>
              </w:rPr>
            </w:pPr>
            <w:r>
              <w:rPr>
                <w:rFonts w:hint="eastAsia" w:ascii="仿宋" w:hAnsi="仿宋" w:eastAsia="仿宋" w:cs="仿宋"/>
                <w:kern w:val="0"/>
                <w:sz w:val="32"/>
                <w:szCs w:val="32"/>
              </w:rPr>
              <w:t>索普集团临时用电管理制度</w:t>
            </w:r>
          </w:p>
        </w:tc>
      </w:tr>
      <w:tr w14:paraId="11A0A050">
        <w:tblPrEx>
          <w:tblCellMar>
            <w:top w:w="0" w:type="dxa"/>
            <w:left w:w="0" w:type="dxa"/>
            <w:bottom w:w="0" w:type="dxa"/>
            <w:right w:w="0" w:type="dxa"/>
          </w:tblCellMar>
        </w:tblPrEx>
        <w:trPr>
          <w:trHeight w:val="769" w:hRule="atLeast"/>
        </w:trPr>
        <w:tc>
          <w:tcPr>
            <w:tcW w:w="1959"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14:paraId="10E72ED7">
            <w:pPr>
              <w:widowControl/>
              <w:jc w:val="left"/>
              <w:textAlignment w:val="center"/>
              <w:rPr>
                <w:rFonts w:ascii="仿宋" w:hAnsi="仿宋" w:eastAsia="仿宋" w:cs="仿宋"/>
                <w:sz w:val="32"/>
                <w:szCs w:val="32"/>
              </w:rPr>
            </w:pPr>
            <w:r>
              <w:rPr>
                <w:rFonts w:hint="eastAsia" w:ascii="仿宋" w:hAnsi="仿宋" w:eastAsia="仿宋" w:cs="仿宋"/>
                <w:kern w:val="0"/>
                <w:sz w:val="32"/>
                <w:szCs w:val="32"/>
              </w:rPr>
              <w:t>化建联系人</w:t>
            </w:r>
          </w:p>
        </w:tc>
        <w:tc>
          <w:tcPr>
            <w:tcW w:w="224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C85BEC3">
            <w:pPr>
              <w:widowControl/>
              <w:jc w:val="center"/>
              <w:textAlignment w:val="center"/>
              <w:rPr>
                <w:rFonts w:ascii="仿宋" w:hAnsi="仿宋" w:eastAsia="仿宋" w:cs="仿宋"/>
                <w:sz w:val="32"/>
                <w:szCs w:val="32"/>
              </w:rPr>
            </w:pPr>
            <w:r>
              <w:rPr>
                <w:rFonts w:hint="eastAsia" w:ascii="仿宋" w:hAnsi="仿宋" w:eastAsia="仿宋" w:cs="仿宋"/>
                <w:kern w:val="0"/>
                <w:sz w:val="32"/>
                <w:szCs w:val="32"/>
              </w:rPr>
              <w:t>王卫东</w:t>
            </w:r>
          </w:p>
        </w:tc>
        <w:tc>
          <w:tcPr>
            <w:tcW w:w="21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2D94297">
            <w:pPr>
              <w:widowControl/>
              <w:ind w:firstLine="320" w:firstLineChars="100"/>
              <w:jc w:val="left"/>
              <w:textAlignment w:val="center"/>
              <w:rPr>
                <w:rFonts w:ascii="仿宋" w:hAnsi="仿宋" w:eastAsia="仿宋" w:cs="仿宋"/>
                <w:sz w:val="32"/>
                <w:szCs w:val="32"/>
              </w:rPr>
            </w:pPr>
            <w:r>
              <w:rPr>
                <w:rFonts w:hint="eastAsia" w:ascii="仿宋" w:hAnsi="仿宋" w:eastAsia="仿宋" w:cs="仿宋"/>
                <w:kern w:val="0"/>
                <w:sz w:val="32"/>
                <w:szCs w:val="32"/>
              </w:rPr>
              <w:t>联系方式</w:t>
            </w:r>
          </w:p>
        </w:tc>
        <w:tc>
          <w:tcPr>
            <w:tcW w:w="31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565373A">
            <w:pPr>
              <w:widowControl/>
              <w:jc w:val="center"/>
              <w:textAlignment w:val="center"/>
              <w:rPr>
                <w:rFonts w:ascii="仿宋" w:hAnsi="仿宋" w:eastAsia="仿宋" w:cs="仿宋"/>
                <w:sz w:val="32"/>
                <w:szCs w:val="32"/>
              </w:rPr>
            </w:pPr>
            <w:r>
              <w:rPr>
                <w:rFonts w:hint="eastAsia" w:ascii="仿宋" w:hAnsi="仿宋" w:eastAsia="仿宋" w:cs="仿宋"/>
                <w:kern w:val="0"/>
                <w:sz w:val="32"/>
                <w:szCs w:val="32"/>
              </w:rPr>
              <w:t>13815176533</w:t>
            </w:r>
          </w:p>
        </w:tc>
      </w:tr>
      <w:tr w14:paraId="62921037">
        <w:tblPrEx>
          <w:tblCellMar>
            <w:top w:w="0" w:type="dxa"/>
            <w:left w:w="0" w:type="dxa"/>
            <w:bottom w:w="0" w:type="dxa"/>
            <w:right w:w="0" w:type="dxa"/>
          </w:tblCellMar>
        </w:tblPrEx>
        <w:trPr>
          <w:trHeight w:val="867" w:hRule="atLeast"/>
        </w:trPr>
        <w:tc>
          <w:tcPr>
            <w:tcW w:w="1959"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14:paraId="4FA2136A">
            <w:pPr>
              <w:widowControl/>
              <w:jc w:val="left"/>
              <w:textAlignment w:val="center"/>
              <w:rPr>
                <w:rFonts w:ascii="仿宋" w:hAnsi="仿宋" w:eastAsia="仿宋" w:cs="仿宋"/>
                <w:sz w:val="32"/>
                <w:szCs w:val="32"/>
              </w:rPr>
            </w:pPr>
            <w:r>
              <w:rPr>
                <w:rFonts w:hint="eastAsia" w:ascii="仿宋" w:hAnsi="仿宋" w:eastAsia="仿宋" w:cs="仿宋"/>
                <w:kern w:val="0"/>
                <w:sz w:val="32"/>
                <w:szCs w:val="32"/>
              </w:rPr>
              <w:t>甲方联系人</w:t>
            </w:r>
          </w:p>
        </w:tc>
        <w:tc>
          <w:tcPr>
            <w:tcW w:w="224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928B8A0">
            <w:pPr>
              <w:widowControl/>
              <w:jc w:val="center"/>
              <w:textAlignment w:val="center"/>
              <w:rPr>
                <w:rFonts w:ascii="仿宋" w:hAnsi="仿宋" w:eastAsia="仿宋" w:cs="仿宋"/>
                <w:sz w:val="32"/>
                <w:szCs w:val="32"/>
              </w:rPr>
            </w:pPr>
          </w:p>
        </w:tc>
        <w:tc>
          <w:tcPr>
            <w:tcW w:w="21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22EBE15">
            <w:pPr>
              <w:widowControl/>
              <w:ind w:firstLine="320" w:firstLineChars="100"/>
              <w:jc w:val="left"/>
              <w:textAlignment w:val="center"/>
              <w:rPr>
                <w:rFonts w:ascii="仿宋" w:hAnsi="仿宋" w:eastAsia="仿宋" w:cs="仿宋"/>
                <w:sz w:val="32"/>
                <w:szCs w:val="32"/>
              </w:rPr>
            </w:pPr>
            <w:r>
              <w:rPr>
                <w:rFonts w:hint="eastAsia" w:ascii="仿宋" w:hAnsi="仿宋" w:eastAsia="仿宋" w:cs="仿宋"/>
                <w:kern w:val="0"/>
                <w:sz w:val="32"/>
                <w:szCs w:val="32"/>
              </w:rPr>
              <w:t>联系方式</w:t>
            </w:r>
          </w:p>
        </w:tc>
        <w:tc>
          <w:tcPr>
            <w:tcW w:w="31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11727A9">
            <w:pPr>
              <w:widowControl/>
              <w:jc w:val="center"/>
              <w:textAlignment w:val="center"/>
              <w:rPr>
                <w:rFonts w:ascii="仿宋" w:hAnsi="仿宋" w:eastAsia="仿宋" w:cs="仿宋"/>
                <w:sz w:val="32"/>
                <w:szCs w:val="32"/>
              </w:rPr>
            </w:pPr>
          </w:p>
        </w:tc>
      </w:tr>
      <w:tr w14:paraId="143961C7">
        <w:tblPrEx>
          <w:tblCellMar>
            <w:top w:w="0" w:type="dxa"/>
            <w:left w:w="0" w:type="dxa"/>
            <w:bottom w:w="0" w:type="dxa"/>
            <w:right w:w="0" w:type="dxa"/>
          </w:tblCellMar>
        </w:tblPrEx>
        <w:trPr>
          <w:trHeight w:val="731" w:hRule="atLeast"/>
        </w:trPr>
        <w:tc>
          <w:tcPr>
            <w:tcW w:w="1959"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14:paraId="5AE003E9">
            <w:pPr>
              <w:widowControl/>
              <w:ind w:firstLine="320" w:firstLineChars="100"/>
              <w:jc w:val="left"/>
              <w:textAlignment w:val="center"/>
              <w:rPr>
                <w:rFonts w:ascii="仿宋" w:hAnsi="仿宋" w:eastAsia="仿宋" w:cs="仿宋"/>
                <w:sz w:val="32"/>
                <w:szCs w:val="32"/>
              </w:rPr>
            </w:pPr>
            <w:r>
              <w:rPr>
                <w:rFonts w:hint="eastAsia" w:ascii="仿宋" w:hAnsi="仿宋" w:eastAsia="仿宋" w:cs="仿宋"/>
                <w:kern w:val="0"/>
                <w:sz w:val="32"/>
                <w:szCs w:val="32"/>
              </w:rPr>
              <w:t>装置经理</w:t>
            </w:r>
          </w:p>
        </w:tc>
        <w:tc>
          <w:tcPr>
            <w:tcW w:w="224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D89915B">
            <w:pPr>
              <w:jc w:val="center"/>
              <w:rPr>
                <w:rFonts w:ascii="仿宋" w:hAnsi="仿宋" w:eastAsia="仿宋" w:cs="仿宋"/>
                <w:sz w:val="32"/>
                <w:szCs w:val="32"/>
              </w:rPr>
            </w:pPr>
          </w:p>
        </w:tc>
        <w:tc>
          <w:tcPr>
            <w:tcW w:w="21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4AF93E9">
            <w:pPr>
              <w:widowControl/>
              <w:ind w:firstLine="320" w:firstLineChars="100"/>
              <w:textAlignment w:val="center"/>
              <w:rPr>
                <w:rFonts w:ascii="仿宋" w:hAnsi="仿宋" w:eastAsia="仿宋" w:cs="仿宋"/>
                <w:sz w:val="32"/>
                <w:szCs w:val="32"/>
              </w:rPr>
            </w:pPr>
            <w:r>
              <w:rPr>
                <w:rFonts w:hint="eastAsia" w:ascii="仿宋" w:hAnsi="仿宋" w:eastAsia="仿宋" w:cs="仿宋"/>
                <w:kern w:val="0"/>
                <w:sz w:val="32"/>
                <w:szCs w:val="32"/>
              </w:rPr>
              <w:t>监理</w:t>
            </w:r>
          </w:p>
        </w:tc>
        <w:tc>
          <w:tcPr>
            <w:tcW w:w="3147" w:type="dxa"/>
            <w:tcBorders>
              <w:top w:val="single" w:color="000000" w:sz="4" w:space="0"/>
              <w:left w:val="single" w:color="000000" w:sz="4" w:space="0"/>
              <w:bottom w:val="single" w:color="000000" w:sz="4" w:space="0"/>
              <w:right w:val="single" w:color="000000" w:sz="8" w:space="0"/>
            </w:tcBorders>
            <w:shd w:val="clear" w:color="auto" w:fill="auto"/>
            <w:noWrap/>
            <w:tcMar>
              <w:top w:w="15" w:type="dxa"/>
              <w:left w:w="15" w:type="dxa"/>
              <w:right w:w="15" w:type="dxa"/>
            </w:tcMar>
            <w:vAlign w:val="center"/>
          </w:tcPr>
          <w:p w14:paraId="6AA7C93F">
            <w:pPr>
              <w:rPr>
                <w:rFonts w:ascii="仿宋" w:hAnsi="仿宋" w:eastAsia="仿宋" w:cs="仿宋"/>
                <w:sz w:val="32"/>
                <w:szCs w:val="32"/>
              </w:rPr>
            </w:pPr>
          </w:p>
        </w:tc>
      </w:tr>
      <w:tr w14:paraId="397C9908">
        <w:tblPrEx>
          <w:tblCellMar>
            <w:top w:w="0" w:type="dxa"/>
            <w:left w:w="0" w:type="dxa"/>
            <w:bottom w:w="0" w:type="dxa"/>
            <w:right w:w="0" w:type="dxa"/>
          </w:tblCellMar>
        </w:tblPrEx>
        <w:trPr>
          <w:trHeight w:val="731" w:hRule="atLeast"/>
        </w:trPr>
        <w:tc>
          <w:tcPr>
            <w:tcW w:w="1959" w:type="dxa"/>
            <w:tcBorders>
              <w:top w:val="single" w:color="000000" w:sz="4" w:space="0"/>
              <w:left w:val="single" w:color="000000" w:sz="8" w:space="0"/>
              <w:bottom w:val="single" w:color="000000" w:sz="8" w:space="0"/>
              <w:right w:val="single" w:color="000000" w:sz="4" w:space="0"/>
            </w:tcBorders>
            <w:shd w:val="clear" w:color="auto" w:fill="auto"/>
            <w:noWrap/>
            <w:tcMar>
              <w:top w:w="15" w:type="dxa"/>
              <w:left w:w="15" w:type="dxa"/>
              <w:right w:w="15" w:type="dxa"/>
            </w:tcMar>
            <w:vAlign w:val="center"/>
          </w:tcPr>
          <w:p w14:paraId="26CAD8B2">
            <w:pPr>
              <w:widowControl/>
              <w:ind w:firstLine="320" w:firstLineChars="100"/>
              <w:jc w:val="left"/>
              <w:textAlignment w:val="center"/>
              <w:rPr>
                <w:rFonts w:ascii="仿宋" w:hAnsi="仿宋" w:eastAsia="仿宋" w:cs="仿宋"/>
                <w:kern w:val="0"/>
                <w:sz w:val="32"/>
                <w:szCs w:val="32"/>
              </w:rPr>
            </w:pPr>
            <w:r>
              <w:rPr>
                <w:rFonts w:hint="eastAsia" w:ascii="仿宋" w:hAnsi="仿宋" w:eastAsia="仿宋" w:cs="仿宋"/>
                <w:kern w:val="0"/>
                <w:sz w:val="32"/>
                <w:szCs w:val="32"/>
              </w:rPr>
              <w:t>专业经理</w:t>
            </w:r>
          </w:p>
        </w:tc>
        <w:tc>
          <w:tcPr>
            <w:tcW w:w="2246" w:type="dxa"/>
            <w:tcBorders>
              <w:top w:val="single" w:color="000000" w:sz="4" w:space="0"/>
              <w:left w:val="single" w:color="000000" w:sz="4" w:space="0"/>
              <w:bottom w:val="single" w:color="000000" w:sz="8" w:space="0"/>
              <w:right w:val="single" w:color="000000" w:sz="4" w:space="0"/>
            </w:tcBorders>
            <w:shd w:val="clear" w:color="auto" w:fill="auto"/>
            <w:noWrap/>
            <w:tcMar>
              <w:top w:w="15" w:type="dxa"/>
              <w:left w:w="15" w:type="dxa"/>
              <w:right w:w="15" w:type="dxa"/>
            </w:tcMar>
            <w:vAlign w:val="center"/>
          </w:tcPr>
          <w:p w14:paraId="0BD39A05">
            <w:pPr>
              <w:jc w:val="center"/>
              <w:rPr>
                <w:rFonts w:ascii="仿宋" w:hAnsi="仿宋" w:eastAsia="仿宋" w:cs="仿宋"/>
                <w:sz w:val="32"/>
                <w:szCs w:val="32"/>
              </w:rPr>
            </w:pPr>
          </w:p>
        </w:tc>
        <w:tc>
          <w:tcPr>
            <w:tcW w:w="2163" w:type="dxa"/>
            <w:tcBorders>
              <w:top w:val="single" w:color="000000" w:sz="4" w:space="0"/>
              <w:left w:val="single" w:color="000000" w:sz="4" w:space="0"/>
              <w:bottom w:val="single" w:color="000000" w:sz="8" w:space="0"/>
              <w:right w:val="single" w:color="000000" w:sz="4" w:space="0"/>
            </w:tcBorders>
            <w:shd w:val="clear" w:color="auto" w:fill="auto"/>
            <w:noWrap/>
            <w:tcMar>
              <w:top w:w="15" w:type="dxa"/>
              <w:left w:w="15" w:type="dxa"/>
              <w:right w:w="15" w:type="dxa"/>
            </w:tcMar>
            <w:vAlign w:val="center"/>
          </w:tcPr>
          <w:p w14:paraId="6F09D6EC">
            <w:pPr>
              <w:widowControl/>
              <w:textAlignment w:val="center"/>
              <w:rPr>
                <w:rFonts w:ascii="仿宋" w:hAnsi="仿宋" w:eastAsia="仿宋" w:cs="仿宋"/>
                <w:kern w:val="0"/>
                <w:sz w:val="32"/>
                <w:szCs w:val="32"/>
              </w:rPr>
            </w:pPr>
          </w:p>
        </w:tc>
        <w:tc>
          <w:tcPr>
            <w:tcW w:w="3147" w:type="dxa"/>
            <w:tcBorders>
              <w:top w:val="single" w:color="000000" w:sz="4" w:space="0"/>
              <w:left w:val="single" w:color="000000" w:sz="4" w:space="0"/>
              <w:bottom w:val="single" w:color="000000" w:sz="8" w:space="0"/>
              <w:right w:val="single" w:color="000000" w:sz="8" w:space="0"/>
            </w:tcBorders>
            <w:shd w:val="clear" w:color="auto" w:fill="auto"/>
            <w:noWrap/>
            <w:tcMar>
              <w:top w:w="15" w:type="dxa"/>
              <w:left w:w="15" w:type="dxa"/>
              <w:right w:w="15" w:type="dxa"/>
            </w:tcMar>
            <w:vAlign w:val="center"/>
          </w:tcPr>
          <w:p w14:paraId="1DC084FF">
            <w:pPr>
              <w:rPr>
                <w:rFonts w:ascii="仿宋" w:hAnsi="仿宋" w:eastAsia="仿宋" w:cs="仿宋"/>
                <w:sz w:val="32"/>
                <w:szCs w:val="32"/>
              </w:rPr>
            </w:pPr>
          </w:p>
        </w:tc>
      </w:tr>
    </w:tbl>
    <w:p w14:paraId="47878AA4"/>
    <w:p w14:paraId="7CE62AC1">
      <w:pPr>
        <w:spacing w:afterLines="50"/>
        <w:rPr>
          <w:rFonts w:ascii="黑体" w:eastAsia="黑体"/>
          <w:sz w:val="30"/>
          <w:szCs w:val="30"/>
        </w:rPr>
      </w:pPr>
    </w:p>
    <w:p w14:paraId="5E35FE23">
      <w:pPr>
        <w:spacing w:afterLines="50"/>
        <w:rPr>
          <w:rFonts w:ascii="黑体" w:eastAsia="黑体"/>
          <w:sz w:val="30"/>
          <w:szCs w:val="30"/>
        </w:rPr>
      </w:pPr>
      <w:r>
        <w:rPr>
          <w:rFonts w:hint="eastAsia" w:ascii="黑体" w:eastAsia="黑体"/>
          <w:sz w:val="30"/>
          <w:szCs w:val="30"/>
        </w:rPr>
        <w:t>附件一</w:t>
      </w:r>
    </w:p>
    <w:tbl>
      <w:tblPr>
        <w:tblStyle w:val="6"/>
        <w:tblW w:w="95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360"/>
        <w:gridCol w:w="1980"/>
        <w:gridCol w:w="694"/>
        <w:gridCol w:w="1656"/>
        <w:gridCol w:w="3230"/>
      </w:tblGrid>
      <w:tr w14:paraId="45499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trPr>
        <w:tc>
          <w:tcPr>
            <w:tcW w:w="1620" w:type="dxa"/>
            <w:tcBorders>
              <w:right w:val="nil"/>
            </w:tcBorders>
            <w:vAlign w:val="center"/>
          </w:tcPr>
          <w:p w14:paraId="4847A8D0">
            <w:pPr>
              <w:pStyle w:val="2"/>
              <w:ind w:firstLine="0"/>
              <w:rPr>
                <w:rFonts w:ascii="宋体" w:hAnsi="宋体"/>
              </w:rPr>
            </w:pPr>
          </w:p>
        </w:tc>
        <w:tc>
          <w:tcPr>
            <w:tcW w:w="7920" w:type="dxa"/>
            <w:gridSpan w:val="5"/>
            <w:tcBorders>
              <w:left w:val="nil"/>
            </w:tcBorders>
            <w:vAlign w:val="center"/>
          </w:tcPr>
          <w:p w14:paraId="352D2F65">
            <w:pPr>
              <w:pStyle w:val="2"/>
              <w:ind w:firstLine="274" w:firstLineChars="130"/>
              <w:rPr>
                <w:rFonts w:ascii="宋体" w:hAnsi="宋体"/>
              </w:rPr>
            </w:pPr>
            <w:r>
              <w:rPr>
                <w:rFonts w:hint="eastAsia" w:eastAsia="黑体"/>
                <w:b/>
                <w:szCs w:val="21"/>
              </w:rPr>
              <w:t xml:space="preserve">附表15-1           </w:t>
            </w:r>
            <w:r>
              <w:rPr>
                <w:rFonts w:hint="eastAsia" w:eastAsia="黑体"/>
                <w:b/>
                <w:sz w:val="32"/>
              </w:rPr>
              <w:t>安全技术交底</w:t>
            </w:r>
          </w:p>
        </w:tc>
      </w:tr>
      <w:tr w14:paraId="6D827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620" w:type="dxa"/>
            <w:vAlign w:val="center"/>
          </w:tcPr>
          <w:p w14:paraId="1C847EB2">
            <w:pPr>
              <w:pStyle w:val="2"/>
              <w:ind w:firstLine="0"/>
              <w:jc w:val="center"/>
              <w:rPr>
                <w:rFonts w:ascii="宋体" w:hAnsi="宋体"/>
              </w:rPr>
            </w:pPr>
            <w:r>
              <w:rPr>
                <w:rFonts w:hint="eastAsia" w:ascii="宋体" w:hAnsi="宋体"/>
              </w:rPr>
              <w:t>施工单位</w:t>
            </w:r>
          </w:p>
        </w:tc>
        <w:tc>
          <w:tcPr>
            <w:tcW w:w="3034" w:type="dxa"/>
            <w:gridSpan w:val="3"/>
            <w:vAlign w:val="center"/>
          </w:tcPr>
          <w:p w14:paraId="6E664AE0">
            <w:pPr>
              <w:pStyle w:val="2"/>
              <w:ind w:firstLine="0"/>
              <w:jc w:val="center"/>
              <w:rPr>
                <w:rFonts w:ascii="宋体" w:hAnsi="宋体"/>
              </w:rPr>
            </w:pPr>
          </w:p>
        </w:tc>
        <w:tc>
          <w:tcPr>
            <w:tcW w:w="1656" w:type="dxa"/>
            <w:vAlign w:val="center"/>
          </w:tcPr>
          <w:p w14:paraId="0E1F2613">
            <w:pPr>
              <w:pStyle w:val="2"/>
              <w:ind w:firstLine="0"/>
              <w:jc w:val="center"/>
              <w:rPr>
                <w:rFonts w:ascii="宋体" w:hAnsi="宋体"/>
              </w:rPr>
            </w:pPr>
            <w:r>
              <w:rPr>
                <w:rFonts w:hint="eastAsia" w:ascii="宋体" w:hAnsi="宋体"/>
              </w:rPr>
              <w:t>单位工程名称</w:t>
            </w:r>
          </w:p>
        </w:tc>
        <w:tc>
          <w:tcPr>
            <w:tcW w:w="3230" w:type="dxa"/>
            <w:vAlign w:val="center"/>
          </w:tcPr>
          <w:p w14:paraId="6343AA5E">
            <w:pPr>
              <w:pStyle w:val="2"/>
              <w:ind w:firstLine="0"/>
              <w:jc w:val="center"/>
              <w:rPr>
                <w:rFonts w:ascii="宋体" w:hAnsi="宋体"/>
              </w:rPr>
            </w:pPr>
          </w:p>
        </w:tc>
      </w:tr>
      <w:tr w14:paraId="2BDB0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620" w:type="dxa"/>
            <w:vAlign w:val="center"/>
          </w:tcPr>
          <w:p w14:paraId="436A6276">
            <w:pPr>
              <w:pStyle w:val="2"/>
              <w:ind w:firstLine="0"/>
              <w:jc w:val="center"/>
              <w:rPr>
                <w:rFonts w:ascii="宋体" w:hAnsi="宋体"/>
              </w:rPr>
            </w:pPr>
            <w:r>
              <w:rPr>
                <w:rFonts w:hint="eastAsia" w:ascii="宋体" w:hAnsi="宋体"/>
              </w:rPr>
              <w:t>分部工程名称</w:t>
            </w:r>
          </w:p>
        </w:tc>
        <w:tc>
          <w:tcPr>
            <w:tcW w:w="3034" w:type="dxa"/>
            <w:gridSpan w:val="3"/>
            <w:vAlign w:val="center"/>
          </w:tcPr>
          <w:p w14:paraId="31E50615">
            <w:pPr>
              <w:pStyle w:val="2"/>
              <w:ind w:firstLine="0"/>
              <w:jc w:val="center"/>
              <w:rPr>
                <w:rFonts w:ascii="宋体" w:hAnsi="宋体"/>
              </w:rPr>
            </w:pPr>
          </w:p>
        </w:tc>
        <w:tc>
          <w:tcPr>
            <w:tcW w:w="1656" w:type="dxa"/>
            <w:vAlign w:val="center"/>
          </w:tcPr>
          <w:p w14:paraId="12ADD173">
            <w:pPr>
              <w:pStyle w:val="2"/>
              <w:ind w:firstLine="0"/>
              <w:jc w:val="center"/>
              <w:rPr>
                <w:rFonts w:ascii="宋体" w:hAnsi="宋体"/>
              </w:rPr>
            </w:pPr>
            <w:r>
              <w:rPr>
                <w:rFonts w:hint="eastAsia" w:ascii="宋体" w:hAnsi="宋体"/>
              </w:rPr>
              <w:t>分项工程名称</w:t>
            </w:r>
          </w:p>
        </w:tc>
        <w:tc>
          <w:tcPr>
            <w:tcW w:w="3230" w:type="dxa"/>
            <w:vAlign w:val="center"/>
          </w:tcPr>
          <w:p w14:paraId="60FE9E61">
            <w:pPr>
              <w:pStyle w:val="2"/>
              <w:ind w:firstLine="0"/>
              <w:jc w:val="center"/>
              <w:rPr>
                <w:rFonts w:ascii="宋体" w:hAnsi="宋体"/>
              </w:rPr>
            </w:pPr>
            <w:r>
              <w:rPr>
                <w:rFonts w:hint="eastAsia" w:ascii="宋体" w:hAnsi="宋体"/>
              </w:rPr>
              <w:t>电工</w:t>
            </w:r>
          </w:p>
        </w:tc>
      </w:tr>
      <w:tr w14:paraId="3710F6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9" w:hRule="atLeast"/>
        </w:trPr>
        <w:tc>
          <w:tcPr>
            <w:tcW w:w="9540" w:type="dxa"/>
            <w:gridSpan w:val="6"/>
            <w:tcBorders>
              <w:bottom w:val="single" w:color="auto" w:sz="4" w:space="0"/>
            </w:tcBorders>
          </w:tcPr>
          <w:p w14:paraId="506C367A">
            <w:pPr>
              <w:pStyle w:val="2"/>
              <w:ind w:firstLine="0"/>
              <w:rPr>
                <w:rFonts w:ascii="宋体" w:hAnsi="宋体"/>
              </w:rPr>
            </w:pPr>
            <w:r>
              <w:rPr>
                <w:rFonts w:hint="eastAsia" w:ascii="宋体" w:hAnsi="宋体"/>
              </w:rPr>
              <w:t>交底内容：</w:t>
            </w:r>
          </w:p>
          <w:p w14:paraId="01D7681C">
            <w:pPr>
              <w:numPr>
                <w:ilvl w:val="0"/>
                <w:numId w:val="2"/>
              </w:numPr>
              <w:tabs>
                <w:tab w:val="left" w:pos="193"/>
                <w:tab w:val="left" w:pos="463"/>
                <w:tab w:val="clear" w:pos="420"/>
              </w:tabs>
              <w:ind w:left="430" w:leftChars="37" w:hanging="352" w:hangingChars="147"/>
              <w:rPr>
                <w:sz w:val="24"/>
              </w:rPr>
            </w:pPr>
            <w:r>
              <w:rPr>
                <w:rFonts w:hint="eastAsia"/>
                <w:sz w:val="24"/>
              </w:rPr>
              <w:t>必须经技术培训考核合格后持有效的特种作业证上岗；</w:t>
            </w:r>
          </w:p>
          <w:p w14:paraId="4DC60279">
            <w:pPr>
              <w:numPr>
                <w:ilvl w:val="0"/>
                <w:numId w:val="2"/>
              </w:numPr>
              <w:tabs>
                <w:tab w:val="left" w:pos="193"/>
                <w:tab w:val="left" w:pos="463"/>
                <w:tab w:val="clear" w:pos="420"/>
              </w:tabs>
              <w:ind w:left="430" w:leftChars="37" w:hanging="352" w:hangingChars="147"/>
              <w:rPr>
                <w:sz w:val="24"/>
              </w:rPr>
            </w:pPr>
            <w:r>
              <w:rPr>
                <w:rFonts w:hint="eastAsia"/>
                <w:sz w:val="24"/>
              </w:rPr>
              <w:t>电工必须佩戴好自身劳保用品（绝缘手套、绝缘鞋等）方可作业；</w:t>
            </w:r>
          </w:p>
          <w:p w14:paraId="705F9153">
            <w:pPr>
              <w:numPr>
                <w:ilvl w:val="0"/>
                <w:numId w:val="2"/>
              </w:numPr>
              <w:tabs>
                <w:tab w:val="left" w:pos="193"/>
                <w:tab w:val="left" w:pos="463"/>
                <w:tab w:val="clear" w:pos="420"/>
              </w:tabs>
              <w:ind w:left="430" w:leftChars="37" w:hanging="352" w:hangingChars="147"/>
              <w:rPr>
                <w:sz w:val="24"/>
              </w:rPr>
            </w:pPr>
            <w:r>
              <w:rPr>
                <w:rFonts w:hint="eastAsia"/>
                <w:sz w:val="24"/>
              </w:rPr>
              <w:t>现场线路架设按施工临时用电组织设计要求实施总体布设；</w:t>
            </w:r>
          </w:p>
          <w:p w14:paraId="2DD1F5D7">
            <w:pPr>
              <w:numPr>
                <w:ilvl w:val="0"/>
                <w:numId w:val="2"/>
              </w:numPr>
              <w:tabs>
                <w:tab w:val="left" w:pos="193"/>
                <w:tab w:val="left" w:pos="463"/>
                <w:tab w:val="clear" w:pos="420"/>
              </w:tabs>
              <w:ind w:left="430" w:leftChars="37" w:hanging="352" w:hangingChars="147"/>
              <w:rPr>
                <w:sz w:val="24"/>
              </w:rPr>
            </w:pPr>
            <w:r>
              <w:rPr>
                <w:rFonts w:hint="eastAsia"/>
                <w:sz w:val="24"/>
              </w:rPr>
              <w:t>施工现场临近高压线要有可靠的防护措施，防护严密，达到安全要求；</w:t>
            </w:r>
          </w:p>
          <w:p w14:paraId="67DA17F4">
            <w:pPr>
              <w:numPr>
                <w:ilvl w:val="0"/>
                <w:numId w:val="2"/>
              </w:numPr>
              <w:tabs>
                <w:tab w:val="left" w:pos="193"/>
                <w:tab w:val="left" w:pos="463"/>
                <w:tab w:val="clear" w:pos="420"/>
              </w:tabs>
              <w:spacing w:line="280" w:lineRule="exact"/>
              <w:ind w:left="430" w:leftChars="37" w:hanging="352" w:hangingChars="147"/>
              <w:rPr>
                <w:sz w:val="24"/>
              </w:rPr>
            </w:pPr>
            <w:r>
              <w:rPr>
                <w:rFonts w:hint="eastAsia"/>
                <w:sz w:val="24"/>
              </w:rPr>
              <w:t>配电箱引入引出线要采用套管和横担；进出电线排列整齐，匹配合理；</w:t>
            </w:r>
          </w:p>
          <w:p w14:paraId="07879058">
            <w:pPr>
              <w:numPr>
                <w:ilvl w:val="0"/>
                <w:numId w:val="2"/>
              </w:numPr>
              <w:tabs>
                <w:tab w:val="left" w:pos="193"/>
                <w:tab w:val="left" w:pos="463"/>
                <w:tab w:val="clear" w:pos="420"/>
              </w:tabs>
              <w:spacing w:line="280" w:lineRule="exact"/>
              <w:ind w:left="430" w:leftChars="37" w:hanging="352" w:hangingChars="147"/>
              <w:rPr>
                <w:sz w:val="24"/>
              </w:rPr>
            </w:pPr>
            <w:r>
              <w:rPr>
                <w:rFonts w:hint="eastAsia"/>
                <w:sz w:val="24"/>
              </w:rPr>
              <w:t>严禁使用绝缘差、老化、破皮电线，防止漏电；</w:t>
            </w:r>
          </w:p>
          <w:p w14:paraId="2D1541EF">
            <w:pPr>
              <w:numPr>
                <w:ilvl w:val="0"/>
                <w:numId w:val="2"/>
              </w:numPr>
              <w:tabs>
                <w:tab w:val="left" w:pos="193"/>
                <w:tab w:val="left" w:pos="463"/>
                <w:tab w:val="clear" w:pos="420"/>
              </w:tabs>
              <w:spacing w:line="280" w:lineRule="exact"/>
              <w:ind w:left="430" w:leftChars="37" w:hanging="352" w:hangingChars="147"/>
              <w:rPr>
                <w:sz w:val="24"/>
              </w:rPr>
            </w:pPr>
            <w:r>
              <w:rPr>
                <w:rFonts w:hint="eastAsia"/>
                <w:sz w:val="24"/>
              </w:rPr>
              <w:t>电线架设应采用绝缘子固定，并架空铺设；</w:t>
            </w:r>
          </w:p>
          <w:p w14:paraId="3932902D">
            <w:pPr>
              <w:numPr>
                <w:ilvl w:val="0"/>
                <w:numId w:val="2"/>
              </w:numPr>
              <w:tabs>
                <w:tab w:val="left" w:pos="193"/>
                <w:tab w:val="left" w:pos="463"/>
                <w:tab w:val="clear" w:pos="420"/>
              </w:tabs>
              <w:ind w:left="430" w:leftChars="37" w:hanging="352" w:hangingChars="147"/>
              <w:rPr>
                <w:sz w:val="24"/>
              </w:rPr>
            </w:pPr>
            <w:r>
              <w:rPr>
                <w:rFonts w:hint="eastAsia"/>
                <w:sz w:val="24"/>
              </w:rPr>
              <w:t>线路过道要有可靠的保护措施；</w:t>
            </w:r>
          </w:p>
          <w:p w14:paraId="7DCDCAF2">
            <w:pPr>
              <w:numPr>
                <w:ilvl w:val="0"/>
                <w:numId w:val="2"/>
              </w:numPr>
              <w:tabs>
                <w:tab w:val="left" w:pos="193"/>
                <w:tab w:val="left" w:pos="463"/>
                <w:tab w:val="clear" w:pos="420"/>
              </w:tabs>
              <w:spacing w:line="280" w:lineRule="exact"/>
              <w:ind w:left="430" w:leftChars="37" w:hanging="352" w:hangingChars="147"/>
              <w:rPr>
                <w:sz w:val="24"/>
              </w:rPr>
            </w:pPr>
            <w:r>
              <w:rPr>
                <w:rFonts w:hint="eastAsia"/>
                <w:sz w:val="24"/>
              </w:rPr>
              <w:t>现场照明线路及灯具距地面不能小于规定距离，严禁使用电炉；</w:t>
            </w:r>
          </w:p>
          <w:p w14:paraId="1BBD5046">
            <w:pPr>
              <w:numPr>
                <w:ilvl w:val="0"/>
                <w:numId w:val="2"/>
              </w:numPr>
              <w:tabs>
                <w:tab w:val="left" w:pos="193"/>
                <w:tab w:val="left" w:pos="463"/>
                <w:tab w:val="clear" w:pos="420"/>
              </w:tabs>
              <w:spacing w:line="280" w:lineRule="exact"/>
              <w:ind w:left="430" w:leftChars="37" w:hanging="352" w:hangingChars="147"/>
              <w:rPr>
                <w:sz w:val="24"/>
              </w:rPr>
            </w:pPr>
            <w:r>
              <w:rPr>
                <w:rFonts w:hint="eastAsia"/>
                <w:sz w:val="24"/>
              </w:rPr>
              <w:t>不准采用竹质电杆，电杆应设横担和绝缘子，电线不能架设在脚手架或树上等处，架空线离地按规定有足够高度；</w:t>
            </w:r>
          </w:p>
          <w:p w14:paraId="7610F9E0">
            <w:pPr>
              <w:numPr>
                <w:ilvl w:val="0"/>
                <w:numId w:val="2"/>
              </w:numPr>
              <w:tabs>
                <w:tab w:val="left" w:pos="193"/>
                <w:tab w:val="left" w:pos="463"/>
                <w:tab w:val="left" w:pos="522"/>
                <w:tab w:val="clear" w:pos="420"/>
              </w:tabs>
              <w:spacing w:line="280" w:lineRule="exact"/>
              <w:ind w:left="430" w:leftChars="37" w:hanging="352" w:hangingChars="147"/>
              <w:rPr>
                <w:sz w:val="24"/>
              </w:rPr>
            </w:pPr>
            <w:r>
              <w:rPr>
                <w:rFonts w:hint="eastAsia"/>
                <w:sz w:val="24"/>
              </w:rPr>
              <w:t>配电箱（开关箱）外壳要有接地保护，箱内电气装置齐全可靠，应有防雨措施，门锁齐全；</w:t>
            </w:r>
          </w:p>
          <w:p w14:paraId="1198DA2E">
            <w:pPr>
              <w:numPr>
                <w:ilvl w:val="0"/>
                <w:numId w:val="2"/>
              </w:numPr>
              <w:tabs>
                <w:tab w:val="left" w:pos="193"/>
                <w:tab w:val="left" w:pos="463"/>
                <w:tab w:val="left" w:pos="522"/>
                <w:tab w:val="clear" w:pos="420"/>
              </w:tabs>
              <w:spacing w:line="280" w:lineRule="exact"/>
              <w:ind w:left="430" w:leftChars="37" w:hanging="352" w:hangingChars="147"/>
              <w:rPr>
                <w:sz w:val="24"/>
              </w:rPr>
            </w:pPr>
            <w:r>
              <w:rPr>
                <w:rFonts w:hint="eastAsia"/>
                <w:sz w:val="24"/>
              </w:rPr>
              <w:t>开关箱实行“一机、一箱、一闸、一漏”，箱内无杂物、不积灰；</w:t>
            </w:r>
          </w:p>
          <w:p w14:paraId="38839892">
            <w:pPr>
              <w:numPr>
                <w:ilvl w:val="0"/>
                <w:numId w:val="2"/>
              </w:numPr>
              <w:tabs>
                <w:tab w:val="left" w:pos="193"/>
                <w:tab w:val="left" w:pos="463"/>
                <w:tab w:val="left" w:pos="522"/>
                <w:tab w:val="clear" w:pos="420"/>
              </w:tabs>
              <w:spacing w:line="280" w:lineRule="exact"/>
              <w:ind w:left="430" w:leftChars="37" w:hanging="352" w:hangingChars="147"/>
              <w:rPr>
                <w:sz w:val="24"/>
              </w:rPr>
            </w:pPr>
            <w:r>
              <w:rPr>
                <w:rFonts w:hint="eastAsia"/>
                <w:sz w:val="24"/>
              </w:rPr>
              <w:t>严禁用其他金属丝代替熔丝，熔丝安装要合理；</w:t>
            </w:r>
          </w:p>
          <w:p w14:paraId="0DC733E5">
            <w:pPr>
              <w:numPr>
                <w:ilvl w:val="0"/>
                <w:numId w:val="2"/>
              </w:numPr>
              <w:tabs>
                <w:tab w:val="left" w:pos="193"/>
                <w:tab w:val="left" w:pos="463"/>
                <w:tab w:val="left" w:pos="522"/>
                <w:tab w:val="clear" w:pos="420"/>
              </w:tabs>
              <w:spacing w:line="280" w:lineRule="exact"/>
              <w:ind w:left="430" w:leftChars="37" w:hanging="352" w:hangingChars="147"/>
              <w:rPr>
                <w:sz w:val="24"/>
              </w:rPr>
            </w:pPr>
            <w:r>
              <w:rPr>
                <w:rFonts w:hint="eastAsia"/>
                <w:sz w:val="24"/>
              </w:rPr>
              <w:t>每天必须进行现场巡视，发现问题及时维修，并作好记录；</w:t>
            </w:r>
          </w:p>
          <w:p w14:paraId="34E16235">
            <w:pPr>
              <w:numPr>
                <w:ilvl w:val="0"/>
                <w:numId w:val="2"/>
              </w:numPr>
              <w:tabs>
                <w:tab w:val="left" w:pos="193"/>
                <w:tab w:val="left" w:pos="463"/>
                <w:tab w:val="left" w:pos="522"/>
                <w:tab w:val="clear" w:pos="420"/>
              </w:tabs>
              <w:spacing w:line="280" w:lineRule="exact"/>
              <w:ind w:left="430" w:leftChars="37" w:hanging="352" w:hangingChars="147"/>
              <w:rPr>
                <w:sz w:val="24"/>
              </w:rPr>
            </w:pPr>
            <w:r>
              <w:rPr>
                <w:rFonts w:hint="eastAsia"/>
                <w:sz w:val="24"/>
              </w:rPr>
              <w:t>对绝缘电阻和接地电阻进行检测和测试；</w:t>
            </w:r>
          </w:p>
          <w:p w14:paraId="71E5CE5B">
            <w:pPr>
              <w:numPr>
                <w:ilvl w:val="0"/>
                <w:numId w:val="2"/>
              </w:numPr>
              <w:tabs>
                <w:tab w:val="left" w:pos="193"/>
                <w:tab w:val="left" w:pos="463"/>
                <w:tab w:val="left" w:pos="522"/>
                <w:tab w:val="clear" w:pos="420"/>
              </w:tabs>
              <w:spacing w:line="280" w:lineRule="exact"/>
              <w:ind w:left="430" w:leftChars="37" w:hanging="352" w:hangingChars="147"/>
              <w:rPr>
                <w:sz w:val="24"/>
              </w:rPr>
            </w:pPr>
            <w:r>
              <w:rPr>
                <w:rFonts w:hint="eastAsia"/>
                <w:sz w:val="24"/>
              </w:rPr>
              <w:t>线路上禁止带负荷接电或断电，并禁止带电操作；</w:t>
            </w:r>
          </w:p>
          <w:p w14:paraId="15849C54">
            <w:pPr>
              <w:numPr>
                <w:ilvl w:val="0"/>
                <w:numId w:val="2"/>
              </w:numPr>
              <w:tabs>
                <w:tab w:val="left" w:pos="193"/>
                <w:tab w:val="left" w:pos="463"/>
                <w:tab w:val="left" w:pos="522"/>
                <w:tab w:val="clear" w:pos="420"/>
              </w:tabs>
              <w:spacing w:line="280" w:lineRule="exact"/>
              <w:ind w:left="430" w:leftChars="37" w:hanging="352" w:hangingChars="147"/>
              <w:rPr>
                <w:sz w:val="24"/>
              </w:rPr>
            </w:pPr>
            <w:r>
              <w:rPr>
                <w:rFonts w:hint="eastAsia"/>
                <w:sz w:val="24"/>
              </w:rPr>
              <w:t>带危险性作业，必须有人在安全距离外监护；</w:t>
            </w:r>
          </w:p>
          <w:p w14:paraId="40CBEC23">
            <w:pPr>
              <w:numPr>
                <w:ilvl w:val="0"/>
                <w:numId w:val="2"/>
              </w:numPr>
              <w:tabs>
                <w:tab w:val="left" w:pos="193"/>
                <w:tab w:val="left" w:pos="463"/>
                <w:tab w:val="left" w:pos="522"/>
                <w:tab w:val="clear" w:pos="420"/>
              </w:tabs>
              <w:ind w:left="430" w:leftChars="37" w:hanging="352" w:hangingChars="147"/>
              <w:rPr>
                <w:rFonts w:ascii="宋体" w:hAnsi="宋体"/>
              </w:rPr>
            </w:pPr>
            <w:r>
              <w:rPr>
                <w:rFonts w:hint="eastAsia"/>
                <w:sz w:val="24"/>
              </w:rPr>
              <w:t>安装完毕必须进行验收合格方可进行作业，未经验收或验收不合格不准进行下一道工序作业；布线、修理完毕后，工完场清，保护环境，将pvc管及电缆橡胶外皮统一按类收集处理。</w:t>
            </w:r>
          </w:p>
          <w:p w14:paraId="657E28F2">
            <w:pPr>
              <w:spacing w:line="300" w:lineRule="auto"/>
              <w:ind w:left="-11" w:leftChars="-37" w:right="25" w:rightChars="12" w:hanging="67" w:hangingChars="32"/>
              <w:rPr>
                <w:rFonts w:ascii="宋体" w:hAnsi="宋体"/>
              </w:rPr>
            </w:pPr>
          </w:p>
        </w:tc>
      </w:tr>
      <w:tr w14:paraId="67E334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80" w:type="dxa"/>
            <w:gridSpan w:val="2"/>
            <w:vAlign w:val="center"/>
          </w:tcPr>
          <w:p w14:paraId="4CD9068D">
            <w:pPr>
              <w:pStyle w:val="2"/>
              <w:ind w:firstLine="0"/>
              <w:jc w:val="center"/>
              <w:rPr>
                <w:rFonts w:ascii="宋体" w:hAnsi="宋体"/>
              </w:rPr>
            </w:pPr>
            <w:r>
              <w:rPr>
                <w:rFonts w:hint="eastAsia" w:ascii="宋体" w:hAnsi="宋体"/>
              </w:rPr>
              <w:t>交底人/日期</w:t>
            </w:r>
          </w:p>
        </w:tc>
        <w:tc>
          <w:tcPr>
            <w:tcW w:w="1980" w:type="dxa"/>
            <w:vAlign w:val="center"/>
          </w:tcPr>
          <w:p w14:paraId="12528784">
            <w:pPr>
              <w:pStyle w:val="2"/>
              <w:ind w:firstLine="0"/>
              <w:jc w:val="center"/>
              <w:rPr>
                <w:rFonts w:ascii="宋体" w:hAnsi="宋体"/>
              </w:rPr>
            </w:pPr>
            <w:r>
              <w:rPr>
                <w:rFonts w:hint="eastAsia" w:ascii="宋体" w:hAnsi="宋体"/>
              </w:rPr>
              <w:t>安全员/日期</w:t>
            </w:r>
          </w:p>
        </w:tc>
        <w:tc>
          <w:tcPr>
            <w:tcW w:w="5580" w:type="dxa"/>
            <w:gridSpan w:val="3"/>
            <w:vAlign w:val="center"/>
          </w:tcPr>
          <w:p w14:paraId="2EAA4B20">
            <w:pPr>
              <w:pStyle w:val="2"/>
              <w:ind w:firstLine="0"/>
              <w:jc w:val="center"/>
              <w:rPr>
                <w:rFonts w:ascii="宋体" w:hAnsi="宋体"/>
              </w:rPr>
            </w:pPr>
            <w:r>
              <w:rPr>
                <w:rFonts w:hint="eastAsia" w:ascii="宋体" w:hAnsi="宋体"/>
              </w:rPr>
              <w:t>接受交底人员签字/日期</w:t>
            </w:r>
          </w:p>
        </w:tc>
      </w:tr>
      <w:tr w14:paraId="02932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4" w:hRule="atLeast"/>
        </w:trPr>
        <w:tc>
          <w:tcPr>
            <w:tcW w:w="1980" w:type="dxa"/>
            <w:gridSpan w:val="2"/>
            <w:vAlign w:val="center"/>
          </w:tcPr>
          <w:p w14:paraId="1349FEB0">
            <w:pPr>
              <w:pStyle w:val="2"/>
              <w:ind w:firstLine="0"/>
              <w:jc w:val="center"/>
              <w:rPr>
                <w:rFonts w:ascii="宋体" w:hAnsi="宋体"/>
              </w:rPr>
            </w:pPr>
          </w:p>
        </w:tc>
        <w:tc>
          <w:tcPr>
            <w:tcW w:w="1980" w:type="dxa"/>
            <w:vAlign w:val="center"/>
          </w:tcPr>
          <w:p w14:paraId="3EDBE837">
            <w:pPr>
              <w:pStyle w:val="2"/>
              <w:ind w:firstLine="0"/>
              <w:jc w:val="center"/>
              <w:rPr>
                <w:rFonts w:ascii="宋体" w:hAnsi="宋体"/>
              </w:rPr>
            </w:pPr>
          </w:p>
        </w:tc>
        <w:tc>
          <w:tcPr>
            <w:tcW w:w="5580" w:type="dxa"/>
            <w:gridSpan w:val="3"/>
            <w:vAlign w:val="center"/>
          </w:tcPr>
          <w:p w14:paraId="5D6DFBF3">
            <w:pPr>
              <w:pStyle w:val="2"/>
              <w:ind w:firstLine="0"/>
              <w:jc w:val="center"/>
              <w:rPr>
                <w:rFonts w:ascii="宋体" w:hAnsi="宋体"/>
              </w:rPr>
            </w:pPr>
          </w:p>
        </w:tc>
      </w:tr>
    </w:tbl>
    <w:p w14:paraId="24FFE2DD">
      <w:pPr>
        <w:rPr>
          <w:b/>
          <w:bCs/>
          <w:sz w:val="44"/>
          <w:szCs w:val="44"/>
        </w:rPr>
      </w:pPr>
    </w:p>
    <w:p w14:paraId="6DDB24C8">
      <w:pPr>
        <w:rPr>
          <w:b/>
          <w:bCs/>
          <w:sz w:val="44"/>
          <w:szCs w:val="44"/>
        </w:rPr>
      </w:pPr>
    </w:p>
    <w:p w14:paraId="5A66ACE7">
      <w:pPr>
        <w:rPr>
          <w:b/>
          <w:bCs/>
          <w:sz w:val="44"/>
          <w:szCs w:val="44"/>
        </w:rPr>
      </w:pPr>
      <w:r>
        <w:rPr>
          <w:rFonts w:hint="eastAsia"/>
          <w:b/>
          <w:bCs/>
          <w:sz w:val="44"/>
          <w:szCs w:val="44"/>
        </w:rPr>
        <w:t>附件二</w:t>
      </w:r>
    </w:p>
    <w:p w14:paraId="73DB1906">
      <w:pPr>
        <w:spacing w:afterLines="50"/>
        <w:jc w:val="center"/>
        <w:rPr>
          <w:rFonts w:ascii="黑体" w:eastAsia="黑体"/>
          <w:bCs/>
          <w:sz w:val="30"/>
        </w:rPr>
      </w:pPr>
      <w:r>
        <w:rPr>
          <w:rFonts w:hint="eastAsia" w:ascii="黑体" w:eastAsia="黑体"/>
          <w:bCs/>
          <w:sz w:val="30"/>
        </w:rPr>
        <w:t>接地电阻测验记录</w:t>
      </w:r>
    </w:p>
    <w:p w14:paraId="18B1A1A1">
      <w:pPr>
        <w:spacing w:line="400" w:lineRule="exact"/>
        <w:jc w:val="center"/>
      </w:pPr>
      <w:r>
        <w:rPr>
          <w:rFonts w:hint="eastAsia"/>
        </w:rPr>
        <w:t>编号：</w:t>
      </w:r>
    </w:p>
    <w:tbl>
      <w:tblPr>
        <w:tblStyle w:val="6"/>
        <w:tblW w:w="94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1"/>
        <w:gridCol w:w="2372"/>
        <w:gridCol w:w="1155"/>
        <w:gridCol w:w="1095"/>
        <w:gridCol w:w="270"/>
        <w:gridCol w:w="3135"/>
      </w:tblGrid>
      <w:tr w14:paraId="771E0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71" w:type="dxa"/>
            <w:tcBorders>
              <w:top w:val="single" w:color="auto" w:sz="12" w:space="0"/>
              <w:left w:val="single" w:color="auto" w:sz="12" w:space="0"/>
            </w:tcBorders>
            <w:vAlign w:val="center"/>
          </w:tcPr>
          <w:p w14:paraId="6331DEF9">
            <w:pPr>
              <w:spacing w:line="440" w:lineRule="exact"/>
              <w:jc w:val="center"/>
              <w:rPr>
                <w:sz w:val="24"/>
              </w:rPr>
            </w:pPr>
            <w:r>
              <w:rPr>
                <w:rFonts w:hint="eastAsia"/>
                <w:sz w:val="24"/>
              </w:rPr>
              <w:t>单位名称</w:t>
            </w:r>
          </w:p>
        </w:tc>
        <w:tc>
          <w:tcPr>
            <w:tcW w:w="3527" w:type="dxa"/>
            <w:gridSpan w:val="2"/>
            <w:tcBorders>
              <w:top w:val="single" w:color="auto" w:sz="12" w:space="0"/>
            </w:tcBorders>
            <w:vAlign w:val="center"/>
          </w:tcPr>
          <w:p w14:paraId="465F887B">
            <w:pPr>
              <w:spacing w:line="440" w:lineRule="exact"/>
              <w:jc w:val="center"/>
              <w:rPr>
                <w:rFonts w:eastAsia="楷体_GB2312"/>
                <w:b/>
                <w:sz w:val="24"/>
              </w:rPr>
            </w:pPr>
          </w:p>
        </w:tc>
        <w:tc>
          <w:tcPr>
            <w:tcW w:w="1365" w:type="dxa"/>
            <w:gridSpan w:val="2"/>
            <w:tcBorders>
              <w:top w:val="single" w:color="auto" w:sz="12" w:space="0"/>
            </w:tcBorders>
            <w:vAlign w:val="center"/>
          </w:tcPr>
          <w:p w14:paraId="0825977B">
            <w:pPr>
              <w:spacing w:line="440" w:lineRule="exact"/>
              <w:jc w:val="center"/>
              <w:rPr>
                <w:sz w:val="24"/>
              </w:rPr>
            </w:pPr>
            <w:r>
              <w:rPr>
                <w:rFonts w:hint="eastAsia"/>
                <w:sz w:val="24"/>
              </w:rPr>
              <w:t>仪表型号</w:t>
            </w:r>
          </w:p>
        </w:tc>
        <w:tc>
          <w:tcPr>
            <w:tcW w:w="3135" w:type="dxa"/>
            <w:tcBorders>
              <w:top w:val="single" w:color="auto" w:sz="12" w:space="0"/>
              <w:right w:val="single" w:color="auto" w:sz="12" w:space="0"/>
            </w:tcBorders>
            <w:vAlign w:val="center"/>
          </w:tcPr>
          <w:p w14:paraId="1BEC6B8E">
            <w:pPr>
              <w:spacing w:line="440" w:lineRule="exact"/>
              <w:jc w:val="center"/>
              <w:rPr>
                <w:rFonts w:eastAsia="楷体_GB2312"/>
                <w:b/>
                <w:sz w:val="24"/>
              </w:rPr>
            </w:pPr>
            <w:r>
              <w:rPr>
                <w:rFonts w:hint="eastAsia" w:eastAsia="楷体_GB2312"/>
                <w:b/>
                <w:sz w:val="24"/>
              </w:rPr>
              <w:t>接地摇表</w:t>
            </w:r>
          </w:p>
        </w:tc>
      </w:tr>
      <w:tr w14:paraId="77C87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71" w:type="dxa"/>
            <w:tcBorders>
              <w:left w:val="single" w:color="auto" w:sz="12" w:space="0"/>
            </w:tcBorders>
            <w:vAlign w:val="center"/>
          </w:tcPr>
          <w:p w14:paraId="166F17EE">
            <w:pPr>
              <w:spacing w:line="440" w:lineRule="exact"/>
              <w:jc w:val="center"/>
              <w:rPr>
                <w:sz w:val="24"/>
              </w:rPr>
            </w:pPr>
            <w:r>
              <w:rPr>
                <w:rFonts w:hint="eastAsia"/>
                <w:sz w:val="24"/>
              </w:rPr>
              <w:t>工程名称</w:t>
            </w:r>
          </w:p>
        </w:tc>
        <w:tc>
          <w:tcPr>
            <w:tcW w:w="3527" w:type="dxa"/>
            <w:gridSpan w:val="2"/>
            <w:vAlign w:val="center"/>
          </w:tcPr>
          <w:p w14:paraId="31365A5C">
            <w:pPr>
              <w:spacing w:line="440" w:lineRule="exact"/>
              <w:jc w:val="center"/>
              <w:rPr>
                <w:b/>
                <w:sz w:val="24"/>
              </w:rPr>
            </w:pPr>
          </w:p>
        </w:tc>
        <w:tc>
          <w:tcPr>
            <w:tcW w:w="1365" w:type="dxa"/>
            <w:gridSpan w:val="2"/>
            <w:vAlign w:val="center"/>
          </w:tcPr>
          <w:p w14:paraId="6CCDEA06">
            <w:pPr>
              <w:spacing w:line="440" w:lineRule="exact"/>
              <w:jc w:val="center"/>
              <w:rPr>
                <w:sz w:val="24"/>
              </w:rPr>
            </w:pPr>
            <w:r>
              <w:rPr>
                <w:rFonts w:hint="eastAsia"/>
                <w:sz w:val="24"/>
              </w:rPr>
              <w:t>测验日期</w:t>
            </w:r>
          </w:p>
        </w:tc>
        <w:tc>
          <w:tcPr>
            <w:tcW w:w="3135" w:type="dxa"/>
            <w:tcBorders>
              <w:right w:val="single" w:color="auto" w:sz="12" w:space="0"/>
            </w:tcBorders>
            <w:vAlign w:val="center"/>
          </w:tcPr>
          <w:p w14:paraId="4D4B7E11">
            <w:pPr>
              <w:spacing w:line="440" w:lineRule="exact"/>
              <w:jc w:val="center"/>
              <w:rPr>
                <w:rFonts w:eastAsia="楷体_GB2312"/>
                <w:b/>
                <w:sz w:val="24"/>
              </w:rPr>
            </w:pPr>
          </w:p>
        </w:tc>
      </w:tr>
      <w:tr w14:paraId="0214C2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498" w:type="dxa"/>
            <w:gridSpan w:val="6"/>
            <w:tcBorders>
              <w:left w:val="single" w:color="auto" w:sz="12" w:space="0"/>
              <w:right w:val="single" w:color="auto" w:sz="12" w:space="0"/>
            </w:tcBorders>
            <w:vAlign w:val="center"/>
          </w:tcPr>
          <w:p w14:paraId="77A8239E">
            <w:pPr>
              <w:spacing w:line="440" w:lineRule="exact"/>
              <w:jc w:val="center"/>
              <w:rPr>
                <w:sz w:val="24"/>
              </w:rPr>
            </w:pPr>
            <w:r>
              <w:rPr>
                <w:rFonts w:hint="eastAsia"/>
                <w:sz w:val="24"/>
              </w:rPr>
              <w:t>接    地    电    阻   （</w:t>
            </w:r>
            <w:r>
              <w:rPr>
                <w:rFonts w:hint="eastAsia" w:ascii="宋体" w:hAnsi="宋体"/>
                <w:sz w:val="24"/>
              </w:rPr>
              <w:t>Ω）</w:t>
            </w:r>
          </w:p>
        </w:tc>
      </w:tr>
      <w:tr w14:paraId="2DDC3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71" w:type="dxa"/>
            <w:tcBorders>
              <w:left w:val="single" w:color="auto" w:sz="12" w:space="0"/>
            </w:tcBorders>
            <w:vAlign w:val="center"/>
          </w:tcPr>
          <w:p w14:paraId="3DA1472A">
            <w:pPr>
              <w:spacing w:line="440" w:lineRule="exact"/>
              <w:jc w:val="center"/>
              <w:rPr>
                <w:sz w:val="24"/>
              </w:rPr>
            </w:pPr>
            <w:r>
              <w:rPr>
                <w:rFonts w:hint="eastAsia"/>
                <w:sz w:val="24"/>
              </w:rPr>
              <w:t>接地名称</w:t>
            </w:r>
          </w:p>
        </w:tc>
        <w:tc>
          <w:tcPr>
            <w:tcW w:w="8027" w:type="dxa"/>
            <w:gridSpan w:val="5"/>
            <w:tcBorders>
              <w:right w:val="single" w:color="auto" w:sz="12" w:space="0"/>
            </w:tcBorders>
            <w:vAlign w:val="center"/>
          </w:tcPr>
          <w:p w14:paraId="03DCF2F9">
            <w:pPr>
              <w:spacing w:line="440" w:lineRule="exact"/>
              <w:jc w:val="center"/>
              <w:rPr>
                <w:sz w:val="24"/>
              </w:rPr>
            </w:pPr>
          </w:p>
        </w:tc>
      </w:tr>
      <w:tr w14:paraId="54E95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71" w:type="dxa"/>
            <w:tcBorders>
              <w:left w:val="single" w:color="auto" w:sz="12" w:space="0"/>
            </w:tcBorders>
            <w:vAlign w:val="center"/>
          </w:tcPr>
          <w:p w14:paraId="78A897FC">
            <w:pPr>
              <w:spacing w:line="440" w:lineRule="exact"/>
              <w:jc w:val="center"/>
              <w:rPr>
                <w:sz w:val="24"/>
              </w:rPr>
            </w:pPr>
            <w:r>
              <w:rPr>
                <w:rFonts w:hint="eastAsia"/>
                <w:sz w:val="24"/>
              </w:rPr>
              <w:t>接地类型</w:t>
            </w:r>
          </w:p>
        </w:tc>
        <w:tc>
          <w:tcPr>
            <w:tcW w:w="2372" w:type="dxa"/>
            <w:tcBorders>
              <w:right w:val="single" w:color="auto" w:sz="4" w:space="0"/>
            </w:tcBorders>
            <w:vAlign w:val="center"/>
          </w:tcPr>
          <w:p w14:paraId="37FD9B0D">
            <w:pPr>
              <w:spacing w:line="440" w:lineRule="exact"/>
              <w:jc w:val="center"/>
              <w:rPr>
                <w:sz w:val="24"/>
              </w:rPr>
            </w:pPr>
            <w:r>
              <w:rPr>
                <w:rFonts w:hint="eastAsia" w:ascii="楷体_GB2312" w:eastAsia="楷体_GB2312"/>
                <w:sz w:val="24"/>
              </w:rPr>
              <w:t>重复接地</w:t>
            </w:r>
          </w:p>
        </w:tc>
        <w:tc>
          <w:tcPr>
            <w:tcW w:w="2250" w:type="dxa"/>
            <w:gridSpan w:val="2"/>
            <w:tcBorders>
              <w:right w:val="single" w:color="auto" w:sz="4" w:space="0"/>
            </w:tcBorders>
            <w:vAlign w:val="center"/>
          </w:tcPr>
          <w:p w14:paraId="5CCAF002">
            <w:pPr>
              <w:spacing w:line="440" w:lineRule="exact"/>
              <w:jc w:val="center"/>
              <w:rPr>
                <w:sz w:val="24"/>
              </w:rPr>
            </w:pPr>
            <w:r>
              <w:rPr>
                <w:rFonts w:hint="eastAsia"/>
                <w:sz w:val="24"/>
              </w:rPr>
              <w:t>规定电阻值</w:t>
            </w:r>
          </w:p>
        </w:tc>
        <w:tc>
          <w:tcPr>
            <w:tcW w:w="3405" w:type="dxa"/>
            <w:gridSpan w:val="2"/>
            <w:tcBorders>
              <w:left w:val="single" w:color="auto" w:sz="4" w:space="0"/>
              <w:right w:val="single" w:color="auto" w:sz="12" w:space="0"/>
            </w:tcBorders>
            <w:vAlign w:val="center"/>
          </w:tcPr>
          <w:p w14:paraId="214D962E">
            <w:pPr>
              <w:spacing w:line="440" w:lineRule="exact"/>
              <w:jc w:val="center"/>
              <w:rPr>
                <w:rFonts w:ascii="楷体_GB2312" w:eastAsia="楷体_GB2312"/>
                <w:sz w:val="24"/>
              </w:rPr>
            </w:pPr>
            <w:r>
              <w:rPr>
                <w:rFonts w:ascii="楷体_GB2312" w:eastAsia="楷体_GB2312"/>
                <w:sz w:val="24"/>
              </w:rPr>
              <w:t>&lt;</w:t>
            </w:r>
            <w:r>
              <w:rPr>
                <w:rFonts w:hint="eastAsia" w:ascii="宋体" w:hAnsi="宋体"/>
                <w:sz w:val="24"/>
              </w:rPr>
              <w:t>Ω</w:t>
            </w:r>
          </w:p>
        </w:tc>
      </w:tr>
      <w:tr w14:paraId="7ACDC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1" w:hRule="atLeast"/>
        </w:trPr>
        <w:tc>
          <w:tcPr>
            <w:tcW w:w="9498" w:type="dxa"/>
            <w:gridSpan w:val="6"/>
            <w:tcBorders>
              <w:left w:val="single" w:color="auto" w:sz="12" w:space="0"/>
              <w:right w:val="single" w:color="auto" w:sz="12" w:space="0"/>
            </w:tcBorders>
            <w:vAlign w:val="center"/>
          </w:tcPr>
          <w:p w14:paraId="4A296E0F">
            <w:pPr>
              <w:spacing w:line="440" w:lineRule="exact"/>
              <w:jc w:val="center"/>
              <w:rPr>
                <w:sz w:val="24"/>
              </w:rPr>
            </w:pPr>
          </w:p>
        </w:tc>
      </w:tr>
      <w:tr w14:paraId="3B94C3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1471" w:type="dxa"/>
            <w:tcBorders>
              <w:left w:val="single" w:color="auto" w:sz="12" w:space="0"/>
            </w:tcBorders>
            <w:vAlign w:val="center"/>
          </w:tcPr>
          <w:p w14:paraId="4252B830">
            <w:pPr>
              <w:spacing w:line="440" w:lineRule="exact"/>
              <w:jc w:val="center"/>
              <w:rPr>
                <w:sz w:val="24"/>
              </w:rPr>
            </w:pPr>
            <w:r>
              <w:rPr>
                <w:rFonts w:hint="eastAsia"/>
                <w:sz w:val="24"/>
              </w:rPr>
              <w:t>测试日期</w:t>
            </w:r>
          </w:p>
        </w:tc>
        <w:tc>
          <w:tcPr>
            <w:tcW w:w="2372" w:type="dxa"/>
            <w:vAlign w:val="center"/>
          </w:tcPr>
          <w:p w14:paraId="6BA46D59">
            <w:pPr>
              <w:spacing w:line="440" w:lineRule="exact"/>
              <w:jc w:val="center"/>
              <w:rPr>
                <w:sz w:val="24"/>
              </w:rPr>
            </w:pPr>
            <w:r>
              <w:rPr>
                <w:rFonts w:hint="eastAsia"/>
                <w:sz w:val="24"/>
              </w:rPr>
              <w:t>实测电阻值（</w:t>
            </w:r>
            <w:r>
              <w:rPr>
                <w:rFonts w:hint="eastAsia" w:ascii="宋体" w:hAnsi="宋体"/>
                <w:sz w:val="24"/>
              </w:rPr>
              <w:t>Ω）</w:t>
            </w:r>
          </w:p>
        </w:tc>
        <w:tc>
          <w:tcPr>
            <w:tcW w:w="2250" w:type="dxa"/>
            <w:gridSpan w:val="2"/>
            <w:vAlign w:val="center"/>
          </w:tcPr>
          <w:p w14:paraId="21E157BA">
            <w:pPr>
              <w:spacing w:line="440" w:lineRule="exact"/>
              <w:jc w:val="center"/>
              <w:rPr>
                <w:sz w:val="24"/>
              </w:rPr>
            </w:pPr>
            <w:r>
              <w:rPr>
                <w:rFonts w:hint="eastAsia"/>
                <w:sz w:val="24"/>
              </w:rPr>
              <w:t>测定结果</w:t>
            </w:r>
          </w:p>
        </w:tc>
        <w:tc>
          <w:tcPr>
            <w:tcW w:w="3405" w:type="dxa"/>
            <w:gridSpan w:val="2"/>
            <w:tcBorders>
              <w:right w:val="single" w:color="auto" w:sz="12" w:space="0"/>
            </w:tcBorders>
            <w:vAlign w:val="center"/>
          </w:tcPr>
          <w:p w14:paraId="412BEFD4">
            <w:pPr>
              <w:spacing w:line="440" w:lineRule="exact"/>
              <w:jc w:val="center"/>
              <w:rPr>
                <w:sz w:val="24"/>
              </w:rPr>
            </w:pPr>
            <w:r>
              <w:rPr>
                <w:rFonts w:hint="eastAsia"/>
                <w:sz w:val="24"/>
              </w:rPr>
              <w:t>备      注</w:t>
            </w:r>
          </w:p>
        </w:tc>
      </w:tr>
      <w:tr w14:paraId="74544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1" w:type="dxa"/>
            <w:tcBorders>
              <w:left w:val="single" w:color="auto" w:sz="12" w:space="0"/>
            </w:tcBorders>
            <w:vAlign w:val="center"/>
          </w:tcPr>
          <w:p w14:paraId="399F4865">
            <w:pPr>
              <w:spacing w:line="440" w:lineRule="exact"/>
              <w:jc w:val="center"/>
              <w:rPr>
                <w:rFonts w:ascii="楷体_GB2312" w:eastAsia="楷体_GB2312"/>
                <w:sz w:val="24"/>
              </w:rPr>
            </w:pPr>
          </w:p>
        </w:tc>
        <w:tc>
          <w:tcPr>
            <w:tcW w:w="2372" w:type="dxa"/>
            <w:vAlign w:val="center"/>
          </w:tcPr>
          <w:p w14:paraId="21510D25">
            <w:pPr>
              <w:spacing w:line="440" w:lineRule="exact"/>
              <w:jc w:val="center"/>
              <w:rPr>
                <w:rFonts w:ascii="楷体_GB2312" w:eastAsia="楷体_GB2312"/>
                <w:sz w:val="24"/>
              </w:rPr>
            </w:pPr>
          </w:p>
        </w:tc>
        <w:tc>
          <w:tcPr>
            <w:tcW w:w="2250" w:type="dxa"/>
            <w:gridSpan w:val="2"/>
            <w:vAlign w:val="center"/>
          </w:tcPr>
          <w:p w14:paraId="744ACF9D">
            <w:pPr>
              <w:spacing w:line="440" w:lineRule="exact"/>
              <w:jc w:val="center"/>
              <w:rPr>
                <w:rFonts w:ascii="楷体_GB2312" w:eastAsia="楷体_GB2312"/>
                <w:sz w:val="24"/>
              </w:rPr>
            </w:pPr>
          </w:p>
        </w:tc>
        <w:tc>
          <w:tcPr>
            <w:tcW w:w="3405" w:type="dxa"/>
            <w:gridSpan w:val="2"/>
            <w:tcBorders>
              <w:right w:val="single" w:color="auto" w:sz="12" w:space="0"/>
            </w:tcBorders>
            <w:vAlign w:val="center"/>
          </w:tcPr>
          <w:p w14:paraId="4C9C61D9">
            <w:pPr>
              <w:spacing w:line="440" w:lineRule="exact"/>
              <w:jc w:val="center"/>
              <w:rPr>
                <w:rFonts w:ascii="楷体_GB2312" w:eastAsia="楷体_GB2312"/>
                <w:sz w:val="24"/>
              </w:rPr>
            </w:pPr>
          </w:p>
        </w:tc>
      </w:tr>
      <w:tr w14:paraId="69014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1" w:type="dxa"/>
            <w:tcBorders>
              <w:left w:val="single" w:color="auto" w:sz="12" w:space="0"/>
            </w:tcBorders>
            <w:vAlign w:val="center"/>
          </w:tcPr>
          <w:p w14:paraId="41EBBC4E">
            <w:pPr>
              <w:spacing w:line="440" w:lineRule="exact"/>
              <w:jc w:val="center"/>
              <w:rPr>
                <w:rFonts w:ascii="楷体_GB2312" w:eastAsia="楷体_GB2312"/>
                <w:sz w:val="24"/>
              </w:rPr>
            </w:pPr>
          </w:p>
        </w:tc>
        <w:tc>
          <w:tcPr>
            <w:tcW w:w="2372" w:type="dxa"/>
            <w:vAlign w:val="center"/>
          </w:tcPr>
          <w:p w14:paraId="5F13D6EB">
            <w:pPr>
              <w:spacing w:line="440" w:lineRule="exact"/>
              <w:jc w:val="center"/>
              <w:rPr>
                <w:rFonts w:ascii="楷体_GB2312" w:eastAsia="楷体_GB2312"/>
                <w:sz w:val="24"/>
              </w:rPr>
            </w:pPr>
          </w:p>
        </w:tc>
        <w:tc>
          <w:tcPr>
            <w:tcW w:w="2250" w:type="dxa"/>
            <w:gridSpan w:val="2"/>
            <w:vAlign w:val="center"/>
          </w:tcPr>
          <w:p w14:paraId="74C867E4">
            <w:pPr>
              <w:spacing w:line="440" w:lineRule="exact"/>
              <w:jc w:val="center"/>
              <w:rPr>
                <w:rFonts w:ascii="楷体_GB2312" w:eastAsia="楷体_GB2312"/>
                <w:sz w:val="24"/>
              </w:rPr>
            </w:pPr>
          </w:p>
        </w:tc>
        <w:tc>
          <w:tcPr>
            <w:tcW w:w="3405" w:type="dxa"/>
            <w:gridSpan w:val="2"/>
            <w:tcBorders>
              <w:right w:val="single" w:color="auto" w:sz="12" w:space="0"/>
            </w:tcBorders>
            <w:vAlign w:val="center"/>
          </w:tcPr>
          <w:p w14:paraId="07F84276">
            <w:pPr>
              <w:spacing w:line="440" w:lineRule="exact"/>
              <w:jc w:val="center"/>
              <w:rPr>
                <w:rFonts w:ascii="楷体_GB2312" w:eastAsia="楷体_GB2312"/>
                <w:sz w:val="24"/>
              </w:rPr>
            </w:pPr>
          </w:p>
        </w:tc>
      </w:tr>
      <w:tr w14:paraId="5C7BA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1" w:type="dxa"/>
            <w:tcBorders>
              <w:left w:val="single" w:color="auto" w:sz="12" w:space="0"/>
            </w:tcBorders>
            <w:vAlign w:val="center"/>
          </w:tcPr>
          <w:p w14:paraId="1DFD0A25">
            <w:pPr>
              <w:spacing w:line="440" w:lineRule="exact"/>
              <w:jc w:val="center"/>
              <w:rPr>
                <w:rFonts w:ascii="楷体_GB2312" w:eastAsia="楷体_GB2312"/>
                <w:sz w:val="24"/>
              </w:rPr>
            </w:pPr>
          </w:p>
        </w:tc>
        <w:tc>
          <w:tcPr>
            <w:tcW w:w="2372" w:type="dxa"/>
            <w:vAlign w:val="center"/>
          </w:tcPr>
          <w:p w14:paraId="734798DC">
            <w:pPr>
              <w:spacing w:line="440" w:lineRule="exact"/>
              <w:jc w:val="center"/>
              <w:rPr>
                <w:rFonts w:ascii="楷体_GB2312" w:eastAsia="楷体_GB2312"/>
                <w:sz w:val="24"/>
              </w:rPr>
            </w:pPr>
          </w:p>
        </w:tc>
        <w:tc>
          <w:tcPr>
            <w:tcW w:w="2250" w:type="dxa"/>
            <w:gridSpan w:val="2"/>
            <w:vAlign w:val="center"/>
          </w:tcPr>
          <w:p w14:paraId="4CE47550">
            <w:pPr>
              <w:spacing w:line="440" w:lineRule="exact"/>
              <w:jc w:val="center"/>
              <w:rPr>
                <w:rFonts w:ascii="楷体_GB2312" w:eastAsia="楷体_GB2312"/>
                <w:sz w:val="24"/>
              </w:rPr>
            </w:pPr>
          </w:p>
        </w:tc>
        <w:tc>
          <w:tcPr>
            <w:tcW w:w="3405" w:type="dxa"/>
            <w:gridSpan w:val="2"/>
            <w:tcBorders>
              <w:right w:val="single" w:color="auto" w:sz="12" w:space="0"/>
            </w:tcBorders>
            <w:vAlign w:val="center"/>
          </w:tcPr>
          <w:p w14:paraId="0CC3D6BB">
            <w:pPr>
              <w:spacing w:line="440" w:lineRule="exact"/>
              <w:jc w:val="center"/>
              <w:rPr>
                <w:rFonts w:ascii="楷体_GB2312" w:eastAsia="楷体_GB2312"/>
                <w:sz w:val="24"/>
              </w:rPr>
            </w:pPr>
          </w:p>
        </w:tc>
      </w:tr>
      <w:tr w14:paraId="2EDBB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1" w:type="dxa"/>
            <w:tcBorders>
              <w:left w:val="single" w:color="auto" w:sz="12" w:space="0"/>
            </w:tcBorders>
            <w:vAlign w:val="center"/>
          </w:tcPr>
          <w:p w14:paraId="5C1C79C7">
            <w:pPr>
              <w:spacing w:line="440" w:lineRule="exact"/>
              <w:jc w:val="center"/>
              <w:rPr>
                <w:rFonts w:ascii="楷体_GB2312" w:eastAsia="楷体_GB2312"/>
                <w:sz w:val="24"/>
              </w:rPr>
            </w:pPr>
          </w:p>
        </w:tc>
        <w:tc>
          <w:tcPr>
            <w:tcW w:w="2372" w:type="dxa"/>
            <w:vAlign w:val="center"/>
          </w:tcPr>
          <w:p w14:paraId="781A5208">
            <w:pPr>
              <w:spacing w:line="440" w:lineRule="exact"/>
              <w:jc w:val="center"/>
              <w:rPr>
                <w:rFonts w:ascii="楷体_GB2312" w:eastAsia="楷体_GB2312"/>
                <w:sz w:val="24"/>
              </w:rPr>
            </w:pPr>
          </w:p>
        </w:tc>
        <w:tc>
          <w:tcPr>
            <w:tcW w:w="2250" w:type="dxa"/>
            <w:gridSpan w:val="2"/>
            <w:vAlign w:val="center"/>
          </w:tcPr>
          <w:p w14:paraId="3FB51090">
            <w:pPr>
              <w:spacing w:line="440" w:lineRule="exact"/>
              <w:jc w:val="center"/>
              <w:rPr>
                <w:rFonts w:ascii="楷体_GB2312" w:eastAsia="楷体_GB2312"/>
                <w:sz w:val="24"/>
              </w:rPr>
            </w:pPr>
          </w:p>
        </w:tc>
        <w:tc>
          <w:tcPr>
            <w:tcW w:w="3405" w:type="dxa"/>
            <w:gridSpan w:val="2"/>
            <w:tcBorders>
              <w:right w:val="single" w:color="auto" w:sz="12" w:space="0"/>
            </w:tcBorders>
            <w:vAlign w:val="center"/>
          </w:tcPr>
          <w:p w14:paraId="6414925F">
            <w:pPr>
              <w:spacing w:line="440" w:lineRule="exact"/>
              <w:jc w:val="center"/>
              <w:rPr>
                <w:rFonts w:ascii="楷体_GB2312" w:eastAsia="楷体_GB2312"/>
                <w:sz w:val="24"/>
              </w:rPr>
            </w:pPr>
          </w:p>
        </w:tc>
      </w:tr>
      <w:tr w14:paraId="3C8F94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1" w:type="dxa"/>
            <w:tcBorders>
              <w:left w:val="single" w:color="auto" w:sz="12" w:space="0"/>
            </w:tcBorders>
            <w:vAlign w:val="center"/>
          </w:tcPr>
          <w:p w14:paraId="23872F9B">
            <w:pPr>
              <w:spacing w:line="440" w:lineRule="exact"/>
              <w:jc w:val="center"/>
              <w:rPr>
                <w:rFonts w:ascii="楷体_GB2312" w:eastAsia="楷体_GB2312"/>
                <w:sz w:val="24"/>
              </w:rPr>
            </w:pPr>
          </w:p>
        </w:tc>
        <w:tc>
          <w:tcPr>
            <w:tcW w:w="2372" w:type="dxa"/>
            <w:vAlign w:val="center"/>
          </w:tcPr>
          <w:p w14:paraId="656BC0C1">
            <w:pPr>
              <w:spacing w:line="440" w:lineRule="exact"/>
              <w:jc w:val="center"/>
              <w:rPr>
                <w:rFonts w:ascii="楷体_GB2312" w:eastAsia="楷体_GB2312"/>
                <w:sz w:val="24"/>
              </w:rPr>
            </w:pPr>
          </w:p>
        </w:tc>
        <w:tc>
          <w:tcPr>
            <w:tcW w:w="2250" w:type="dxa"/>
            <w:gridSpan w:val="2"/>
            <w:vAlign w:val="center"/>
          </w:tcPr>
          <w:p w14:paraId="4ACED530">
            <w:pPr>
              <w:spacing w:line="440" w:lineRule="exact"/>
              <w:jc w:val="center"/>
              <w:rPr>
                <w:rFonts w:ascii="楷体_GB2312" w:eastAsia="楷体_GB2312"/>
                <w:sz w:val="24"/>
              </w:rPr>
            </w:pPr>
          </w:p>
        </w:tc>
        <w:tc>
          <w:tcPr>
            <w:tcW w:w="3405" w:type="dxa"/>
            <w:gridSpan w:val="2"/>
            <w:tcBorders>
              <w:right w:val="single" w:color="auto" w:sz="12" w:space="0"/>
            </w:tcBorders>
            <w:vAlign w:val="center"/>
          </w:tcPr>
          <w:p w14:paraId="67FACF83">
            <w:pPr>
              <w:spacing w:line="440" w:lineRule="exact"/>
              <w:jc w:val="center"/>
              <w:rPr>
                <w:rFonts w:ascii="楷体_GB2312" w:eastAsia="楷体_GB2312"/>
                <w:sz w:val="24"/>
              </w:rPr>
            </w:pPr>
          </w:p>
        </w:tc>
      </w:tr>
      <w:tr w14:paraId="56125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1" w:type="dxa"/>
            <w:tcBorders>
              <w:left w:val="single" w:color="auto" w:sz="12" w:space="0"/>
            </w:tcBorders>
            <w:vAlign w:val="center"/>
          </w:tcPr>
          <w:p w14:paraId="6E8D504F">
            <w:pPr>
              <w:spacing w:line="440" w:lineRule="exact"/>
              <w:jc w:val="center"/>
              <w:rPr>
                <w:rFonts w:ascii="楷体_GB2312" w:eastAsia="楷体_GB2312"/>
                <w:sz w:val="24"/>
              </w:rPr>
            </w:pPr>
          </w:p>
        </w:tc>
        <w:tc>
          <w:tcPr>
            <w:tcW w:w="2372" w:type="dxa"/>
            <w:vAlign w:val="center"/>
          </w:tcPr>
          <w:p w14:paraId="5D9B217C">
            <w:pPr>
              <w:spacing w:line="440" w:lineRule="exact"/>
              <w:jc w:val="center"/>
              <w:rPr>
                <w:rFonts w:ascii="楷体_GB2312" w:eastAsia="楷体_GB2312"/>
                <w:sz w:val="24"/>
              </w:rPr>
            </w:pPr>
          </w:p>
        </w:tc>
        <w:tc>
          <w:tcPr>
            <w:tcW w:w="2250" w:type="dxa"/>
            <w:gridSpan w:val="2"/>
            <w:vAlign w:val="center"/>
          </w:tcPr>
          <w:p w14:paraId="25AA221D">
            <w:pPr>
              <w:spacing w:line="440" w:lineRule="exact"/>
              <w:jc w:val="center"/>
              <w:rPr>
                <w:rFonts w:ascii="楷体_GB2312" w:eastAsia="楷体_GB2312"/>
                <w:sz w:val="24"/>
              </w:rPr>
            </w:pPr>
          </w:p>
        </w:tc>
        <w:tc>
          <w:tcPr>
            <w:tcW w:w="3405" w:type="dxa"/>
            <w:gridSpan w:val="2"/>
            <w:tcBorders>
              <w:right w:val="single" w:color="auto" w:sz="12" w:space="0"/>
            </w:tcBorders>
            <w:vAlign w:val="center"/>
          </w:tcPr>
          <w:p w14:paraId="3B66FA32">
            <w:pPr>
              <w:spacing w:line="440" w:lineRule="exact"/>
              <w:jc w:val="center"/>
              <w:rPr>
                <w:rFonts w:ascii="楷体_GB2312" w:eastAsia="楷体_GB2312"/>
                <w:sz w:val="24"/>
              </w:rPr>
            </w:pPr>
          </w:p>
        </w:tc>
      </w:tr>
      <w:tr w14:paraId="1B39EE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1" w:type="dxa"/>
            <w:tcBorders>
              <w:left w:val="single" w:color="auto" w:sz="12" w:space="0"/>
            </w:tcBorders>
            <w:vAlign w:val="center"/>
          </w:tcPr>
          <w:p w14:paraId="130442D9">
            <w:pPr>
              <w:spacing w:line="440" w:lineRule="exact"/>
              <w:jc w:val="center"/>
              <w:rPr>
                <w:rFonts w:ascii="楷体_GB2312" w:eastAsia="楷体_GB2312"/>
                <w:sz w:val="24"/>
              </w:rPr>
            </w:pPr>
          </w:p>
        </w:tc>
        <w:tc>
          <w:tcPr>
            <w:tcW w:w="2372" w:type="dxa"/>
            <w:vAlign w:val="center"/>
          </w:tcPr>
          <w:p w14:paraId="1D7D7120">
            <w:pPr>
              <w:spacing w:line="440" w:lineRule="exact"/>
              <w:jc w:val="center"/>
              <w:rPr>
                <w:rFonts w:ascii="楷体_GB2312" w:eastAsia="楷体_GB2312"/>
                <w:sz w:val="24"/>
              </w:rPr>
            </w:pPr>
          </w:p>
        </w:tc>
        <w:tc>
          <w:tcPr>
            <w:tcW w:w="2250" w:type="dxa"/>
            <w:gridSpan w:val="2"/>
            <w:vAlign w:val="center"/>
          </w:tcPr>
          <w:p w14:paraId="05EC0E16">
            <w:pPr>
              <w:spacing w:line="440" w:lineRule="exact"/>
              <w:jc w:val="center"/>
              <w:rPr>
                <w:rFonts w:ascii="楷体_GB2312" w:eastAsia="楷体_GB2312"/>
                <w:sz w:val="24"/>
              </w:rPr>
            </w:pPr>
          </w:p>
        </w:tc>
        <w:tc>
          <w:tcPr>
            <w:tcW w:w="3405" w:type="dxa"/>
            <w:gridSpan w:val="2"/>
            <w:tcBorders>
              <w:right w:val="single" w:color="auto" w:sz="12" w:space="0"/>
            </w:tcBorders>
            <w:vAlign w:val="center"/>
          </w:tcPr>
          <w:p w14:paraId="7F1E1785">
            <w:pPr>
              <w:spacing w:line="440" w:lineRule="exact"/>
              <w:jc w:val="center"/>
              <w:rPr>
                <w:rFonts w:ascii="楷体_GB2312" w:eastAsia="楷体_GB2312"/>
                <w:sz w:val="24"/>
              </w:rPr>
            </w:pPr>
          </w:p>
        </w:tc>
      </w:tr>
      <w:tr w14:paraId="5A60F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1" w:type="dxa"/>
            <w:tcBorders>
              <w:left w:val="single" w:color="auto" w:sz="12" w:space="0"/>
            </w:tcBorders>
            <w:vAlign w:val="center"/>
          </w:tcPr>
          <w:p w14:paraId="52A9C7BC">
            <w:pPr>
              <w:spacing w:line="440" w:lineRule="exact"/>
              <w:jc w:val="center"/>
              <w:rPr>
                <w:rFonts w:ascii="楷体_GB2312" w:eastAsia="楷体_GB2312"/>
                <w:sz w:val="24"/>
              </w:rPr>
            </w:pPr>
          </w:p>
        </w:tc>
        <w:tc>
          <w:tcPr>
            <w:tcW w:w="2372" w:type="dxa"/>
            <w:vAlign w:val="center"/>
          </w:tcPr>
          <w:p w14:paraId="5579567D">
            <w:pPr>
              <w:spacing w:line="440" w:lineRule="exact"/>
              <w:jc w:val="center"/>
              <w:rPr>
                <w:rFonts w:ascii="楷体_GB2312" w:eastAsia="楷体_GB2312"/>
                <w:sz w:val="24"/>
              </w:rPr>
            </w:pPr>
          </w:p>
        </w:tc>
        <w:tc>
          <w:tcPr>
            <w:tcW w:w="2250" w:type="dxa"/>
            <w:gridSpan w:val="2"/>
            <w:vAlign w:val="center"/>
          </w:tcPr>
          <w:p w14:paraId="098171EC">
            <w:pPr>
              <w:spacing w:line="440" w:lineRule="exact"/>
              <w:jc w:val="center"/>
              <w:rPr>
                <w:rFonts w:ascii="楷体_GB2312" w:eastAsia="楷体_GB2312"/>
                <w:sz w:val="24"/>
              </w:rPr>
            </w:pPr>
          </w:p>
        </w:tc>
        <w:tc>
          <w:tcPr>
            <w:tcW w:w="3405" w:type="dxa"/>
            <w:gridSpan w:val="2"/>
            <w:tcBorders>
              <w:right w:val="single" w:color="auto" w:sz="12" w:space="0"/>
            </w:tcBorders>
            <w:vAlign w:val="center"/>
          </w:tcPr>
          <w:p w14:paraId="1DD718C6">
            <w:pPr>
              <w:spacing w:line="440" w:lineRule="exact"/>
              <w:jc w:val="center"/>
              <w:rPr>
                <w:rFonts w:ascii="楷体_GB2312" w:eastAsia="楷体_GB2312"/>
                <w:sz w:val="24"/>
              </w:rPr>
            </w:pPr>
          </w:p>
        </w:tc>
      </w:tr>
      <w:tr w14:paraId="2F9A1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1" w:type="dxa"/>
            <w:tcBorders>
              <w:left w:val="single" w:color="auto" w:sz="12" w:space="0"/>
            </w:tcBorders>
            <w:vAlign w:val="center"/>
          </w:tcPr>
          <w:p w14:paraId="654F23E0">
            <w:pPr>
              <w:spacing w:line="440" w:lineRule="exact"/>
              <w:jc w:val="center"/>
              <w:rPr>
                <w:rFonts w:ascii="楷体_GB2312" w:eastAsia="楷体_GB2312"/>
                <w:sz w:val="24"/>
              </w:rPr>
            </w:pPr>
          </w:p>
        </w:tc>
        <w:tc>
          <w:tcPr>
            <w:tcW w:w="2372" w:type="dxa"/>
            <w:vAlign w:val="center"/>
          </w:tcPr>
          <w:p w14:paraId="0C11B515">
            <w:pPr>
              <w:spacing w:line="440" w:lineRule="exact"/>
              <w:jc w:val="center"/>
              <w:rPr>
                <w:rFonts w:ascii="楷体_GB2312" w:eastAsia="楷体_GB2312"/>
                <w:sz w:val="24"/>
              </w:rPr>
            </w:pPr>
          </w:p>
        </w:tc>
        <w:tc>
          <w:tcPr>
            <w:tcW w:w="2250" w:type="dxa"/>
            <w:gridSpan w:val="2"/>
            <w:vAlign w:val="center"/>
          </w:tcPr>
          <w:p w14:paraId="66A98AFC">
            <w:pPr>
              <w:spacing w:line="440" w:lineRule="exact"/>
              <w:jc w:val="center"/>
              <w:rPr>
                <w:rFonts w:ascii="楷体_GB2312" w:eastAsia="楷体_GB2312"/>
                <w:sz w:val="24"/>
              </w:rPr>
            </w:pPr>
          </w:p>
        </w:tc>
        <w:tc>
          <w:tcPr>
            <w:tcW w:w="3405" w:type="dxa"/>
            <w:gridSpan w:val="2"/>
            <w:tcBorders>
              <w:right w:val="single" w:color="auto" w:sz="12" w:space="0"/>
            </w:tcBorders>
            <w:vAlign w:val="center"/>
          </w:tcPr>
          <w:p w14:paraId="7118594F">
            <w:pPr>
              <w:spacing w:line="440" w:lineRule="exact"/>
              <w:jc w:val="center"/>
              <w:rPr>
                <w:rFonts w:ascii="楷体_GB2312" w:eastAsia="楷体_GB2312"/>
                <w:sz w:val="24"/>
              </w:rPr>
            </w:pPr>
          </w:p>
        </w:tc>
      </w:tr>
      <w:tr w14:paraId="0648EE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1" w:type="dxa"/>
            <w:tcBorders>
              <w:left w:val="single" w:color="auto" w:sz="12" w:space="0"/>
            </w:tcBorders>
            <w:vAlign w:val="center"/>
          </w:tcPr>
          <w:p w14:paraId="2C0154FD">
            <w:pPr>
              <w:spacing w:line="440" w:lineRule="exact"/>
              <w:jc w:val="center"/>
              <w:rPr>
                <w:rFonts w:ascii="楷体_GB2312" w:eastAsia="楷体_GB2312"/>
                <w:sz w:val="24"/>
              </w:rPr>
            </w:pPr>
          </w:p>
        </w:tc>
        <w:tc>
          <w:tcPr>
            <w:tcW w:w="2372" w:type="dxa"/>
            <w:vAlign w:val="center"/>
          </w:tcPr>
          <w:p w14:paraId="652C5B61">
            <w:pPr>
              <w:spacing w:line="440" w:lineRule="exact"/>
              <w:jc w:val="center"/>
              <w:rPr>
                <w:rFonts w:ascii="楷体_GB2312" w:eastAsia="楷体_GB2312"/>
                <w:sz w:val="24"/>
              </w:rPr>
            </w:pPr>
          </w:p>
        </w:tc>
        <w:tc>
          <w:tcPr>
            <w:tcW w:w="2250" w:type="dxa"/>
            <w:gridSpan w:val="2"/>
            <w:vAlign w:val="center"/>
          </w:tcPr>
          <w:p w14:paraId="50FEDD3E">
            <w:pPr>
              <w:spacing w:line="440" w:lineRule="exact"/>
              <w:jc w:val="center"/>
              <w:rPr>
                <w:rFonts w:ascii="楷体_GB2312" w:eastAsia="楷体_GB2312"/>
                <w:sz w:val="24"/>
              </w:rPr>
            </w:pPr>
          </w:p>
        </w:tc>
        <w:tc>
          <w:tcPr>
            <w:tcW w:w="3405" w:type="dxa"/>
            <w:gridSpan w:val="2"/>
            <w:tcBorders>
              <w:right w:val="single" w:color="auto" w:sz="12" w:space="0"/>
            </w:tcBorders>
            <w:vAlign w:val="center"/>
          </w:tcPr>
          <w:p w14:paraId="4F34C867">
            <w:pPr>
              <w:spacing w:line="440" w:lineRule="exact"/>
              <w:jc w:val="center"/>
              <w:rPr>
                <w:rFonts w:ascii="楷体_GB2312" w:eastAsia="楷体_GB2312"/>
                <w:sz w:val="24"/>
              </w:rPr>
            </w:pPr>
          </w:p>
        </w:tc>
      </w:tr>
      <w:tr w14:paraId="4427C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1" w:type="dxa"/>
            <w:tcBorders>
              <w:left w:val="single" w:color="auto" w:sz="12" w:space="0"/>
            </w:tcBorders>
            <w:vAlign w:val="center"/>
          </w:tcPr>
          <w:p w14:paraId="1DC66729">
            <w:pPr>
              <w:spacing w:line="440" w:lineRule="exact"/>
              <w:jc w:val="center"/>
              <w:rPr>
                <w:rFonts w:ascii="楷体_GB2312" w:eastAsia="楷体_GB2312"/>
                <w:sz w:val="24"/>
              </w:rPr>
            </w:pPr>
          </w:p>
        </w:tc>
        <w:tc>
          <w:tcPr>
            <w:tcW w:w="2372" w:type="dxa"/>
            <w:vAlign w:val="center"/>
          </w:tcPr>
          <w:p w14:paraId="06231504">
            <w:pPr>
              <w:spacing w:line="440" w:lineRule="exact"/>
              <w:jc w:val="center"/>
              <w:rPr>
                <w:rFonts w:ascii="楷体_GB2312" w:eastAsia="楷体_GB2312"/>
                <w:sz w:val="24"/>
              </w:rPr>
            </w:pPr>
          </w:p>
        </w:tc>
        <w:tc>
          <w:tcPr>
            <w:tcW w:w="2250" w:type="dxa"/>
            <w:gridSpan w:val="2"/>
            <w:vAlign w:val="center"/>
          </w:tcPr>
          <w:p w14:paraId="06C05259">
            <w:pPr>
              <w:spacing w:line="440" w:lineRule="exact"/>
              <w:jc w:val="center"/>
              <w:rPr>
                <w:rFonts w:ascii="楷体_GB2312" w:eastAsia="楷体_GB2312"/>
                <w:sz w:val="24"/>
              </w:rPr>
            </w:pPr>
          </w:p>
        </w:tc>
        <w:tc>
          <w:tcPr>
            <w:tcW w:w="3405" w:type="dxa"/>
            <w:gridSpan w:val="2"/>
            <w:tcBorders>
              <w:right w:val="single" w:color="auto" w:sz="12" w:space="0"/>
            </w:tcBorders>
            <w:vAlign w:val="center"/>
          </w:tcPr>
          <w:p w14:paraId="1DF9AE1F">
            <w:pPr>
              <w:spacing w:line="440" w:lineRule="exact"/>
              <w:jc w:val="center"/>
              <w:rPr>
                <w:rFonts w:ascii="楷体_GB2312" w:eastAsia="楷体_GB2312"/>
                <w:sz w:val="24"/>
              </w:rPr>
            </w:pPr>
          </w:p>
        </w:tc>
      </w:tr>
      <w:tr w14:paraId="45051F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1" w:type="dxa"/>
            <w:tcBorders>
              <w:left w:val="single" w:color="auto" w:sz="12" w:space="0"/>
            </w:tcBorders>
            <w:vAlign w:val="center"/>
          </w:tcPr>
          <w:p w14:paraId="2CA7F95A">
            <w:pPr>
              <w:spacing w:line="440" w:lineRule="exact"/>
              <w:jc w:val="center"/>
              <w:rPr>
                <w:rFonts w:ascii="楷体_GB2312" w:eastAsia="楷体_GB2312"/>
                <w:sz w:val="24"/>
              </w:rPr>
            </w:pPr>
          </w:p>
        </w:tc>
        <w:tc>
          <w:tcPr>
            <w:tcW w:w="2372" w:type="dxa"/>
            <w:vAlign w:val="center"/>
          </w:tcPr>
          <w:p w14:paraId="70B82575">
            <w:pPr>
              <w:spacing w:line="440" w:lineRule="exact"/>
              <w:jc w:val="center"/>
              <w:rPr>
                <w:rFonts w:ascii="楷体_GB2312" w:eastAsia="楷体_GB2312"/>
                <w:sz w:val="24"/>
              </w:rPr>
            </w:pPr>
          </w:p>
        </w:tc>
        <w:tc>
          <w:tcPr>
            <w:tcW w:w="2250" w:type="dxa"/>
            <w:gridSpan w:val="2"/>
            <w:vAlign w:val="center"/>
          </w:tcPr>
          <w:p w14:paraId="27572C90">
            <w:pPr>
              <w:spacing w:line="440" w:lineRule="exact"/>
              <w:jc w:val="center"/>
              <w:rPr>
                <w:rFonts w:ascii="楷体_GB2312" w:eastAsia="楷体_GB2312"/>
                <w:sz w:val="24"/>
              </w:rPr>
            </w:pPr>
          </w:p>
        </w:tc>
        <w:tc>
          <w:tcPr>
            <w:tcW w:w="3405" w:type="dxa"/>
            <w:gridSpan w:val="2"/>
            <w:tcBorders>
              <w:right w:val="single" w:color="auto" w:sz="12" w:space="0"/>
            </w:tcBorders>
            <w:vAlign w:val="center"/>
          </w:tcPr>
          <w:p w14:paraId="1D440016">
            <w:pPr>
              <w:spacing w:line="440" w:lineRule="exact"/>
              <w:jc w:val="center"/>
              <w:rPr>
                <w:rFonts w:ascii="楷体_GB2312" w:eastAsia="楷体_GB2312"/>
                <w:sz w:val="24"/>
              </w:rPr>
            </w:pPr>
          </w:p>
        </w:tc>
      </w:tr>
      <w:tr w14:paraId="2A683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1" w:type="dxa"/>
            <w:tcBorders>
              <w:left w:val="single" w:color="auto" w:sz="12" w:space="0"/>
            </w:tcBorders>
            <w:vAlign w:val="center"/>
          </w:tcPr>
          <w:p w14:paraId="6F3FE99A">
            <w:pPr>
              <w:spacing w:line="440" w:lineRule="exact"/>
              <w:jc w:val="center"/>
              <w:rPr>
                <w:rFonts w:ascii="楷体_GB2312" w:eastAsia="楷体_GB2312"/>
                <w:sz w:val="24"/>
              </w:rPr>
            </w:pPr>
          </w:p>
        </w:tc>
        <w:tc>
          <w:tcPr>
            <w:tcW w:w="2372" w:type="dxa"/>
            <w:vAlign w:val="center"/>
          </w:tcPr>
          <w:p w14:paraId="2803AE94">
            <w:pPr>
              <w:spacing w:line="440" w:lineRule="exact"/>
              <w:jc w:val="center"/>
              <w:rPr>
                <w:rFonts w:ascii="楷体_GB2312" w:eastAsia="楷体_GB2312"/>
                <w:sz w:val="24"/>
              </w:rPr>
            </w:pPr>
          </w:p>
        </w:tc>
        <w:tc>
          <w:tcPr>
            <w:tcW w:w="2250" w:type="dxa"/>
            <w:gridSpan w:val="2"/>
            <w:vAlign w:val="center"/>
          </w:tcPr>
          <w:p w14:paraId="01DA5285">
            <w:pPr>
              <w:spacing w:line="440" w:lineRule="exact"/>
              <w:jc w:val="center"/>
              <w:rPr>
                <w:rFonts w:ascii="楷体_GB2312" w:eastAsia="楷体_GB2312"/>
                <w:sz w:val="24"/>
              </w:rPr>
            </w:pPr>
          </w:p>
        </w:tc>
        <w:tc>
          <w:tcPr>
            <w:tcW w:w="3405" w:type="dxa"/>
            <w:gridSpan w:val="2"/>
            <w:tcBorders>
              <w:right w:val="single" w:color="auto" w:sz="12" w:space="0"/>
            </w:tcBorders>
            <w:vAlign w:val="center"/>
          </w:tcPr>
          <w:p w14:paraId="0A31AC1C">
            <w:pPr>
              <w:spacing w:line="440" w:lineRule="exact"/>
              <w:jc w:val="center"/>
              <w:rPr>
                <w:rFonts w:ascii="楷体_GB2312" w:eastAsia="楷体_GB2312"/>
                <w:sz w:val="24"/>
              </w:rPr>
            </w:pPr>
          </w:p>
        </w:tc>
      </w:tr>
      <w:tr w14:paraId="1FF64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1" w:type="dxa"/>
            <w:tcBorders>
              <w:left w:val="single" w:color="auto" w:sz="12" w:space="0"/>
            </w:tcBorders>
            <w:vAlign w:val="center"/>
          </w:tcPr>
          <w:p w14:paraId="7FD40344">
            <w:pPr>
              <w:spacing w:line="440" w:lineRule="exact"/>
              <w:jc w:val="center"/>
              <w:rPr>
                <w:rFonts w:ascii="楷体_GB2312" w:eastAsia="楷体_GB2312"/>
                <w:sz w:val="24"/>
              </w:rPr>
            </w:pPr>
          </w:p>
        </w:tc>
        <w:tc>
          <w:tcPr>
            <w:tcW w:w="2372" w:type="dxa"/>
            <w:vAlign w:val="center"/>
          </w:tcPr>
          <w:p w14:paraId="4C3D5CFD">
            <w:pPr>
              <w:spacing w:line="440" w:lineRule="exact"/>
              <w:jc w:val="center"/>
              <w:rPr>
                <w:rFonts w:ascii="楷体_GB2312" w:eastAsia="楷体_GB2312"/>
                <w:sz w:val="24"/>
              </w:rPr>
            </w:pPr>
          </w:p>
        </w:tc>
        <w:tc>
          <w:tcPr>
            <w:tcW w:w="2250" w:type="dxa"/>
            <w:gridSpan w:val="2"/>
            <w:vAlign w:val="center"/>
          </w:tcPr>
          <w:p w14:paraId="458A9554">
            <w:pPr>
              <w:spacing w:line="440" w:lineRule="exact"/>
              <w:jc w:val="center"/>
              <w:rPr>
                <w:rFonts w:ascii="楷体_GB2312" w:eastAsia="楷体_GB2312"/>
                <w:sz w:val="24"/>
              </w:rPr>
            </w:pPr>
          </w:p>
        </w:tc>
        <w:tc>
          <w:tcPr>
            <w:tcW w:w="3405" w:type="dxa"/>
            <w:gridSpan w:val="2"/>
            <w:tcBorders>
              <w:right w:val="single" w:color="auto" w:sz="12" w:space="0"/>
            </w:tcBorders>
            <w:vAlign w:val="center"/>
          </w:tcPr>
          <w:p w14:paraId="05101681">
            <w:pPr>
              <w:spacing w:line="440" w:lineRule="exact"/>
              <w:jc w:val="center"/>
              <w:rPr>
                <w:rFonts w:ascii="楷体_GB2312" w:eastAsia="楷体_GB2312"/>
                <w:sz w:val="24"/>
              </w:rPr>
            </w:pPr>
          </w:p>
        </w:tc>
      </w:tr>
      <w:tr w14:paraId="7A1DD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1" w:type="dxa"/>
            <w:tcBorders>
              <w:left w:val="single" w:color="auto" w:sz="12" w:space="0"/>
            </w:tcBorders>
            <w:vAlign w:val="center"/>
          </w:tcPr>
          <w:p w14:paraId="0178271C">
            <w:pPr>
              <w:spacing w:line="440" w:lineRule="exact"/>
              <w:jc w:val="center"/>
              <w:rPr>
                <w:rFonts w:ascii="楷体_GB2312" w:eastAsia="楷体_GB2312"/>
                <w:sz w:val="24"/>
              </w:rPr>
            </w:pPr>
          </w:p>
        </w:tc>
        <w:tc>
          <w:tcPr>
            <w:tcW w:w="2372" w:type="dxa"/>
            <w:vAlign w:val="center"/>
          </w:tcPr>
          <w:p w14:paraId="5FC86D83">
            <w:pPr>
              <w:spacing w:line="440" w:lineRule="exact"/>
              <w:jc w:val="center"/>
              <w:rPr>
                <w:rFonts w:ascii="楷体_GB2312" w:eastAsia="楷体_GB2312"/>
                <w:sz w:val="24"/>
              </w:rPr>
            </w:pPr>
          </w:p>
        </w:tc>
        <w:tc>
          <w:tcPr>
            <w:tcW w:w="2250" w:type="dxa"/>
            <w:gridSpan w:val="2"/>
            <w:vAlign w:val="center"/>
          </w:tcPr>
          <w:p w14:paraId="1B17E4BC">
            <w:pPr>
              <w:spacing w:line="440" w:lineRule="exact"/>
              <w:jc w:val="center"/>
              <w:rPr>
                <w:rFonts w:ascii="楷体_GB2312" w:eastAsia="楷体_GB2312"/>
                <w:sz w:val="24"/>
              </w:rPr>
            </w:pPr>
          </w:p>
        </w:tc>
        <w:tc>
          <w:tcPr>
            <w:tcW w:w="3405" w:type="dxa"/>
            <w:gridSpan w:val="2"/>
            <w:tcBorders>
              <w:right w:val="single" w:color="auto" w:sz="12" w:space="0"/>
            </w:tcBorders>
            <w:vAlign w:val="center"/>
          </w:tcPr>
          <w:p w14:paraId="34B5EB97">
            <w:pPr>
              <w:spacing w:line="440" w:lineRule="exact"/>
              <w:jc w:val="center"/>
              <w:rPr>
                <w:rFonts w:ascii="楷体_GB2312" w:eastAsia="楷体_GB2312"/>
                <w:sz w:val="24"/>
              </w:rPr>
            </w:pPr>
          </w:p>
        </w:tc>
      </w:tr>
      <w:tr w14:paraId="4BACF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1" w:type="dxa"/>
            <w:tcBorders>
              <w:left w:val="single" w:color="auto" w:sz="12" w:space="0"/>
            </w:tcBorders>
            <w:vAlign w:val="center"/>
          </w:tcPr>
          <w:p w14:paraId="26404CE8">
            <w:pPr>
              <w:spacing w:line="440" w:lineRule="exact"/>
              <w:jc w:val="center"/>
              <w:rPr>
                <w:rFonts w:ascii="楷体_GB2312" w:eastAsia="楷体_GB2312"/>
                <w:sz w:val="24"/>
              </w:rPr>
            </w:pPr>
          </w:p>
        </w:tc>
        <w:tc>
          <w:tcPr>
            <w:tcW w:w="2372" w:type="dxa"/>
            <w:vAlign w:val="center"/>
          </w:tcPr>
          <w:p w14:paraId="22B590B6">
            <w:pPr>
              <w:spacing w:line="440" w:lineRule="exact"/>
              <w:jc w:val="center"/>
              <w:rPr>
                <w:rFonts w:ascii="楷体_GB2312" w:eastAsia="楷体_GB2312"/>
                <w:sz w:val="24"/>
              </w:rPr>
            </w:pPr>
          </w:p>
        </w:tc>
        <w:tc>
          <w:tcPr>
            <w:tcW w:w="2250" w:type="dxa"/>
            <w:gridSpan w:val="2"/>
            <w:vAlign w:val="center"/>
          </w:tcPr>
          <w:p w14:paraId="178460BB">
            <w:pPr>
              <w:spacing w:line="440" w:lineRule="exact"/>
              <w:jc w:val="center"/>
              <w:rPr>
                <w:rFonts w:ascii="楷体_GB2312" w:eastAsia="楷体_GB2312"/>
                <w:sz w:val="24"/>
              </w:rPr>
            </w:pPr>
          </w:p>
        </w:tc>
        <w:tc>
          <w:tcPr>
            <w:tcW w:w="3405" w:type="dxa"/>
            <w:gridSpan w:val="2"/>
            <w:tcBorders>
              <w:right w:val="single" w:color="auto" w:sz="12" w:space="0"/>
            </w:tcBorders>
            <w:vAlign w:val="center"/>
          </w:tcPr>
          <w:p w14:paraId="709EA499">
            <w:pPr>
              <w:spacing w:line="440" w:lineRule="exact"/>
              <w:jc w:val="center"/>
              <w:rPr>
                <w:rFonts w:ascii="楷体_GB2312" w:eastAsia="楷体_GB2312"/>
                <w:sz w:val="24"/>
              </w:rPr>
            </w:pPr>
          </w:p>
        </w:tc>
      </w:tr>
      <w:tr w14:paraId="34207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1" w:type="dxa"/>
            <w:tcBorders>
              <w:left w:val="single" w:color="auto" w:sz="12" w:space="0"/>
            </w:tcBorders>
            <w:vAlign w:val="center"/>
          </w:tcPr>
          <w:p w14:paraId="1AB1F065">
            <w:pPr>
              <w:spacing w:line="440" w:lineRule="exact"/>
              <w:jc w:val="center"/>
              <w:rPr>
                <w:rFonts w:ascii="楷体_GB2312" w:eastAsia="楷体_GB2312"/>
                <w:sz w:val="24"/>
              </w:rPr>
            </w:pPr>
          </w:p>
        </w:tc>
        <w:tc>
          <w:tcPr>
            <w:tcW w:w="2372" w:type="dxa"/>
            <w:vAlign w:val="center"/>
          </w:tcPr>
          <w:p w14:paraId="2D951A59">
            <w:pPr>
              <w:spacing w:line="440" w:lineRule="exact"/>
              <w:jc w:val="center"/>
              <w:rPr>
                <w:rFonts w:ascii="楷体_GB2312" w:eastAsia="楷体_GB2312"/>
                <w:sz w:val="24"/>
              </w:rPr>
            </w:pPr>
          </w:p>
        </w:tc>
        <w:tc>
          <w:tcPr>
            <w:tcW w:w="2250" w:type="dxa"/>
            <w:gridSpan w:val="2"/>
            <w:vAlign w:val="center"/>
          </w:tcPr>
          <w:p w14:paraId="47254E79">
            <w:pPr>
              <w:spacing w:line="440" w:lineRule="exact"/>
              <w:jc w:val="center"/>
              <w:rPr>
                <w:rFonts w:ascii="楷体_GB2312" w:eastAsia="楷体_GB2312"/>
                <w:sz w:val="24"/>
              </w:rPr>
            </w:pPr>
          </w:p>
        </w:tc>
        <w:tc>
          <w:tcPr>
            <w:tcW w:w="3405" w:type="dxa"/>
            <w:gridSpan w:val="2"/>
            <w:tcBorders>
              <w:right w:val="single" w:color="auto" w:sz="12" w:space="0"/>
            </w:tcBorders>
            <w:vAlign w:val="center"/>
          </w:tcPr>
          <w:p w14:paraId="532F106C">
            <w:pPr>
              <w:spacing w:line="440" w:lineRule="exact"/>
              <w:jc w:val="center"/>
              <w:rPr>
                <w:rFonts w:ascii="楷体_GB2312" w:eastAsia="楷体_GB2312"/>
                <w:sz w:val="24"/>
              </w:rPr>
            </w:pPr>
          </w:p>
        </w:tc>
      </w:tr>
      <w:tr w14:paraId="596A3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1" w:type="dxa"/>
            <w:tcBorders>
              <w:left w:val="single" w:color="auto" w:sz="12" w:space="0"/>
            </w:tcBorders>
            <w:vAlign w:val="center"/>
          </w:tcPr>
          <w:p w14:paraId="79F1C3C7">
            <w:pPr>
              <w:spacing w:line="440" w:lineRule="exact"/>
              <w:jc w:val="center"/>
              <w:rPr>
                <w:rFonts w:ascii="楷体_GB2312" w:eastAsia="楷体_GB2312"/>
                <w:sz w:val="24"/>
              </w:rPr>
            </w:pPr>
          </w:p>
        </w:tc>
        <w:tc>
          <w:tcPr>
            <w:tcW w:w="2372" w:type="dxa"/>
            <w:vAlign w:val="center"/>
          </w:tcPr>
          <w:p w14:paraId="167A8FB5">
            <w:pPr>
              <w:spacing w:line="440" w:lineRule="exact"/>
              <w:jc w:val="center"/>
              <w:rPr>
                <w:rFonts w:ascii="楷体_GB2312" w:eastAsia="楷体_GB2312"/>
                <w:sz w:val="24"/>
              </w:rPr>
            </w:pPr>
          </w:p>
        </w:tc>
        <w:tc>
          <w:tcPr>
            <w:tcW w:w="2250" w:type="dxa"/>
            <w:gridSpan w:val="2"/>
            <w:vAlign w:val="center"/>
          </w:tcPr>
          <w:p w14:paraId="70BB12AF">
            <w:pPr>
              <w:spacing w:line="440" w:lineRule="exact"/>
              <w:jc w:val="center"/>
              <w:rPr>
                <w:rFonts w:ascii="楷体_GB2312" w:eastAsia="楷体_GB2312"/>
                <w:sz w:val="24"/>
              </w:rPr>
            </w:pPr>
          </w:p>
        </w:tc>
        <w:tc>
          <w:tcPr>
            <w:tcW w:w="3405" w:type="dxa"/>
            <w:gridSpan w:val="2"/>
            <w:tcBorders>
              <w:right w:val="single" w:color="auto" w:sz="12" w:space="0"/>
            </w:tcBorders>
            <w:vAlign w:val="center"/>
          </w:tcPr>
          <w:p w14:paraId="70E7B177">
            <w:pPr>
              <w:spacing w:line="440" w:lineRule="exact"/>
              <w:jc w:val="center"/>
              <w:rPr>
                <w:rFonts w:ascii="楷体_GB2312" w:eastAsia="楷体_GB2312"/>
                <w:sz w:val="24"/>
              </w:rPr>
            </w:pPr>
          </w:p>
        </w:tc>
      </w:tr>
      <w:tr w14:paraId="1C729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1" w:type="dxa"/>
            <w:tcBorders>
              <w:left w:val="single" w:color="auto" w:sz="12" w:space="0"/>
            </w:tcBorders>
            <w:vAlign w:val="center"/>
          </w:tcPr>
          <w:p w14:paraId="7347C211">
            <w:pPr>
              <w:spacing w:line="440" w:lineRule="exact"/>
              <w:jc w:val="center"/>
              <w:rPr>
                <w:rFonts w:ascii="楷体_GB2312" w:eastAsia="楷体_GB2312"/>
                <w:sz w:val="24"/>
              </w:rPr>
            </w:pPr>
          </w:p>
        </w:tc>
        <w:tc>
          <w:tcPr>
            <w:tcW w:w="2372" w:type="dxa"/>
            <w:vAlign w:val="center"/>
          </w:tcPr>
          <w:p w14:paraId="5F993A60">
            <w:pPr>
              <w:spacing w:line="440" w:lineRule="exact"/>
              <w:jc w:val="center"/>
              <w:rPr>
                <w:rFonts w:ascii="楷体_GB2312" w:eastAsia="楷体_GB2312"/>
                <w:sz w:val="24"/>
              </w:rPr>
            </w:pPr>
          </w:p>
        </w:tc>
        <w:tc>
          <w:tcPr>
            <w:tcW w:w="2250" w:type="dxa"/>
            <w:gridSpan w:val="2"/>
            <w:vAlign w:val="center"/>
          </w:tcPr>
          <w:p w14:paraId="5F5601CC">
            <w:pPr>
              <w:spacing w:line="440" w:lineRule="exact"/>
              <w:jc w:val="center"/>
              <w:rPr>
                <w:rFonts w:ascii="楷体_GB2312" w:eastAsia="楷体_GB2312"/>
                <w:sz w:val="24"/>
              </w:rPr>
            </w:pPr>
          </w:p>
        </w:tc>
        <w:tc>
          <w:tcPr>
            <w:tcW w:w="3405" w:type="dxa"/>
            <w:gridSpan w:val="2"/>
            <w:tcBorders>
              <w:right w:val="single" w:color="auto" w:sz="12" w:space="0"/>
            </w:tcBorders>
            <w:vAlign w:val="center"/>
          </w:tcPr>
          <w:p w14:paraId="1C1AB367">
            <w:pPr>
              <w:spacing w:line="440" w:lineRule="exact"/>
              <w:jc w:val="center"/>
              <w:rPr>
                <w:rFonts w:ascii="楷体_GB2312" w:eastAsia="楷体_GB2312"/>
                <w:sz w:val="24"/>
              </w:rPr>
            </w:pPr>
          </w:p>
        </w:tc>
      </w:tr>
      <w:tr w14:paraId="5A7F2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1" w:type="dxa"/>
            <w:tcBorders>
              <w:left w:val="single" w:color="auto" w:sz="12" w:space="0"/>
              <w:bottom w:val="single" w:color="auto" w:sz="12" w:space="0"/>
            </w:tcBorders>
            <w:vAlign w:val="center"/>
          </w:tcPr>
          <w:p w14:paraId="24F4500B">
            <w:pPr>
              <w:spacing w:line="440" w:lineRule="exact"/>
              <w:jc w:val="center"/>
              <w:rPr>
                <w:rFonts w:ascii="楷体_GB2312" w:eastAsia="楷体_GB2312"/>
                <w:sz w:val="24"/>
              </w:rPr>
            </w:pPr>
          </w:p>
        </w:tc>
        <w:tc>
          <w:tcPr>
            <w:tcW w:w="2372" w:type="dxa"/>
            <w:tcBorders>
              <w:bottom w:val="single" w:color="auto" w:sz="12" w:space="0"/>
            </w:tcBorders>
            <w:vAlign w:val="center"/>
          </w:tcPr>
          <w:p w14:paraId="007D0A8A">
            <w:pPr>
              <w:spacing w:line="440" w:lineRule="exact"/>
              <w:jc w:val="center"/>
              <w:rPr>
                <w:rFonts w:ascii="楷体_GB2312" w:eastAsia="楷体_GB2312"/>
                <w:sz w:val="24"/>
              </w:rPr>
            </w:pPr>
          </w:p>
        </w:tc>
        <w:tc>
          <w:tcPr>
            <w:tcW w:w="2250" w:type="dxa"/>
            <w:gridSpan w:val="2"/>
            <w:tcBorders>
              <w:bottom w:val="single" w:color="auto" w:sz="12" w:space="0"/>
            </w:tcBorders>
            <w:vAlign w:val="center"/>
          </w:tcPr>
          <w:p w14:paraId="60F2FADA">
            <w:pPr>
              <w:spacing w:line="440" w:lineRule="exact"/>
              <w:jc w:val="center"/>
              <w:rPr>
                <w:rFonts w:ascii="楷体_GB2312" w:eastAsia="楷体_GB2312"/>
                <w:sz w:val="24"/>
              </w:rPr>
            </w:pPr>
          </w:p>
        </w:tc>
        <w:tc>
          <w:tcPr>
            <w:tcW w:w="3405" w:type="dxa"/>
            <w:gridSpan w:val="2"/>
            <w:tcBorders>
              <w:bottom w:val="single" w:color="auto" w:sz="12" w:space="0"/>
              <w:right w:val="single" w:color="auto" w:sz="12" w:space="0"/>
            </w:tcBorders>
            <w:vAlign w:val="center"/>
          </w:tcPr>
          <w:p w14:paraId="20C4EC33">
            <w:pPr>
              <w:spacing w:line="440" w:lineRule="exact"/>
              <w:jc w:val="center"/>
              <w:rPr>
                <w:rFonts w:ascii="楷体_GB2312" w:eastAsia="楷体_GB2312"/>
                <w:sz w:val="24"/>
              </w:rPr>
            </w:pPr>
          </w:p>
        </w:tc>
      </w:tr>
    </w:tbl>
    <w:p w14:paraId="7DF28A6B">
      <w:pPr>
        <w:rPr>
          <w:sz w:val="24"/>
        </w:rPr>
      </w:pPr>
      <w:r>
        <w:rPr>
          <w:rFonts w:hint="eastAsia"/>
          <w:sz w:val="24"/>
        </w:rPr>
        <w:t>测验负责人：              检测人员：                安全员：</w:t>
      </w:r>
    </w:p>
    <w:p w14:paraId="3E195424">
      <w:pPr>
        <w:rPr>
          <w:rFonts w:ascii="黑体" w:hAnsi="宋体" w:eastAsia="黑体"/>
          <w:sz w:val="36"/>
          <w:szCs w:val="36"/>
        </w:rPr>
      </w:pPr>
    </w:p>
    <w:p w14:paraId="7A0884D0">
      <w:pPr>
        <w:rPr>
          <w:rFonts w:ascii="黑体" w:hAnsi="宋体" w:eastAsia="黑体"/>
          <w:sz w:val="36"/>
          <w:szCs w:val="36"/>
        </w:rPr>
      </w:pPr>
    </w:p>
    <w:p w14:paraId="2C2F16AD">
      <w:pPr>
        <w:rPr>
          <w:rFonts w:ascii="黑体" w:hAnsi="宋体" w:eastAsia="黑体"/>
          <w:sz w:val="36"/>
          <w:szCs w:val="36"/>
        </w:rPr>
      </w:pPr>
      <w:r>
        <w:rPr>
          <w:rFonts w:hint="eastAsia" w:ascii="黑体" w:hAnsi="宋体" w:eastAsia="黑体"/>
          <w:sz w:val="36"/>
          <w:szCs w:val="36"/>
        </w:rPr>
        <w:t>附件三</w:t>
      </w:r>
    </w:p>
    <w:p w14:paraId="4DA8D13D">
      <w:pPr>
        <w:spacing w:beforeLines="50" w:afterLines="50" w:line="560" w:lineRule="exact"/>
        <w:jc w:val="center"/>
        <w:rPr>
          <w:rFonts w:ascii="黑体" w:hAnsi="宋体" w:eastAsia="黑体"/>
          <w:sz w:val="36"/>
          <w:szCs w:val="36"/>
        </w:rPr>
      </w:pPr>
      <w:r>
        <w:rPr>
          <w:rFonts w:hint="eastAsia" w:ascii="黑体" w:hAnsi="宋体" w:eastAsia="黑体"/>
          <w:sz w:val="36"/>
          <w:szCs w:val="36"/>
        </w:rPr>
        <w:t>现场临时用电漏电保护器检测记录表</w:t>
      </w:r>
    </w:p>
    <w:tbl>
      <w:tblPr>
        <w:tblStyle w:val="6"/>
        <w:tblW w:w="102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0"/>
        <w:gridCol w:w="268"/>
        <w:gridCol w:w="150"/>
        <w:gridCol w:w="534"/>
        <w:gridCol w:w="647"/>
        <w:gridCol w:w="550"/>
        <w:gridCol w:w="632"/>
        <w:gridCol w:w="155"/>
        <w:gridCol w:w="473"/>
        <w:gridCol w:w="554"/>
        <w:gridCol w:w="413"/>
        <w:gridCol w:w="405"/>
        <w:gridCol w:w="364"/>
        <w:gridCol w:w="195"/>
        <w:gridCol w:w="960"/>
        <w:gridCol w:w="1135"/>
        <w:gridCol w:w="77"/>
        <w:gridCol w:w="1418"/>
      </w:tblGrid>
      <w:tr w14:paraId="7F61E4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1568" w:type="dxa"/>
            <w:gridSpan w:val="2"/>
            <w:tcBorders>
              <w:top w:val="single" w:color="auto" w:sz="12" w:space="0"/>
              <w:left w:val="single" w:color="auto" w:sz="12" w:space="0"/>
            </w:tcBorders>
            <w:tcMar>
              <w:left w:w="57" w:type="dxa"/>
              <w:right w:w="57" w:type="dxa"/>
            </w:tcMar>
            <w:vAlign w:val="center"/>
          </w:tcPr>
          <w:p w14:paraId="7AC4C118">
            <w:pPr>
              <w:spacing w:line="400" w:lineRule="exact"/>
              <w:rPr>
                <w:rFonts w:ascii="宋体" w:hAnsi="宋体"/>
                <w:szCs w:val="21"/>
              </w:rPr>
            </w:pPr>
            <w:r>
              <w:rPr>
                <w:rFonts w:hint="eastAsia" w:ascii="宋体" w:hAnsi="宋体"/>
                <w:szCs w:val="21"/>
              </w:rPr>
              <w:t>单位名称</w:t>
            </w:r>
          </w:p>
        </w:tc>
        <w:tc>
          <w:tcPr>
            <w:tcW w:w="1881" w:type="dxa"/>
            <w:gridSpan w:val="4"/>
            <w:tcBorders>
              <w:top w:val="single" w:color="auto" w:sz="12" w:space="0"/>
              <w:right w:val="single" w:color="auto" w:sz="2" w:space="0"/>
            </w:tcBorders>
            <w:vAlign w:val="center"/>
          </w:tcPr>
          <w:p w14:paraId="5EFF9329">
            <w:pPr>
              <w:spacing w:line="400" w:lineRule="exact"/>
              <w:rPr>
                <w:rFonts w:ascii="宋体" w:hAnsi="宋体"/>
                <w:szCs w:val="21"/>
              </w:rPr>
            </w:pPr>
          </w:p>
        </w:tc>
        <w:tc>
          <w:tcPr>
            <w:tcW w:w="1260" w:type="dxa"/>
            <w:gridSpan w:val="3"/>
            <w:tcBorders>
              <w:top w:val="single" w:color="auto" w:sz="12" w:space="0"/>
              <w:left w:val="single" w:color="auto" w:sz="2" w:space="0"/>
              <w:right w:val="single" w:color="auto" w:sz="2" w:space="0"/>
            </w:tcBorders>
            <w:vAlign w:val="center"/>
          </w:tcPr>
          <w:p w14:paraId="192353BC">
            <w:pPr>
              <w:spacing w:line="400" w:lineRule="exact"/>
              <w:rPr>
                <w:rFonts w:ascii="宋体" w:hAnsi="宋体"/>
                <w:szCs w:val="21"/>
              </w:rPr>
            </w:pPr>
            <w:r>
              <w:rPr>
                <w:rFonts w:hint="eastAsia" w:ascii="宋体" w:hAnsi="宋体"/>
                <w:szCs w:val="21"/>
              </w:rPr>
              <w:t>工程名称</w:t>
            </w:r>
          </w:p>
        </w:tc>
        <w:tc>
          <w:tcPr>
            <w:tcW w:w="2891" w:type="dxa"/>
            <w:gridSpan w:val="6"/>
            <w:tcBorders>
              <w:top w:val="single" w:color="auto" w:sz="12" w:space="0"/>
              <w:left w:val="single" w:color="auto" w:sz="2" w:space="0"/>
              <w:right w:val="single" w:color="auto" w:sz="2" w:space="0"/>
            </w:tcBorders>
            <w:vAlign w:val="center"/>
          </w:tcPr>
          <w:p w14:paraId="00772132">
            <w:pPr>
              <w:spacing w:line="400" w:lineRule="exact"/>
              <w:ind w:left="420" w:hanging="420"/>
              <w:rPr>
                <w:rFonts w:ascii="宋体" w:hAnsi="宋体"/>
                <w:szCs w:val="21"/>
              </w:rPr>
            </w:pPr>
          </w:p>
        </w:tc>
        <w:tc>
          <w:tcPr>
            <w:tcW w:w="1135" w:type="dxa"/>
            <w:tcBorders>
              <w:top w:val="single" w:color="auto" w:sz="12" w:space="0"/>
              <w:left w:val="single" w:color="auto" w:sz="2" w:space="0"/>
              <w:right w:val="single" w:color="auto" w:sz="2" w:space="0"/>
            </w:tcBorders>
            <w:vAlign w:val="center"/>
          </w:tcPr>
          <w:p w14:paraId="107C0001">
            <w:pPr>
              <w:spacing w:line="400" w:lineRule="exact"/>
              <w:ind w:left="420" w:hanging="420"/>
              <w:rPr>
                <w:rFonts w:ascii="宋体" w:hAnsi="宋体"/>
                <w:szCs w:val="21"/>
              </w:rPr>
            </w:pPr>
            <w:r>
              <w:rPr>
                <w:rFonts w:hint="eastAsia" w:ascii="宋体" w:hAnsi="宋体"/>
                <w:szCs w:val="21"/>
              </w:rPr>
              <w:t>安装部位</w:t>
            </w:r>
          </w:p>
        </w:tc>
        <w:tc>
          <w:tcPr>
            <w:tcW w:w="1495" w:type="dxa"/>
            <w:gridSpan w:val="2"/>
            <w:tcBorders>
              <w:top w:val="single" w:color="auto" w:sz="12" w:space="0"/>
              <w:left w:val="single" w:color="auto" w:sz="2" w:space="0"/>
              <w:right w:val="single" w:color="auto" w:sz="12" w:space="0"/>
            </w:tcBorders>
            <w:vAlign w:val="center"/>
          </w:tcPr>
          <w:p w14:paraId="749D88C6">
            <w:pPr>
              <w:spacing w:line="400" w:lineRule="exact"/>
              <w:ind w:left="420" w:hanging="420"/>
              <w:rPr>
                <w:rFonts w:ascii="宋体" w:hAnsi="宋体"/>
                <w:szCs w:val="21"/>
              </w:rPr>
            </w:pPr>
          </w:p>
        </w:tc>
      </w:tr>
      <w:tr w14:paraId="2A68D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6" w:hRule="atLeast"/>
          <w:jc w:val="center"/>
        </w:trPr>
        <w:tc>
          <w:tcPr>
            <w:tcW w:w="1568" w:type="dxa"/>
            <w:gridSpan w:val="2"/>
            <w:tcBorders>
              <w:left w:val="single" w:color="auto" w:sz="12" w:space="0"/>
            </w:tcBorders>
            <w:tcMar>
              <w:left w:w="57" w:type="dxa"/>
              <w:right w:w="57" w:type="dxa"/>
            </w:tcMar>
            <w:vAlign w:val="center"/>
          </w:tcPr>
          <w:p w14:paraId="515D3878">
            <w:pPr>
              <w:spacing w:line="400" w:lineRule="exact"/>
              <w:rPr>
                <w:rFonts w:ascii="宋体" w:hAnsi="宋体"/>
                <w:szCs w:val="21"/>
              </w:rPr>
            </w:pPr>
            <w:r>
              <w:rPr>
                <w:rFonts w:hint="eastAsia" w:ascii="宋体" w:hAnsi="宋体"/>
                <w:szCs w:val="21"/>
              </w:rPr>
              <w:t>保护器型号</w:t>
            </w:r>
          </w:p>
        </w:tc>
        <w:tc>
          <w:tcPr>
            <w:tcW w:w="1881" w:type="dxa"/>
            <w:gridSpan w:val="4"/>
            <w:tcBorders>
              <w:right w:val="single" w:color="auto" w:sz="2" w:space="0"/>
            </w:tcBorders>
            <w:vAlign w:val="center"/>
          </w:tcPr>
          <w:p w14:paraId="07DDF33F">
            <w:pPr>
              <w:spacing w:line="400" w:lineRule="exact"/>
              <w:rPr>
                <w:rFonts w:ascii="宋体" w:hAnsi="宋体"/>
                <w:szCs w:val="21"/>
              </w:rPr>
            </w:pPr>
          </w:p>
        </w:tc>
        <w:tc>
          <w:tcPr>
            <w:tcW w:w="1260" w:type="dxa"/>
            <w:gridSpan w:val="3"/>
            <w:tcBorders>
              <w:left w:val="single" w:color="auto" w:sz="2" w:space="0"/>
              <w:right w:val="single" w:color="auto" w:sz="2" w:space="0"/>
            </w:tcBorders>
            <w:vAlign w:val="center"/>
          </w:tcPr>
          <w:p w14:paraId="1FA53295">
            <w:pPr>
              <w:spacing w:line="400" w:lineRule="exact"/>
              <w:rPr>
                <w:rFonts w:ascii="宋体" w:hAnsi="宋体"/>
                <w:szCs w:val="21"/>
              </w:rPr>
            </w:pPr>
            <w:r>
              <w:rPr>
                <w:rFonts w:hint="eastAsia" w:ascii="宋体" w:hAnsi="宋体"/>
                <w:szCs w:val="21"/>
              </w:rPr>
              <w:t>额定电流</w:t>
            </w:r>
          </w:p>
        </w:tc>
        <w:tc>
          <w:tcPr>
            <w:tcW w:w="967" w:type="dxa"/>
            <w:gridSpan w:val="2"/>
            <w:tcBorders>
              <w:left w:val="single" w:color="auto" w:sz="2" w:space="0"/>
              <w:right w:val="single" w:color="auto" w:sz="2" w:space="0"/>
            </w:tcBorders>
            <w:vAlign w:val="center"/>
          </w:tcPr>
          <w:p w14:paraId="6B832EE6">
            <w:pPr>
              <w:spacing w:line="400" w:lineRule="exact"/>
              <w:ind w:left="420" w:hanging="420"/>
              <w:rPr>
                <w:rFonts w:ascii="宋体" w:hAnsi="宋体"/>
                <w:szCs w:val="21"/>
              </w:rPr>
            </w:pPr>
          </w:p>
        </w:tc>
        <w:tc>
          <w:tcPr>
            <w:tcW w:w="964" w:type="dxa"/>
            <w:gridSpan w:val="3"/>
            <w:tcBorders>
              <w:left w:val="single" w:color="auto" w:sz="2" w:space="0"/>
              <w:right w:val="single" w:color="auto" w:sz="2" w:space="0"/>
            </w:tcBorders>
            <w:vAlign w:val="center"/>
          </w:tcPr>
          <w:p w14:paraId="2D4EA16E">
            <w:pPr>
              <w:spacing w:line="400" w:lineRule="exact"/>
              <w:ind w:left="420" w:hanging="420"/>
              <w:rPr>
                <w:rFonts w:ascii="宋体" w:hAnsi="宋体"/>
                <w:szCs w:val="21"/>
              </w:rPr>
            </w:pPr>
            <w:r>
              <w:rPr>
                <w:rFonts w:hint="eastAsia" w:ascii="宋体" w:hAnsi="宋体"/>
                <w:szCs w:val="21"/>
              </w:rPr>
              <w:t>额定漏电</w:t>
            </w:r>
          </w:p>
          <w:p w14:paraId="7AD7F0FE">
            <w:pPr>
              <w:spacing w:line="400" w:lineRule="exact"/>
              <w:ind w:left="420" w:hanging="420"/>
              <w:rPr>
                <w:rFonts w:ascii="宋体" w:hAnsi="宋体"/>
                <w:szCs w:val="21"/>
              </w:rPr>
            </w:pPr>
            <w:r>
              <w:rPr>
                <w:rFonts w:hint="eastAsia" w:ascii="宋体" w:hAnsi="宋体"/>
                <w:szCs w:val="21"/>
              </w:rPr>
              <w:t>动作电流</w:t>
            </w:r>
          </w:p>
        </w:tc>
        <w:tc>
          <w:tcPr>
            <w:tcW w:w="960" w:type="dxa"/>
            <w:tcBorders>
              <w:left w:val="single" w:color="auto" w:sz="2" w:space="0"/>
              <w:right w:val="single" w:color="auto" w:sz="2" w:space="0"/>
            </w:tcBorders>
            <w:vAlign w:val="center"/>
          </w:tcPr>
          <w:p w14:paraId="170F28AA">
            <w:pPr>
              <w:spacing w:line="400" w:lineRule="exact"/>
              <w:ind w:left="420" w:hanging="420"/>
              <w:rPr>
                <w:rFonts w:ascii="宋体" w:hAnsi="宋体"/>
                <w:szCs w:val="21"/>
              </w:rPr>
            </w:pPr>
          </w:p>
        </w:tc>
        <w:tc>
          <w:tcPr>
            <w:tcW w:w="1135" w:type="dxa"/>
            <w:tcBorders>
              <w:left w:val="single" w:color="auto" w:sz="2" w:space="0"/>
              <w:right w:val="single" w:color="auto" w:sz="2" w:space="0"/>
            </w:tcBorders>
            <w:vAlign w:val="center"/>
          </w:tcPr>
          <w:p w14:paraId="37F8BCEF">
            <w:pPr>
              <w:spacing w:line="400" w:lineRule="exact"/>
              <w:ind w:left="420" w:hanging="420"/>
              <w:rPr>
                <w:rFonts w:ascii="宋体" w:hAnsi="宋体"/>
                <w:szCs w:val="21"/>
              </w:rPr>
            </w:pPr>
            <w:r>
              <w:rPr>
                <w:rFonts w:hint="eastAsia" w:ascii="宋体" w:hAnsi="宋体"/>
                <w:szCs w:val="21"/>
              </w:rPr>
              <w:t>额定漏电</w:t>
            </w:r>
          </w:p>
          <w:p w14:paraId="14EDC3F8">
            <w:pPr>
              <w:spacing w:line="400" w:lineRule="exact"/>
              <w:ind w:left="420" w:hanging="420"/>
              <w:rPr>
                <w:rFonts w:ascii="宋体" w:hAnsi="宋体"/>
                <w:szCs w:val="21"/>
              </w:rPr>
            </w:pPr>
            <w:r>
              <w:rPr>
                <w:rFonts w:hint="eastAsia" w:ascii="宋体" w:hAnsi="宋体"/>
                <w:szCs w:val="21"/>
              </w:rPr>
              <w:t>动作时间</w:t>
            </w:r>
          </w:p>
        </w:tc>
        <w:tc>
          <w:tcPr>
            <w:tcW w:w="1495" w:type="dxa"/>
            <w:gridSpan w:val="2"/>
            <w:tcBorders>
              <w:left w:val="single" w:color="auto" w:sz="2" w:space="0"/>
              <w:right w:val="single" w:color="auto" w:sz="12" w:space="0"/>
            </w:tcBorders>
            <w:vAlign w:val="center"/>
          </w:tcPr>
          <w:p w14:paraId="232E10BC">
            <w:pPr>
              <w:spacing w:line="400" w:lineRule="exact"/>
              <w:ind w:left="420" w:hanging="420"/>
              <w:rPr>
                <w:rFonts w:ascii="宋体" w:hAnsi="宋体"/>
                <w:szCs w:val="21"/>
              </w:rPr>
            </w:pPr>
          </w:p>
        </w:tc>
      </w:tr>
      <w:tr w14:paraId="4D805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1568" w:type="dxa"/>
            <w:gridSpan w:val="2"/>
            <w:tcBorders>
              <w:left w:val="single" w:color="auto" w:sz="12" w:space="0"/>
            </w:tcBorders>
            <w:tcMar>
              <w:left w:w="57" w:type="dxa"/>
              <w:right w:w="57" w:type="dxa"/>
            </w:tcMar>
            <w:vAlign w:val="center"/>
          </w:tcPr>
          <w:p w14:paraId="36CF4729">
            <w:pPr>
              <w:spacing w:line="400" w:lineRule="exact"/>
              <w:rPr>
                <w:rFonts w:ascii="宋体" w:hAnsi="宋体"/>
                <w:szCs w:val="21"/>
              </w:rPr>
            </w:pPr>
            <w:r>
              <w:rPr>
                <w:rFonts w:hint="eastAsia" w:ascii="宋体" w:hAnsi="宋体"/>
                <w:szCs w:val="21"/>
              </w:rPr>
              <w:t>安装日期</w:t>
            </w:r>
          </w:p>
        </w:tc>
        <w:tc>
          <w:tcPr>
            <w:tcW w:w="3141" w:type="dxa"/>
            <w:gridSpan w:val="7"/>
            <w:tcBorders>
              <w:right w:val="single" w:color="auto" w:sz="2" w:space="0"/>
            </w:tcBorders>
            <w:vAlign w:val="center"/>
          </w:tcPr>
          <w:p w14:paraId="6019D03E">
            <w:pPr>
              <w:spacing w:line="400" w:lineRule="exact"/>
              <w:ind w:right="315"/>
              <w:jc w:val="right"/>
              <w:rPr>
                <w:rFonts w:ascii="宋体" w:hAnsi="宋体"/>
                <w:szCs w:val="21"/>
              </w:rPr>
            </w:pPr>
            <w:r>
              <w:rPr>
                <w:rFonts w:hint="eastAsia" w:ascii="宋体" w:hAnsi="宋体"/>
                <w:szCs w:val="21"/>
              </w:rPr>
              <w:t>年   月   日</w:t>
            </w:r>
          </w:p>
        </w:tc>
        <w:tc>
          <w:tcPr>
            <w:tcW w:w="967" w:type="dxa"/>
            <w:gridSpan w:val="2"/>
            <w:tcBorders>
              <w:left w:val="single" w:color="auto" w:sz="2" w:space="0"/>
              <w:right w:val="single" w:color="auto" w:sz="2" w:space="0"/>
            </w:tcBorders>
            <w:vAlign w:val="center"/>
          </w:tcPr>
          <w:p w14:paraId="315006B2">
            <w:pPr>
              <w:spacing w:line="400" w:lineRule="exact"/>
              <w:ind w:left="420" w:hanging="420"/>
              <w:rPr>
                <w:rFonts w:ascii="宋体" w:hAnsi="宋体"/>
                <w:szCs w:val="21"/>
              </w:rPr>
            </w:pPr>
            <w:r>
              <w:rPr>
                <w:rFonts w:hint="eastAsia" w:ascii="宋体" w:hAnsi="宋体"/>
                <w:szCs w:val="21"/>
              </w:rPr>
              <w:t>安装人</w:t>
            </w:r>
          </w:p>
        </w:tc>
        <w:tc>
          <w:tcPr>
            <w:tcW w:w="1924" w:type="dxa"/>
            <w:gridSpan w:val="4"/>
            <w:tcBorders>
              <w:left w:val="single" w:color="auto" w:sz="2" w:space="0"/>
              <w:right w:val="single" w:color="auto" w:sz="2" w:space="0"/>
            </w:tcBorders>
            <w:vAlign w:val="center"/>
          </w:tcPr>
          <w:p w14:paraId="0F6E0141">
            <w:pPr>
              <w:spacing w:line="400" w:lineRule="exact"/>
              <w:ind w:left="420" w:hanging="420"/>
              <w:rPr>
                <w:rFonts w:ascii="宋体" w:hAnsi="宋体"/>
                <w:szCs w:val="21"/>
              </w:rPr>
            </w:pPr>
          </w:p>
        </w:tc>
        <w:tc>
          <w:tcPr>
            <w:tcW w:w="1135" w:type="dxa"/>
            <w:tcBorders>
              <w:left w:val="single" w:color="auto" w:sz="2" w:space="0"/>
              <w:right w:val="single" w:color="auto" w:sz="2" w:space="0"/>
            </w:tcBorders>
            <w:vAlign w:val="center"/>
          </w:tcPr>
          <w:p w14:paraId="7B290D73">
            <w:pPr>
              <w:spacing w:line="400" w:lineRule="exact"/>
              <w:ind w:left="420" w:hanging="420"/>
              <w:rPr>
                <w:rFonts w:ascii="宋体" w:hAnsi="宋体"/>
                <w:szCs w:val="21"/>
              </w:rPr>
            </w:pPr>
            <w:r>
              <w:rPr>
                <w:rFonts w:hint="eastAsia" w:ascii="宋体" w:hAnsi="宋体"/>
                <w:szCs w:val="21"/>
              </w:rPr>
              <w:t>生产厂家</w:t>
            </w:r>
          </w:p>
        </w:tc>
        <w:tc>
          <w:tcPr>
            <w:tcW w:w="1495" w:type="dxa"/>
            <w:gridSpan w:val="2"/>
            <w:tcBorders>
              <w:left w:val="single" w:color="auto" w:sz="2" w:space="0"/>
              <w:right w:val="single" w:color="auto" w:sz="12" w:space="0"/>
            </w:tcBorders>
            <w:vAlign w:val="center"/>
          </w:tcPr>
          <w:p w14:paraId="474C2292">
            <w:pPr>
              <w:spacing w:line="400" w:lineRule="exact"/>
              <w:ind w:left="420" w:hanging="420"/>
              <w:rPr>
                <w:rFonts w:ascii="宋体" w:hAnsi="宋体"/>
                <w:szCs w:val="21"/>
              </w:rPr>
            </w:pPr>
          </w:p>
        </w:tc>
      </w:tr>
      <w:tr w14:paraId="30ADBA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2252" w:type="dxa"/>
            <w:gridSpan w:val="4"/>
            <w:tcBorders>
              <w:left w:val="single" w:color="auto" w:sz="12" w:space="0"/>
            </w:tcBorders>
            <w:tcMar>
              <w:left w:w="57" w:type="dxa"/>
              <w:right w:w="57" w:type="dxa"/>
            </w:tcMar>
            <w:vAlign w:val="center"/>
          </w:tcPr>
          <w:p w14:paraId="6F53787C">
            <w:pPr>
              <w:spacing w:line="400" w:lineRule="exact"/>
              <w:rPr>
                <w:rFonts w:ascii="宋体" w:hAnsi="宋体"/>
                <w:szCs w:val="21"/>
              </w:rPr>
            </w:pPr>
            <w:r>
              <w:rPr>
                <w:rFonts w:hint="eastAsia" w:ascii="宋体" w:hAnsi="宋体"/>
                <w:szCs w:val="21"/>
              </w:rPr>
              <w:t>配合使用的设备</w:t>
            </w:r>
          </w:p>
        </w:tc>
        <w:tc>
          <w:tcPr>
            <w:tcW w:w="5348" w:type="dxa"/>
            <w:gridSpan w:val="11"/>
            <w:tcBorders>
              <w:right w:val="single" w:color="auto" w:sz="2" w:space="0"/>
            </w:tcBorders>
            <w:vAlign w:val="center"/>
          </w:tcPr>
          <w:p w14:paraId="399941D9">
            <w:pPr>
              <w:spacing w:line="400" w:lineRule="exact"/>
              <w:ind w:left="420" w:hanging="420"/>
              <w:rPr>
                <w:rFonts w:ascii="宋体" w:hAnsi="宋体"/>
                <w:szCs w:val="21"/>
              </w:rPr>
            </w:pPr>
          </w:p>
        </w:tc>
        <w:tc>
          <w:tcPr>
            <w:tcW w:w="1135" w:type="dxa"/>
            <w:tcBorders>
              <w:left w:val="single" w:color="auto" w:sz="2" w:space="0"/>
              <w:right w:val="single" w:color="auto" w:sz="2" w:space="0"/>
            </w:tcBorders>
            <w:vAlign w:val="center"/>
          </w:tcPr>
          <w:p w14:paraId="52EEF6C5">
            <w:pPr>
              <w:spacing w:line="400" w:lineRule="exact"/>
              <w:ind w:left="420" w:hanging="420"/>
              <w:rPr>
                <w:rFonts w:ascii="宋体" w:hAnsi="宋体"/>
                <w:szCs w:val="21"/>
              </w:rPr>
            </w:pPr>
            <w:r>
              <w:rPr>
                <w:rFonts w:hint="eastAsia" w:ascii="宋体" w:hAnsi="宋体"/>
                <w:szCs w:val="21"/>
              </w:rPr>
              <w:t>容    量</w:t>
            </w:r>
          </w:p>
        </w:tc>
        <w:tc>
          <w:tcPr>
            <w:tcW w:w="1495" w:type="dxa"/>
            <w:gridSpan w:val="2"/>
            <w:tcBorders>
              <w:left w:val="single" w:color="auto" w:sz="2" w:space="0"/>
              <w:right w:val="single" w:color="auto" w:sz="12" w:space="0"/>
            </w:tcBorders>
            <w:vAlign w:val="center"/>
          </w:tcPr>
          <w:p w14:paraId="7BB9480F">
            <w:pPr>
              <w:spacing w:line="400" w:lineRule="exact"/>
              <w:ind w:left="420" w:hanging="420"/>
              <w:rPr>
                <w:rFonts w:ascii="宋体" w:hAnsi="宋体"/>
                <w:szCs w:val="21"/>
              </w:rPr>
            </w:pPr>
          </w:p>
        </w:tc>
      </w:tr>
      <w:tr w14:paraId="3BA6B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2252" w:type="dxa"/>
            <w:gridSpan w:val="4"/>
            <w:tcBorders>
              <w:left w:val="single" w:color="auto" w:sz="12" w:space="0"/>
            </w:tcBorders>
            <w:tcMar>
              <w:left w:w="57" w:type="dxa"/>
              <w:right w:w="57" w:type="dxa"/>
            </w:tcMar>
            <w:vAlign w:val="center"/>
          </w:tcPr>
          <w:p w14:paraId="459883CB">
            <w:pPr>
              <w:spacing w:line="400" w:lineRule="exact"/>
              <w:rPr>
                <w:rFonts w:ascii="宋体" w:hAnsi="宋体"/>
                <w:szCs w:val="21"/>
              </w:rPr>
            </w:pPr>
            <w:r>
              <w:rPr>
                <w:rFonts w:hint="eastAsia" w:ascii="宋体" w:hAnsi="宋体"/>
                <w:szCs w:val="21"/>
              </w:rPr>
              <w:t>维护电工姓名</w:t>
            </w:r>
          </w:p>
        </w:tc>
        <w:tc>
          <w:tcPr>
            <w:tcW w:w="1984" w:type="dxa"/>
            <w:gridSpan w:val="4"/>
            <w:tcBorders>
              <w:right w:val="single" w:color="auto" w:sz="2" w:space="0"/>
            </w:tcBorders>
            <w:vAlign w:val="center"/>
          </w:tcPr>
          <w:p w14:paraId="67E948B8">
            <w:pPr>
              <w:spacing w:line="400" w:lineRule="exact"/>
              <w:ind w:left="420" w:hanging="420"/>
              <w:rPr>
                <w:rFonts w:ascii="宋体" w:hAnsi="宋体"/>
                <w:szCs w:val="21"/>
              </w:rPr>
            </w:pPr>
          </w:p>
        </w:tc>
        <w:tc>
          <w:tcPr>
            <w:tcW w:w="1845" w:type="dxa"/>
            <w:gridSpan w:val="4"/>
            <w:tcBorders>
              <w:right w:val="single" w:color="auto" w:sz="2" w:space="0"/>
            </w:tcBorders>
            <w:vAlign w:val="center"/>
          </w:tcPr>
          <w:p w14:paraId="4961588D">
            <w:pPr>
              <w:spacing w:line="400" w:lineRule="exact"/>
              <w:ind w:left="420" w:hanging="420"/>
              <w:rPr>
                <w:rFonts w:ascii="宋体" w:hAnsi="宋体"/>
                <w:szCs w:val="21"/>
              </w:rPr>
            </w:pPr>
            <w:r>
              <w:rPr>
                <w:rFonts w:hint="eastAsia" w:ascii="宋体" w:hAnsi="宋体"/>
                <w:szCs w:val="21"/>
              </w:rPr>
              <w:t>电工证号码</w:t>
            </w:r>
          </w:p>
        </w:tc>
        <w:tc>
          <w:tcPr>
            <w:tcW w:w="4149" w:type="dxa"/>
            <w:gridSpan w:val="6"/>
            <w:tcBorders>
              <w:right w:val="single" w:color="auto" w:sz="12" w:space="0"/>
            </w:tcBorders>
            <w:vAlign w:val="center"/>
          </w:tcPr>
          <w:p w14:paraId="64BC614A">
            <w:pPr>
              <w:spacing w:line="400" w:lineRule="exact"/>
              <w:ind w:left="420" w:hanging="420"/>
              <w:rPr>
                <w:rFonts w:ascii="宋体" w:hAnsi="宋体"/>
                <w:szCs w:val="21"/>
              </w:rPr>
            </w:pPr>
          </w:p>
        </w:tc>
      </w:tr>
      <w:tr w14:paraId="25023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10230" w:type="dxa"/>
            <w:gridSpan w:val="18"/>
            <w:tcBorders>
              <w:left w:val="single" w:color="auto" w:sz="12" w:space="0"/>
              <w:right w:val="single" w:color="auto" w:sz="12" w:space="0"/>
            </w:tcBorders>
            <w:tcMar>
              <w:left w:w="57" w:type="dxa"/>
              <w:right w:w="57" w:type="dxa"/>
            </w:tcMar>
            <w:vAlign w:val="center"/>
          </w:tcPr>
          <w:p w14:paraId="7C3C4845">
            <w:pPr>
              <w:spacing w:line="400" w:lineRule="exact"/>
              <w:ind w:left="420" w:hanging="420"/>
              <w:jc w:val="center"/>
              <w:rPr>
                <w:rFonts w:ascii="宋体" w:hAnsi="宋体"/>
                <w:szCs w:val="21"/>
              </w:rPr>
            </w:pPr>
            <w:r>
              <w:rPr>
                <w:rFonts w:hint="eastAsia" w:ascii="宋体" w:hAnsi="宋体"/>
                <w:szCs w:val="21"/>
              </w:rPr>
              <w:t>安 装 后 通 电 合 闸 模 拟 检 测 记 录</w:t>
            </w:r>
          </w:p>
        </w:tc>
      </w:tr>
      <w:tr w14:paraId="7B017F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1718" w:type="dxa"/>
            <w:gridSpan w:val="3"/>
            <w:vMerge w:val="restart"/>
            <w:tcBorders>
              <w:left w:val="single" w:color="auto" w:sz="12" w:space="0"/>
            </w:tcBorders>
            <w:tcMar>
              <w:left w:w="57" w:type="dxa"/>
              <w:right w:w="57" w:type="dxa"/>
            </w:tcMar>
            <w:vAlign w:val="center"/>
          </w:tcPr>
          <w:p w14:paraId="48A53F83">
            <w:pPr>
              <w:spacing w:line="400" w:lineRule="exact"/>
              <w:ind w:left="420" w:hanging="420"/>
              <w:jc w:val="center"/>
              <w:rPr>
                <w:rFonts w:ascii="宋体" w:hAnsi="宋体"/>
                <w:szCs w:val="21"/>
              </w:rPr>
            </w:pPr>
            <w:r>
              <w:rPr>
                <w:rFonts w:hint="eastAsia" w:ascii="宋体" w:hAnsi="宋体"/>
                <w:szCs w:val="21"/>
              </w:rPr>
              <w:t>检测日期</w:t>
            </w:r>
          </w:p>
        </w:tc>
        <w:tc>
          <w:tcPr>
            <w:tcW w:w="5882" w:type="dxa"/>
            <w:gridSpan w:val="12"/>
            <w:vAlign w:val="center"/>
          </w:tcPr>
          <w:p w14:paraId="2A724687">
            <w:pPr>
              <w:spacing w:line="400" w:lineRule="exact"/>
              <w:ind w:left="420" w:hanging="420"/>
              <w:jc w:val="center"/>
              <w:rPr>
                <w:rFonts w:ascii="宋体" w:hAnsi="宋体"/>
                <w:szCs w:val="21"/>
              </w:rPr>
            </w:pPr>
            <w:r>
              <w:rPr>
                <w:rFonts w:hint="eastAsia" w:ascii="宋体" w:hAnsi="宋体"/>
                <w:szCs w:val="21"/>
              </w:rPr>
              <w:t>检  测  项  目</w:t>
            </w:r>
          </w:p>
        </w:tc>
        <w:tc>
          <w:tcPr>
            <w:tcW w:w="1212" w:type="dxa"/>
            <w:gridSpan w:val="2"/>
            <w:vMerge w:val="restart"/>
            <w:vAlign w:val="center"/>
          </w:tcPr>
          <w:p w14:paraId="47BD8AE8">
            <w:pPr>
              <w:spacing w:line="400" w:lineRule="exact"/>
              <w:ind w:left="420" w:hanging="420"/>
              <w:jc w:val="center"/>
              <w:rPr>
                <w:rFonts w:ascii="宋体" w:hAnsi="宋体"/>
                <w:szCs w:val="21"/>
              </w:rPr>
            </w:pPr>
            <w:r>
              <w:rPr>
                <w:rFonts w:hint="eastAsia" w:ascii="宋体" w:hAnsi="宋体"/>
                <w:szCs w:val="21"/>
              </w:rPr>
              <w:t>检测结论</w:t>
            </w:r>
          </w:p>
        </w:tc>
        <w:tc>
          <w:tcPr>
            <w:tcW w:w="1418" w:type="dxa"/>
            <w:vMerge w:val="restart"/>
            <w:tcBorders>
              <w:right w:val="single" w:color="auto" w:sz="12" w:space="0"/>
            </w:tcBorders>
            <w:vAlign w:val="center"/>
          </w:tcPr>
          <w:p w14:paraId="3C72C695">
            <w:pPr>
              <w:spacing w:line="400" w:lineRule="exact"/>
              <w:ind w:left="420" w:hanging="420"/>
              <w:jc w:val="center"/>
              <w:rPr>
                <w:rFonts w:ascii="宋体" w:hAnsi="宋体"/>
                <w:szCs w:val="21"/>
              </w:rPr>
            </w:pPr>
            <w:r>
              <w:rPr>
                <w:rFonts w:hint="eastAsia" w:ascii="宋体" w:hAnsi="宋体"/>
                <w:szCs w:val="21"/>
              </w:rPr>
              <w:t>检测人签字</w:t>
            </w:r>
          </w:p>
        </w:tc>
      </w:tr>
      <w:tr w14:paraId="494C06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1718" w:type="dxa"/>
            <w:gridSpan w:val="3"/>
            <w:vMerge w:val="continue"/>
            <w:tcBorders>
              <w:left w:val="single" w:color="auto" w:sz="12" w:space="0"/>
            </w:tcBorders>
            <w:tcMar>
              <w:left w:w="57" w:type="dxa"/>
              <w:right w:w="57" w:type="dxa"/>
            </w:tcMar>
            <w:vAlign w:val="center"/>
          </w:tcPr>
          <w:p w14:paraId="21E9AB48">
            <w:pPr>
              <w:spacing w:line="400" w:lineRule="exact"/>
              <w:ind w:left="420" w:hanging="420"/>
              <w:jc w:val="center"/>
              <w:rPr>
                <w:rFonts w:ascii="宋体" w:hAnsi="宋体"/>
                <w:szCs w:val="21"/>
              </w:rPr>
            </w:pPr>
          </w:p>
        </w:tc>
        <w:tc>
          <w:tcPr>
            <w:tcW w:w="1181" w:type="dxa"/>
            <w:gridSpan w:val="2"/>
            <w:vAlign w:val="center"/>
          </w:tcPr>
          <w:p w14:paraId="7B237760">
            <w:pPr>
              <w:spacing w:line="400" w:lineRule="exact"/>
              <w:ind w:left="420" w:hanging="420"/>
              <w:jc w:val="center"/>
              <w:rPr>
                <w:rFonts w:ascii="宋体" w:hAnsi="宋体"/>
                <w:szCs w:val="21"/>
              </w:rPr>
            </w:pPr>
            <w:r>
              <w:rPr>
                <w:rFonts w:hint="eastAsia" w:ascii="宋体" w:hAnsi="宋体"/>
                <w:szCs w:val="21"/>
              </w:rPr>
              <w:t>A相对地</w:t>
            </w:r>
          </w:p>
        </w:tc>
        <w:tc>
          <w:tcPr>
            <w:tcW w:w="1182" w:type="dxa"/>
            <w:gridSpan w:val="2"/>
            <w:vAlign w:val="center"/>
          </w:tcPr>
          <w:p w14:paraId="5728FAEA">
            <w:pPr>
              <w:spacing w:line="400" w:lineRule="exact"/>
              <w:ind w:left="420" w:hanging="420"/>
              <w:jc w:val="center"/>
              <w:rPr>
                <w:rFonts w:ascii="宋体" w:hAnsi="宋体"/>
                <w:szCs w:val="21"/>
              </w:rPr>
            </w:pPr>
            <w:r>
              <w:rPr>
                <w:rFonts w:hint="eastAsia" w:ascii="宋体" w:hAnsi="宋体"/>
                <w:szCs w:val="21"/>
              </w:rPr>
              <w:t>B相对地</w:t>
            </w:r>
          </w:p>
        </w:tc>
        <w:tc>
          <w:tcPr>
            <w:tcW w:w="1182" w:type="dxa"/>
            <w:gridSpan w:val="3"/>
            <w:vAlign w:val="center"/>
          </w:tcPr>
          <w:p w14:paraId="2B6DF432">
            <w:pPr>
              <w:spacing w:line="400" w:lineRule="exact"/>
              <w:ind w:left="420" w:hanging="420"/>
              <w:jc w:val="center"/>
              <w:rPr>
                <w:rFonts w:ascii="宋体" w:hAnsi="宋体"/>
                <w:szCs w:val="21"/>
              </w:rPr>
            </w:pPr>
            <w:r>
              <w:rPr>
                <w:rFonts w:hint="eastAsia" w:ascii="宋体" w:hAnsi="宋体"/>
                <w:szCs w:val="21"/>
              </w:rPr>
              <w:t>C相对地</w:t>
            </w:r>
          </w:p>
        </w:tc>
        <w:tc>
          <w:tcPr>
            <w:tcW w:w="1182" w:type="dxa"/>
            <w:gridSpan w:val="3"/>
            <w:vAlign w:val="center"/>
          </w:tcPr>
          <w:p w14:paraId="6EF54A01">
            <w:pPr>
              <w:spacing w:line="400" w:lineRule="exact"/>
              <w:ind w:left="420" w:hanging="420"/>
              <w:jc w:val="center"/>
              <w:rPr>
                <w:rFonts w:ascii="宋体" w:hAnsi="宋体"/>
                <w:szCs w:val="21"/>
              </w:rPr>
            </w:pPr>
            <w:r>
              <w:rPr>
                <w:rFonts w:hint="eastAsia" w:ascii="宋体" w:hAnsi="宋体"/>
                <w:szCs w:val="21"/>
              </w:rPr>
              <w:t>复位情况</w:t>
            </w:r>
          </w:p>
        </w:tc>
        <w:tc>
          <w:tcPr>
            <w:tcW w:w="1155" w:type="dxa"/>
            <w:gridSpan w:val="2"/>
            <w:vAlign w:val="center"/>
          </w:tcPr>
          <w:p w14:paraId="38493D44">
            <w:pPr>
              <w:spacing w:line="400" w:lineRule="exact"/>
              <w:ind w:left="420" w:hanging="420"/>
              <w:jc w:val="center"/>
              <w:rPr>
                <w:rFonts w:ascii="宋体" w:hAnsi="宋体"/>
                <w:szCs w:val="21"/>
              </w:rPr>
            </w:pPr>
            <w:r>
              <w:rPr>
                <w:rFonts w:hint="eastAsia" w:ascii="宋体" w:hAnsi="宋体"/>
                <w:szCs w:val="21"/>
              </w:rPr>
              <w:t>试验按钮</w:t>
            </w:r>
          </w:p>
        </w:tc>
        <w:tc>
          <w:tcPr>
            <w:tcW w:w="1212" w:type="dxa"/>
            <w:gridSpan w:val="2"/>
            <w:vMerge w:val="continue"/>
            <w:vAlign w:val="center"/>
          </w:tcPr>
          <w:p w14:paraId="24E97922">
            <w:pPr>
              <w:spacing w:line="400" w:lineRule="exact"/>
              <w:ind w:left="420" w:hanging="420"/>
              <w:jc w:val="center"/>
              <w:rPr>
                <w:rFonts w:ascii="宋体" w:hAnsi="宋体"/>
                <w:szCs w:val="21"/>
              </w:rPr>
            </w:pPr>
          </w:p>
        </w:tc>
        <w:tc>
          <w:tcPr>
            <w:tcW w:w="1418" w:type="dxa"/>
            <w:vMerge w:val="continue"/>
            <w:tcBorders>
              <w:right w:val="single" w:color="auto" w:sz="12" w:space="0"/>
            </w:tcBorders>
            <w:vAlign w:val="center"/>
          </w:tcPr>
          <w:p w14:paraId="7F7C04B0">
            <w:pPr>
              <w:spacing w:line="400" w:lineRule="exact"/>
              <w:ind w:left="420" w:hanging="420"/>
              <w:jc w:val="center"/>
              <w:rPr>
                <w:rFonts w:ascii="宋体" w:hAnsi="宋体"/>
                <w:szCs w:val="21"/>
              </w:rPr>
            </w:pPr>
          </w:p>
        </w:tc>
      </w:tr>
      <w:tr w14:paraId="657D0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1718" w:type="dxa"/>
            <w:gridSpan w:val="3"/>
            <w:tcBorders>
              <w:left w:val="single" w:color="auto" w:sz="12" w:space="0"/>
            </w:tcBorders>
            <w:tcMar>
              <w:left w:w="57" w:type="dxa"/>
              <w:right w:w="57" w:type="dxa"/>
            </w:tcMar>
            <w:vAlign w:val="center"/>
          </w:tcPr>
          <w:p w14:paraId="58BF0940">
            <w:pPr>
              <w:spacing w:line="400" w:lineRule="exact"/>
              <w:ind w:left="420" w:hanging="420"/>
              <w:jc w:val="center"/>
              <w:rPr>
                <w:rFonts w:ascii="宋体" w:hAnsi="宋体"/>
                <w:szCs w:val="21"/>
              </w:rPr>
            </w:pPr>
            <w:r>
              <w:rPr>
                <w:rFonts w:hint="eastAsia" w:ascii="宋体" w:hAnsi="宋体"/>
                <w:szCs w:val="21"/>
              </w:rPr>
              <w:t>月   日</w:t>
            </w:r>
          </w:p>
        </w:tc>
        <w:tc>
          <w:tcPr>
            <w:tcW w:w="1181" w:type="dxa"/>
            <w:gridSpan w:val="2"/>
            <w:vAlign w:val="center"/>
          </w:tcPr>
          <w:p w14:paraId="3BB06EF0">
            <w:pPr>
              <w:spacing w:line="400" w:lineRule="exact"/>
              <w:ind w:left="420" w:hanging="420"/>
              <w:jc w:val="center"/>
              <w:rPr>
                <w:rFonts w:ascii="宋体" w:hAnsi="宋体"/>
                <w:szCs w:val="21"/>
              </w:rPr>
            </w:pPr>
          </w:p>
        </w:tc>
        <w:tc>
          <w:tcPr>
            <w:tcW w:w="1182" w:type="dxa"/>
            <w:gridSpan w:val="2"/>
            <w:vAlign w:val="center"/>
          </w:tcPr>
          <w:p w14:paraId="26FF61D4">
            <w:pPr>
              <w:spacing w:line="400" w:lineRule="exact"/>
              <w:ind w:left="420" w:hanging="420"/>
              <w:jc w:val="center"/>
              <w:rPr>
                <w:rFonts w:ascii="宋体" w:hAnsi="宋体"/>
                <w:szCs w:val="21"/>
              </w:rPr>
            </w:pPr>
          </w:p>
        </w:tc>
        <w:tc>
          <w:tcPr>
            <w:tcW w:w="1182" w:type="dxa"/>
            <w:gridSpan w:val="3"/>
            <w:vAlign w:val="center"/>
          </w:tcPr>
          <w:p w14:paraId="4A993AFC">
            <w:pPr>
              <w:spacing w:line="400" w:lineRule="exact"/>
              <w:ind w:left="420" w:hanging="420"/>
              <w:jc w:val="center"/>
              <w:rPr>
                <w:rFonts w:ascii="宋体" w:hAnsi="宋体"/>
                <w:szCs w:val="21"/>
              </w:rPr>
            </w:pPr>
          </w:p>
        </w:tc>
        <w:tc>
          <w:tcPr>
            <w:tcW w:w="1182" w:type="dxa"/>
            <w:gridSpan w:val="3"/>
            <w:vAlign w:val="center"/>
          </w:tcPr>
          <w:p w14:paraId="25659ED3">
            <w:pPr>
              <w:spacing w:line="400" w:lineRule="exact"/>
              <w:ind w:left="420" w:hanging="420"/>
              <w:jc w:val="center"/>
              <w:rPr>
                <w:rFonts w:ascii="宋体" w:hAnsi="宋体"/>
                <w:szCs w:val="21"/>
              </w:rPr>
            </w:pPr>
          </w:p>
        </w:tc>
        <w:tc>
          <w:tcPr>
            <w:tcW w:w="1155" w:type="dxa"/>
            <w:gridSpan w:val="2"/>
            <w:vAlign w:val="center"/>
          </w:tcPr>
          <w:p w14:paraId="3E78C3CB">
            <w:pPr>
              <w:spacing w:line="400" w:lineRule="exact"/>
              <w:ind w:left="420" w:hanging="420"/>
              <w:jc w:val="center"/>
              <w:rPr>
                <w:rFonts w:ascii="宋体" w:hAnsi="宋体"/>
                <w:szCs w:val="21"/>
              </w:rPr>
            </w:pPr>
          </w:p>
        </w:tc>
        <w:tc>
          <w:tcPr>
            <w:tcW w:w="1212" w:type="dxa"/>
            <w:gridSpan w:val="2"/>
            <w:vAlign w:val="center"/>
          </w:tcPr>
          <w:p w14:paraId="6531545D">
            <w:pPr>
              <w:spacing w:line="400" w:lineRule="exact"/>
              <w:ind w:left="420" w:hanging="420"/>
              <w:jc w:val="center"/>
              <w:rPr>
                <w:rFonts w:ascii="宋体" w:hAnsi="宋体"/>
                <w:szCs w:val="21"/>
              </w:rPr>
            </w:pPr>
          </w:p>
        </w:tc>
        <w:tc>
          <w:tcPr>
            <w:tcW w:w="1418" w:type="dxa"/>
            <w:tcBorders>
              <w:right w:val="single" w:color="auto" w:sz="12" w:space="0"/>
            </w:tcBorders>
            <w:vAlign w:val="center"/>
          </w:tcPr>
          <w:p w14:paraId="2AAD9644">
            <w:pPr>
              <w:spacing w:line="400" w:lineRule="exact"/>
              <w:ind w:left="420" w:hanging="420"/>
              <w:jc w:val="center"/>
              <w:rPr>
                <w:rFonts w:ascii="宋体" w:hAnsi="宋体"/>
                <w:szCs w:val="21"/>
              </w:rPr>
            </w:pPr>
          </w:p>
        </w:tc>
      </w:tr>
      <w:tr w14:paraId="26445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1718" w:type="dxa"/>
            <w:gridSpan w:val="3"/>
            <w:tcBorders>
              <w:left w:val="single" w:color="auto" w:sz="12" w:space="0"/>
            </w:tcBorders>
            <w:tcMar>
              <w:left w:w="57" w:type="dxa"/>
              <w:right w:w="57" w:type="dxa"/>
            </w:tcMar>
            <w:vAlign w:val="center"/>
          </w:tcPr>
          <w:p w14:paraId="3A10F41F">
            <w:pPr>
              <w:spacing w:line="400" w:lineRule="exact"/>
              <w:ind w:left="420" w:hanging="420"/>
              <w:jc w:val="center"/>
              <w:rPr>
                <w:rFonts w:ascii="宋体" w:hAnsi="宋体"/>
                <w:szCs w:val="21"/>
              </w:rPr>
            </w:pPr>
            <w:r>
              <w:rPr>
                <w:rFonts w:hint="eastAsia" w:ascii="宋体" w:hAnsi="宋体"/>
                <w:szCs w:val="21"/>
              </w:rPr>
              <w:t>月   日</w:t>
            </w:r>
          </w:p>
        </w:tc>
        <w:tc>
          <w:tcPr>
            <w:tcW w:w="1181" w:type="dxa"/>
            <w:gridSpan w:val="2"/>
            <w:vAlign w:val="center"/>
          </w:tcPr>
          <w:p w14:paraId="21B3CE12">
            <w:pPr>
              <w:spacing w:line="400" w:lineRule="exact"/>
              <w:ind w:left="420" w:hanging="420"/>
              <w:jc w:val="center"/>
              <w:rPr>
                <w:rFonts w:ascii="宋体" w:hAnsi="宋体"/>
                <w:szCs w:val="21"/>
              </w:rPr>
            </w:pPr>
          </w:p>
        </w:tc>
        <w:tc>
          <w:tcPr>
            <w:tcW w:w="1182" w:type="dxa"/>
            <w:gridSpan w:val="2"/>
            <w:vAlign w:val="center"/>
          </w:tcPr>
          <w:p w14:paraId="593E9550">
            <w:pPr>
              <w:spacing w:line="400" w:lineRule="exact"/>
              <w:ind w:left="420" w:hanging="420"/>
              <w:jc w:val="center"/>
              <w:rPr>
                <w:rFonts w:ascii="宋体" w:hAnsi="宋体"/>
                <w:szCs w:val="21"/>
              </w:rPr>
            </w:pPr>
          </w:p>
        </w:tc>
        <w:tc>
          <w:tcPr>
            <w:tcW w:w="1182" w:type="dxa"/>
            <w:gridSpan w:val="3"/>
            <w:vAlign w:val="center"/>
          </w:tcPr>
          <w:p w14:paraId="01A995E9">
            <w:pPr>
              <w:spacing w:line="400" w:lineRule="exact"/>
              <w:ind w:left="420" w:hanging="420"/>
              <w:jc w:val="center"/>
              <w:rPr>
                <w:rFonts w:ascii="宋体" w:hAnsi="宋体"/>
                <w:szCs w:val="21"/>
              </w:rPr>
            </w:pPr>
          </w:p>
        </w:tc>
        <w:tc>
          <w:tcPr>
            <w:tcW w:w="1182" w:type="dxa"/>
            <w:gridSpan w:val="3"/>
            <w:vAlign w:val="center"/>
          </w:tcPr>
          <w:p w14:paraId="328E3C16">
            <w:pPr>
              <w:spacing w:line="400" w:lineRule="exact"/>
              <w:ind w:left="420" w:hanging="420"/>
              <w:jc w:val="center"/>
              <w:rPr>
                <w:rFonts w:ascii="宋体" w:hAnsi="宋体"/>
                <w:szCs w:val="21"/>
              </w:rPr>
            </w:pPr>
          </w:p>
        </w:tc>
        <w:tc>
          <w:tcPr>
            <w:tcW w:w="1155" w:type="dxa"/>
            <w:gridSpan w:val="2"/>
            <w:vAlign w:val="center"/>
          </w:tcPr>
          <w:p w14:paraId="69AAB181">
            <w:pPr>
              <w:spacing w:line="400" w:lineRule="exact"/>
              <w:ind w:left="420" w:hanging="420"/>
              <w:jc w:val="center"/>
              <w:rPr>
                <w:rFonts w:ascii="宋体" w:hAnsi="宋体"/>
                <w:szCs w:val="21"/>
              </w:rPr>
            </w:pPr>
          </w:p>
        </w:tc>
        <w:tc>
          <w:tcPr>
            <w:tcW w:w="1212" w:type="dxa"/>
            <w:gridSpan w:val="2"/>
            <w:vAlign w:val="center"/>
          </w:tcPr>
          <w:p w14:paraId="0579FC7C">
            <w:pPr>
              <w:spacing w:line="400" w:lineRule="exact"/>
              <w:ind w:left="420" w:hanging="420"/>
              <w:jc w:val="center"/>
              <w:rPr>
                <w:rFonts w:ascii="宋体" w:hAnsi="宋体"/>
                <w:szCs w:val="21"/>
              </w:rPr>
            </w:pPr>
          </w:p>
        </w:tc>
        <w:tc>
          <w:tcPr>
            <w:tcW w:w="1418" w:type="dxa"/>
            <w:tcBorders>
              <w:right w:val="single" w:color="auto" w:sz="12" w:space="0"/>
            </w:tcBorders>
            <w:vAlign w:val="center"/>
          </w:tcPr>
          <w:p w14:paraId="11D58B66">
            <w:pPr>
              <w:spacing w:line="400" w:lineRule="exact"/>
              <w:ind w:left="420" w:hanging="420"/>
              <w:jc w:val="center"/>
              <w:rPr>
                <w:rFonts w:ascii="宋体" w:hAnsi="宋体"/>
                <w:szCs w:val="21"/>
              </w:rPr>
            </w:pPr>
          </w:p>
        </w:tc>
      </w:tr>
      <w:tr w14:paraId="265DD3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1718" w:type="dxa"/>
            <w:gridSpan w:val="3"/>
            <w:tcBorders>
              <w:left w:val="single" w:color="auto" w:sz="12" w:space="0"/>
            </w:tcBorders>
            <w:tcMar>
              <w:left w:w="57" w:type="dxa"/>
              <w:right w:w="57" w:type="dxa"/>
            </w:tcMar>
            <w:vAlign w:val="center"/>
          </w:tcPr>
          <w:p w14:paraId="05F22F6F">
            <w:pPr>
              <w:spacing w:line="400" w:lineRule="exact"/>
              <w:ind w:left="420" w:hanging="420"/>
              <w:jc w:val="center"/>
              <w:rPr>
                <w:rFonts w:ascii="宋体" w:hAnsi="宋体"/>
                <w:szCs w:val="21"/>
              </w:rPr>
            </w:pPr>
            <w:r>
              <w:rPr>
                <w:rFonts w:hint="eastAsia" w:ascii="宋体" w:hAnsi="宋体"/>
                <w:szCs w:val="21"/>
              </w:rPr>
              <w:t>月   日</w:t>
            </w:r>
          </w:p>
        </w:tc>
        <w:tc>
          <w:tcPr>
            <w:tcW w:w="1181" w:type="dxa"/>
            <w:gridSpan w:val="2"/>
            <w:vAlign w:val="center"/>
          </w:tcPr>
          <w:p w14:paraId="23B2D14B">
            <w:pPr>
              <w:spacing w:line="400" w:lineRule="exact"/>
              <w:ind w:left="420" w:hanging="420"/>
              <w:jc w:val="center"/>
              <w:rPr>
                <w:rFonts w:ascii="宋体" w:hAnsi="宋体"/>
                <w:szCs w:val="21"/>
              </w:rPr>
            </w:pPr>
          </w:p>
        </w:tc>
        <w:tc>
          <w:tcPr>
            <w:tcW w:w="1182" w:type="dxa"/>
            <w:gridSpan w:val="2"/>
            <w:vAlign w:val="center"/>
          </w:tcPr>
          <w:p w14:paraId="3386F16A">
            <w:pPr>
              <w:spacing w:line="400" w:lineRule="exact"/>
              <w:ind w:left="420" w:hanging="420"/>
              <w:jc w:val="center"/>
              <w:rPr>
                <w:rFonts w:ascii="宋体" w:hAnsi="宋体"/>
                <w:szCs w:val="21"/>
              </w:rPr>
            </w:pPr>
          </w:p>
        </w:tc>
        <w:tc>
          <w:tcPr>
            <w:tcW w:w="1182" w:type="dxa"/>
            <w:gridSpan w:val="3"/>
            <w:vAlign w:val="center"/>
          </w:tcPr>
          <w:p w14:paraId="6B3305ED">
            <w:pPr>
              <w:spacing w:line="400" w:lineRule="exact"/>
              <w:ind w:left="420" w:hanging="420"/>
              <w:jc w:val="center"/>
              <w:rPr>
                <w:rFonts w:ascii="宋体" w:hAnsi="宋体"/>
                <w:szCs w:val="21"/>
              </w:rPr>
            </w:pPr>
          </w:p>
        </w:tc>
        <w:tc>
          <w:tcPr>
            <w:tcW w:w="1182" w:type="dxa"/>
            <w:gridSpan w:val="3"/>
            <w:vAlign w:val="center"/>
          </w:tcPr>
          <w:p w14:paraId="696978D7">
            <w:pPr>
              <w:spacing w:line="400" w:lineRule="exact"/>
              <w:ind w:left="420" w:hanging="420"/>
              <w:jc w:val="center"/>
              <w:rPr>
                <w:rFonts w:ascii="宋体" w:hAnsi="宋体"/>
                <w:szCs w:val="21"/>
              </w:rPr>
            </w:pPr>
          </w:p>
        </w:tc>
        <w:tc>
          <w:tcPr>
            <w:tcW w:w="1155" w:type="dxa"/>
            <w:gridSpan w:val="2"/>
            <w:vAlign w:val="center"/>
          </w:tcPr>
          <w:p w14:paraId="5B1A382C">
            <w:pPr>
              <w:spacing w:line="400" w:lineRule="exact"/>
              <w:ind w:left="420" w:hanging="420"/>
              <w:jc w:val="center"/>
              <w:rPr>
                <w:rFonts w:ascii="宋体" w:hAnsi="宋体"/>
                <w:szCs w:val="21"/>
              </w:rPr>
            </w:pPr>
          </w:p>
        </w:tc>
        <w:tc>
          <w:tcPr>
            <w:tcW w:w="1212" w:type="dxa"/>
            <w:gridSpan w:val="2"/>
            <w:vAlign w:val="center"/>
          </w:tcPr>
          <w:p w14:paraId="1AE2A7E3">
            <w:pPr>
              <w:spacing w:line="400" w:lineRule="exact"/>
              <w:ind w:left="420" w:hanging="420"/>
              <w:jc w:val="center"/>
              <w:rPr>
                <w:rFonts w:ascii="宋体" w:hAnsi="宋体"/>
                <w:szCs w:val="21"/>
              </w:rPr>
            </w:pPr>
          </w:p>
        </w:tc>
        <w:tc>
          <w:tcPr>
            <w:tcW w:w="1418" w:type="dxa"/>
            <w:tcBorders>
              <w:right w:val="single" w:color="auto" w:sz="12" w:space="0"/>
            </w:tcBorders>
            <w:vAlign w:val="center"/>
          </w:tcPr>
          <w:p w14:paraId="0A0F1807">
            <w:pPr>
              <w:spacing w:line="400" w:lineRule="exact"/>
              <w:ind w:left="420" w:hanging="420"/>
              <w:jc w:val="center"/>
              <w:rPr>
                <w:rFonts w:ascii="宋体" w:hAnsi="宋体"/>
                <w:szCs w:val="21"/>
              </w:rPr>
            </w:pPr>
          </w:p>
        </w:tc>
      </w:tr>
      <w:tr w14:paraId="6C4EB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1718" w:type="dxa"/>
            <w:gridSpan w:val="3"/>
            <w:tcBorders>
              <w:left w:val="single" w:color="auto" w:sz="12" w:space="0"/>
            </w:tcBorders>
            <w:tcMar>
              <w:left w:w="57" w:type="dxa"/>
              <w:right w:w="57" w:type="dxa"/>
            </w:tcMar>
            <w:vAlign w:val="center"/>
          </w:tcPr>
          <w:p w14:paraId="60B70C98">
            <w:pPr>
              <w:spacing w:line="400" w:lineRule="exact"/>
              <w:ind w:left="420" w:hanging="420"/>
              <w:jc w:val="center"/>
              <w:rPr>
                <w:rFonts w:ascii="宋体" w:hAnsi="宋体"/>
                <w:szCs w:val="21"/>
              </w:rPr>
            </w:pPr>
            <w:r>
              <w:rPr>
                <w:rFonts w:hint="eastAsia" w:ascii="宋体" w:hAnsi="宋体"/>
                <w:szCs w:val="21"/>
              </w:rPr>
              <w:t>月   日</w:t>
            </w:r>
          </w:p>
        </w:tc>
        <w:tc>
          <w:tcPr>
            <w:tcW w:w="1181" w:type="dxa"/>
            <w:gridSpan w:val="2"/>
            <w:vAlign w:val="center"/>
          </w:tcPr>
          <w:p w14:paraId="0C28C850">
            <w:pPr>
              <w:spacing w:line="400" w:lineRule="exact"/>
              <w:ind w:left="420" w:hanging="420"/>
              <w:jc w:val="center"/>
              <w:rPr>
                <w:rFonts w:ascii="宋体" w:hAnsi="宋体"/>
                <w:szCs w:val="21"/>
              </w:rPr>
            </w:pPr>
          </w:p>
        </w:tc>
        <w:tc>
          <w:tcPr>
            <w:tcW w:w="1182" w:type="dxa"/>
            <w:gridSpan w:val="2"/>
            <w:vAlign w:val="center"/>
          </w:tcPr>
          <w:p w14:paraId="1A0231EA">
            <w:pPr>
              <w:spacing w:line="400" w:lineRule="exact"/>
              <w:ind w:left="420" w:hanging="420"/>
              <w:jc w:val="center"/>
              <w:rPr>
                <w:rFonts w:ascii="宋体" w:hAnsi="宋体"/>
                <w:szCs w:val="21"/>
              </w:rPr>
            </w:pPr>
          </w:p>
        </w:tc>
        <w:tc>
          <w:tcPr>
            <w:tcW w:w="1182" w:type="dxa"/>
            <w:gridSpan w:val="3"/>
            <w:vAlign w:val="center"/>
          </w:tcPr>
          <w:p w14:paraId="6240CE79">
            <w:pPr>
              <w:spacing w:line="400" w:lineRule="exact"/>
              <w:ind w:left="420" w:hanging="420"/>
              <w:jc w:val="center"/>
              <w:rPr>
                <w:rFonts w:ascii="宋体" w:hAnsi="宋体"/>
                <w:szCs w:val="21"/>
              </w:rPr>
            </w:pPr>
          </w:p>
        </w:tc>
        <w:tc>
          <w:tcPr>
            <w:tcW w:w="1182" w:type="dxa"/>
            <w:gridSpan w:val="3"/>
            <w:vAlign w:val="center"/>
          </w:tcPr>
          <w:p w14:paraId="1883267E">
            <w:pPr>
              <w:spacing w:line="400" w:lineRule="exact"/>
              <w:ind w:left="420" w:hanging="420"/>
              <w:jc w:val="center"/>
              <w:rPr>
                <w:rFonts w:ascii="宋体" w:hAnsi="宋体"/>
                <w:szCs w:val="21"/>
              </w:rPr>
            </w:pPr>
          </w:p>
        </w:tc>
        <w:tc>
          <w:tcPr>
            <w:tcW w:w="1155" w:type="dxa"/>
            <w:gridSpan w:val="2"/>
            <w:vAlign w:val="center"/>
          </w:tcPr>
          <w:p w14:paraId="46B256B5">
            <w:pPr>
              <w:spacing w:line="400" w:lineRule="exact"/>
              <w:ind w:left="420" w:hanging="420"/>
              <w:jc w:val="center"/>
              <w:rPr>
                <w:rFonts w:ascii="宋体" w:hAnsi="宋体"/>
                <w:szCs w:val="21"/>
              </w:rPr>
            </w:pPr>
          </w:p>
        </w:tc>
        <w:tc>
          <w:tcPr>
            <w:tcW w:w="1212" w:type="dxa"/>
            <w:gridSpan w:val="2"/>
            <w:vAlign w:val="center"/>
          </w:tcPr>
          <w:p w14:paraId="291C2173">
            <w:pPr>
              <w:spacing w:line="400" w:lineRule="exact"/>
              <w:ind w:left="420" w:hanging="420"/>
              <w:jc w:val="center"/>
              <w:rPr>
                <w:rFonts w:ascii="宋体" w:hAnsi="宋体"/>
                <w:szCs w:val="21"/>
              </w:rPr>
            </w:pPr>
          </w:p>
        </w:tc>
        <w:tc>
          <w:tcPr>
            <w:tcW w:w="1418" w:type="dxa"/>
            <w:tcBorders>
              <w:right w:val="single" w:color="auto" w:sz="12" w:space="0"/>
            </w:tcBorders>
            <w:vAlign w:val="center"/>
          </w:tcPr>
          <w:p w14:paraId="6D677FC6">
            <w:pPr>
              <w:spacing w:line="400" w:lineRule="exact"/>
              <w:ind w:left="420" w:hanging="420"/>
              <w:jc w:val="center"/>
              <w:rPr>
                <w:rFonts w:ascii="宋体" w:hAnsi="宋体"/>
                <w:szCs w:val="21"/>
              </w:rPr>
            </w:pPr>
          </w:p>
        </w:tc>
      </w:tr>
      <w:tr w14:paraId="44E3B9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1718" w:type="dxa"/>
            <w:gridSpan w:val="3"/>
            <w:tcBorders>
              <w:left w:val="single" w:color="auto" w:sz="12" w:space="0"/>
            </w:tcBorders>
            <w:tcMar>
              <w:left w:w="57" w:type="dxa"/>
              <w:right w:w="57" w:type="dxa"/>
            </w:tcMar>
            <w:vAlign w:val="center"/>
          </w:tcPr>
          <w:p w14:paraId="00FE5F41">
            <w:pPr>
              <w:spacing w:line="400" w:lineRule="exact"/>
              <w:ind w:left="420" w:hanging="420"/>
              <w:jc w:val="center"/>
              <w:rPr>
                <w:rFonts w:ascii="宋体" w:hAnsi="宋体"/>
                <w:szCs w:val="21"/>
              </w:rPr>
            </w:pPr>
            <w:r>
              <w:rPr>
                <w:rFonts w:hint="eastAsia" w:ascii="宋体" w:hAnsi="宋体"/>
                <w:szCs w:val="21"/>
              </w:rPr>
              <w:t>月   日</w:t>
            </w:r>
          </w:p>
        </w:tc>
        <w:tc>
          <w:tcPr>
            <w:tcW w:w="1181" w:type="dxa"/>
            <w:gridSpan w:val="2"/>
            <w:vAlign w:val="center"/>
          </w:tcPr>
          <w:p w14:paraId="78244817">
            <w:pPr>
              <w:spacing w:line="400" w:lineRule="exact"/>
              <w:ind w:left="420" w:hanging="420"/>
              <w:jc w:val="center"/>
              <w:rPr>
                <w:rFonts w:ascii="宋体" w:hAnsi="宋体"/>
                <w:szCs w:val="21"/>
              </w:rPr>
            </w:pPr>
          </w:p>
        </w:tc>
        <w:tc>
          <w:tcPr>
            <w:tcW w:w="1182" w:type="dxa"/>
            <w:gridSpan w:val="2"/>
            <w:vAlign w:val="center"/>
          </w:tcPr>
          <w:p w14:paraId="76E02B9E">
            <w:pPr>
              <w:spacing w:line="400" w:lineRule="exact"/>
              <w:ind w:left="420" w:hanging="420"/>
              <w:jc w:val="center"/>
              <w:rPr>
                <w:rFonts w:ascii="宋体" w:hAnsi="宋体"/>
                <w:szCs w:val="21"/>
              </w:rPr>
            </w:pPr>
          </w:p>
        </w:tc>
        <w:tc>
          <w:tcPr>
            <w:tcW w:w="1182" w:type="dxa"/>
            <w:gridSpan w:val="3"/>
            <w:vAlign w:val="center"/>
          </w:tcPr>
          <w:p w14:paraId="53ACE4EE">
            <w:pPr>
              <w:spacing w:line="400" w:lineRule="exact"/>
              <w:ind w:left="420" w:hanging="420"/>
              <w:jc w:val="center"/>
              <w:rPr>
                <w:rFonts w:ascii="宋体" w:hAnsi="宋体"/>
                <w:szCs w:val="21"/>
              </w:rPr>
            </w:pPr>
          </w:p>
        </w:tc>
        <w:tc>
          <w:tcPr>
            <w:tcW w:w="1182" w:type="dxa"/>
            <w:gridSpan w:val="3"/>
            <w:vAlign w:val="center"/>
          </w:tcPr>
          <w:p w14:paraId="4A06A1B7">
            <w:pPr>
              <w:spacing w:line="400" w:lineRule="exact"/>
              <w:ind w:left="420" w:hanging="420"/>
              <w:jc w:val="center"/>
              <w:rPr>
                <w:rFonts w:ascii="宋体" w:hAnsi="宋体"/>
                <w:szCs w:val="21"/>
              </w:rPr>
            </w:pPr>
          </w:p>
        </w:tc>
        <w:tc>
          <w:tcPr>
            <w:tcW w:w="1155" w:type="dxa"/>
            <w:gridSpan w:val="2"/>
            <w:vAlign w:val="center"/>
          </w:tcPr>
          <w:p w14:paraId="3A55AFEF">
            <w:pPr>
              <w:spacing w:line="400" w:lineRule="exact"/>
              <w:ind w:left="420" w:hanging="420"/>
              <w:jc w:val="center"/>
              <w:rPr>
                <w:rFonts w:ascii="宋体" w:hAnsi="宋体"/>
                <w:szCs w:val="21"/>
              </w:rPr>
            </w:pPr>
          </w:p>
        </w:tc>
        <w:tc>
          <w:tcPr>
            <w:tcW w:w="1212" w:type="dxa"/>
            <w:gridSpan w:val="2"/>
            <w:vAlign w:val="center"/>
          </w:tcPr>
          <w:p w14:paraId="01F0F5B0">
            <w:pPr>
              <w:spacing w:line="400" w:lineRule="exact"/>
              <w:ind w:left="420" w:hanging="420"/>
              <w:jc w:val="center"/>
              <w:rPr>
                <w:rFonts w:ascii="宋体" w:hAnsi="宋体"/>
                <w:szCs w:val="21"/>
              </w:rPr>
            </w:pPr>
          </w:p>
        </w:tc>
        <w:tc>
          <w:tcPr>
            <w:tcW w:w="1418" w:type="dxa"/>
            <w:tcBorders>
              <w:right w:val="single" w:color="auto" w:sz="12" w:space="0"/>
            </w:tcBorders>
            <w:vAlign w:val="center"/>
          </w:tcPr>
          <w:p w14:paraId="31B4CE77">
            <w:pPr>
              <w:spacing w:line="400" w:lineRule="exact"/>
              <w:ind w:left="420" w:hanging="420"/>
              <w:jc w:val="center"/>
              <w:rPr>
                <w:rFonts w:ascii="宋体" w:hAnsi="宋体"/>
                <w:szCs w:val="21"/>
              </w:rPr>
            </w:pPr>
          </w:p>
        </w:tc>
      </w:tr>
      <w:tr w14:paraId="30196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1718" w:type="dxa"/>
            <w:gridSpan w:val="3"/>
            <w:tcBorders>
              <w:left w:val="single" w:color="auto" w:sz="12" w:space="0"/>
            </w:tcBorders>
            <w:tcMar>
              <w:left w:w="57" w:type="dxa"/>
              <w:right w:w="57" w:type="dxa"/>
            </w:tcMar>
            <w:vAlign w:val="center"/>
          </w:tcPr>
          <w:p w14:paraId="28836D37">
            <w:pPr>
              <w:spacing w:line="400" w:lineRule="exact"/>
              <w:ind w:left="420" w:hanging="420"/>
              <w:jc w:val="center"/>
              <w:rPr>
                <w:rFonts w:ascii="宋体" w:hAnsi="宋体"/>
                <w:szCs w:val="21"/>
              </w:rPr>
            </w:pPr>
            <w:r>
              <w:rPr>
                <w:rFonts w:hint="eastAsia" w:ascii="宋体" w:hAnsi="宋体"/>
                <w:szCs w:val="21"/>
              </w:rPr>
              <w:t>月   日</w:t>
            </w:r>
          </w:p>
        </w:tc>
        <w:tc>
          <w:tcPr>
            <w:tcW w:w="1181" w:type="dxa"/>
            <w:gridSpan w:val="2"/>
            <w:vAlign w:val="center"/>
          </w:tcPr>
          <w:p w14:paraId="780981F6">
            <w:pPr>
              <w:spacing w:line="400" w:lineRule="exact"/>
              <w:ind w:left="420" w:hanging="420"/>
              <w:jc w:val="center"/>
              <w:rPr>
                <w:rFonts w:ascii="宋体" w:hAnsi="宋体"/>
                <w:szCs w:val="21"/>
              </w:rPr>
            </w:pPr>
          </w:p>
        </w:tc>
        <w:tc>
          <w:tcPr>
            <w:tcW w:w="1182" w:type="dxa"/>
            <w:gridSpan w:val="2"/>
            <w:vAlign w:val="center"/>
          </w:tcPr>
          <w:p w14:paraId="3F3BB776">
            <w:pPr>
              <w:spacing w:line="400" w:lineRule="exact"/>
              <w:ind w:left="420" w:hanging="420"/>
              <w:jc w:val="center"/>
              <w:rPr>
                <w:rFonts w:ascii="宋体" w:hAnsi="宋体"/>
                <w:szCs w:val="21"/>
              </w:rPr>
            </w:pPr>
          </w:p>
        </w:tc>
        <w:tc>
          <w:tcPr>
            <w:tcW w:w="1182" w:type="dxa"/>
            <w:gridSpan w:val="3"/>
            <w:vAlign w:val="center"/>
          </w:tcPr>
          <w:p w14:paraId="6832B012">
            <w:pPr>
              <w:spacing w:line="400" w:lineRule="exact"/>
              <w:ind w:left="420" w:hanging="420"/>
              <w:jc w:val="center"/>
              <w:rPr>
                <w:rFonts w:ascii="宋体" w:hAnsi="宋体"/>
                <w:szCs w:val="21"/>
              </w:rPr>
            </w:pPr>
          </w:p>
        </w:tc>
        <w:tc>
          <w:tcPr>
            <w:tcW w:w="1182" w:type="dxa"/>
            <w:gridSpan w:val="3"/>
            <w:vAlign w:val="center"/>
          </w:tcPr>
          <w:p w14:paraId="20AFED9B">
            <w:pPr>
              <w:spacing w:line="400" w:lineRule="exact"/>
              <w:ind w:left="420" w:hanging="420"/>
              <w:jc w:val="center"/>
              <w:rPr>
                <w:rFonts w:ascii="宋体" w:hAnsi="宋体"/>
                <w:szCs w:val="21"/>
              </w:rPr>
            </w:pPr>
          </w:p>
        </w:tc>
        <w:tc>
          <w:tcPr>
            <w:tcW w:w="1155" w:type="dxa"/>
            <w:gridSpan w:val="2"/>
            <w:vAlign w:val="center"/>
          </w:tcPr>
          <w:p w14:paraId="1AE67BF8">
            <w:pPr>
              <w:spacing w:line="400" w:lineRule="exact"/>
              <w:ind w:left="420" w:hanging="420"/>
              <w:jc w:val="center"/>
              <w:rPr>
                <w:rFonts w:ascii="宋体" w:hAnsi="宋体"/>
                <w:szCs w:val="21"/>
              </w:rPr>
            </w:pPr>
          </w:p>
        </w:tc>
        <w:tc>
          <w:tcPr>
            <w:tcW w:w="1212" w:type="dxa"/>
            <w:gridSpan w:val="2"/>
            <w:vAlign w:val="center"/>
          </w:tcPr>
          <w:p w14:paraId="57DB3697">
            <w:pPr>
              <w:spacing w:line="400" w:lineRule="exact"/>
              <w:ind w:left="420" w:hanging="420"/>
              <w:jc w:val="center"/>
              <w:rPr>
                <w:rFonts w:ascii="宋体" w:hAnsi="宋体"/>
                <w:szCs w:val="21"/>
              </w:rPr>
            </w:pPr>
          </w:p>
        </w:tc>
        <w:tc>
          <w:tcPr>
            <w:tcW w:w="1418" w:type="dxa"/>
            <w:tcBorders>
              <w:right w:val="single" w:color="auto" w:sz="12" w:space="0"/>
            </w:tcBorders>
            <w:vAlign w:val="center"/>
          </w:tcPr>
          <w:p w14:paraId="3F400655">
            <w:pPr>
              <w:spacing w:line="400" w:lineRule="exact"/>
              <w:ind w:left="420" w:hanging="420"/>
              <w:jc w:val="center"/>
              <w:rPr>
                <w:rFonts w:ascii="宋体" w:hAnsi="宋体"/>
                <w:szCs w:val="21"/>
              </w:rPr>
            </w:pPr>
          </w:p>
        </w:tc>
      </w:tr>
      <w:tr w14:paraId="0AADF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1718" w:type="dxa"/>
            <w:gridSpan w:val="3"/>
            <w:tcBorders>
              <w:left w:val="single" w:color="auto" w:sz="12" w:space="0"/>
            </w:tcBorders>
            <w:tcMar>
              <w:left w:w="57" w:type="dxa"/>
              <w:right w:w="57" w:type="dxa"/>
            </w:tcMar>
            <w:vAlign w:val="center"/>
          </w:tcPr>
          <w:p w14:paraId="42614ED7">
            <w:pPr>
              <w:spacing w:line="400" w:lineRule="exact"/>
              <w:ind w:left="420" w:hanging="420"/>
              <w:jc w:val="center"/>
              <w:rPr>
                <w:rFonts w:ascii="宋体" w:hAnsi="宋体"/>
                <w:szCs w:val="21"/>
              </w:rPr>
            </w:pPr>
            <w:r>
              <w:rPr>
                <w:rFonts w:hint="eastAsia" w:ascii="宋体" w:hAnsi="宋体"/>
                <w:szCs w:val="21"/>
              </w:rPr>
              <w:t>月   日</w:t>
            </w:r>
          </w:p>
        </w:tc>
        <w:tc>
          <w:tcPr>
            <w:tcW w:w="1181" w:type="dxa"/>
            <w:gridSpan w:val="2"/>
            <w:vAlign w:val="center"/>
          </w:tcPr>
          <w:p w14:paraId="5D8AB19C">
            <w:pPr>
              <w:spacing w:line="400" w:lineRule="exact"/>
              <w:ind w:left="420" w:hanging="420"/>
              <w:jc w:val="center"/>
              <w:rPr>
                <w:rFonts w:ascii="宋体" w:hAnsi="宋体"/>
                <w:szCs w:val="21"/>
              </w:rPr>
            </w:pPr>
          </w:p>
        </w:tc>
        <w:tc>
          <w:tcPr>
            <w:tcW w:w="1182" w:type="dxa"/>
            <w:gridSpan w:val="2"/>
            <w:vAlign w:val="center"/>
          </w:tcPr>
          <w:p w14:paraId="60DEB52D">
            <w:pPr>
              <w:spacing w:line="400" w:lineRule="exact"/>
              <w:ind w:left="420" w:hanging="420"/>
              <w:jc w:val="center"/>
              <w:rPr>
                <w:rFonts w:ascii="宋体" w:hAnsi="宋体"/>
                <w:szCs w:val="21"/>
              </w:rPr>
            </w:pPr>
          </w:p>
        </w:tc>
        <w:tc>
          <w:tcPr>
            <w:tcW w:w="1182" w:type="dxa"/>
            <w:gridSpan w:val="3"/>
            <w:vAlign w:val="center"/>
          </w:tcPr>
          <w:p w14:paraId="6DF0B68B">
            <w:pPr>
              <w:spacing w:line="400" w:lineRule="exact"/>
              <w:ind w:left="420" w:hanging="420"/>
              <w:jc w:val="center"/>
              <w:rPr>
                <w:rFonts w:ascii="宋体" w:hAnsi="宋体"/>
                <w:szCs w:val="21"/>
              </w:rPr>
            </w:pPr>
          </w:p>
        </w:tc>
        <w:tc>
          <w:tcPr>
            <w:tcW w:w="1182" w:type="dxa"/>
            <w:gridSpan w:val="3"/>
            <w:vAlign w:val="center"/>
          </w:tcPr>
          <w:p w14:paraId="74F5A31C">
            <w:pPr>
              <w:spacing w:line="400" w:lineRule="exact"/>
              <w:ind w:left="420" w:hanging="420"/>
              <w:jc w:val="center"/>
              <w:rPr>
                <w:rFonts w:ascii="宋体" w:hAnsi="宋体"/>
                <w:szCs w:val="21"/>
              </w:rPr>
            </w:pPr>
          </w:p>
        </w:tc>
        <w:tc>
          <w:tcPr>
            <w:tcW w:w="1155" w:type="dxa"/>
            <w:gridSpan w:val="2"/>
            <w:vAlign w:val="center"/>
          </w:tcPr>
          <w:p w14:paraId="0F817B05">
            <w:pPr>
              <w:spacing w:line="400" w:lineRule="exact"/>
              <w:ind w:left="420" w:hanging="420"/>
              <w:jc w:val="center"/>
              <w:rPr>
                <w:rFonts w:ascii="宋体" w:hAnsi="宋体"/>
                <w:szCs w:val="21"/>
              </w:rPr>
            </w:pPr>
          </w:p>
        </w:tc>
        <w:tc>
          <w:tcPr>
            <w:tcW w:w="1212" w:type="dxa"/>
            <w:gridSpan w:val="2"/>
            <w:vAlign w:val="center"/>
          </w:tcPr>
          <w:p w14:paraId="098CEFBB">
            <w:pPr>
              <w:spacing w:line="400" w:lineRule="exact"/>
              <w:ind w:left="420" w:hanging="420"/>
              <w:jc w:val="center"/>
              <w:rPr>
                <w:rFonts w:ascii="宋体" w:hAnsi="宋体"/>
                <w:szCs w:val="21"/>
              </w:rPr>
            </w:pPr>
          </w:p>
        </w:tc>
        <w:tc>
          <w:tcPr>
            <w:tcW w:w="1418" w:type="dxa"/>
            <w:tcBorders>
              <w:right w:val="single" w:color="auto" w:sz="12" w:space="0"/>
            </w:tcBorders>
            <w:vAlign w:val="center"/>
          </w:tcPr>
          <w:p w14:paraId="70F6A8B7">
            <w:pPr>
              <w:spacing w:line="400" w:lineRule="exact"/>
              <w:ind w:left="420" w:hanging="420"/>
              <w:jc w:val="center"/>
              <w:rPr>
                <w:rFonts w:ascii="宋体" w:hAnsi="宋体"/>
                <w:szCs w:val="21"/>
              </w:rPr>
            </w:pPr>
          </w:p>
        </w:tc>
      </w:tr>
      <w:tr w14:paraId="29554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1718" w:type="dxa"/>
            <w:gridSpan w:val="3"/>
            <w:tcBorders>
              <w:left w:val="single" w:color="auto" w:sz="12" w:space="0"/>
            </w:tcBorders>
            <w:tcMar>
              <w:left w:w="57" w:type="dxa"/>
              <w:right w:w="57" w:type="dxa"/>
            </w:tcMar>
            <w:vAlign w:val="center"/>
          </w:tcPr>
          <w:p w14:paraId="10E3BE8C">
            <w:pPr>
              <w:spacing w:line="400" w:lineRule="exact"/>
              <w:ind w:left="420" w:hanging="420"/>
              <w:jc w:val="center"/>
              <w:rPr>
                <w:rFonts w:ascii="宋体" w:hAnsi="宋体"/>
                <w:szCs w:val="21"/>
              </w:rPr>
            </w:pPr>
            <w:r>
              <w:rPr>
                <w:rFonts w:hint="eastAsia" w:ascii="宋体" w:hAnsi="宋体"/>
                <w:szCs w:val="21"/>
              </w:rPr>
              <w:t>月   日</w:t>
            </w:r>
          </w:p>
        </w:tc>
        <w:tc>
          <w:tcPr>
            <w:tcW w:w="1181" w:type="dxa"/>
            <w:gridSpan w:val="2"/>
            <w:vAlign w:val="center"/>
          </w:tcPr>
          <w:p w14:paraId="112BA1FD">
            <w:pPr>
              <w:spacing w:line="400" w:lineRule="exact"/>
              <w:ind w:left="420" w:hanging="420"/>
              <w:jc w:val="center"/>
              <w:rPr>
                <w:rFonts w:ascii="宋体" w:hAnsi="宋体"/>
                <w:szCs w:val="21"/>
              </w:rPr>
            </w:pPr>
          </w:p>
        </w:tc>
        <w:tc>
          <w:tcPr>
            <w:tcW w:w="1182" w:type="dxa"/>
            <w:gridSpan w:val="2"/>
            <w:vAlign w:val="center"/>
          </w:tcPr>
          <w:p w14:paraId="3AFB53AE">
            <w:pPr>
              <w:spacing w:line="400" w:lineRule="exact"/>
              <w:ind w:left="420" w:hanging="420"/>
              <w:jc w:val="center"/>
              <w:rPr>
                <w:rFonts w:ascii="宋体" w:hAnsi="宋体"/>
                <w:szCs w:val="21"/>
              </w:rPr>
            </w:pPr>
          </w:p>
        </w:tc>
        <w:tc>
          <w:tcPr>
            <w:tcW w:w="1182" w:type="dxa"/>
            <w:gridSpan w:val="3"/>
            <w:vAlign w:val="center"/>
          </w:tcPr>
          <w:p w14:paraId="2D67D191">
            <w:pPr>
              <w:spacing w:line="400" w:lineRule="exact"/>
              <w:ind w:left="420" w:hanging="420"/>
              <w:jc w:val="center"/>
              <w:rPr>
                <w:rFonts w:ascii="宋体" w:hAnsi="宋体"/>
                <w:szCs w:val="21"/>
              </w:rPr>
            </w:pPr>
          </w:p>
        </w:tc>
        <w:tc>
          <w:tcPr>
            <w:tcW w:w="1182" w:type="dxa"/>
            <w:gridSpan w:val="3"/>
            <w:vAlign w:val="center"/>
          </w:tcPr>
          <w:p w14:paraId="7A03E337">
            <w:pPr>
              <w:spacing w:line="400" w:lineRule="exact"/>
              <w:ind w:left="420" w:hanging="420"/>
              <w:jc w:val="center"/>
              <w:rPr>
                <w:rFonts w:ascii="宋体" w:hAnsi="宋体"/>
                <w:szCs w:val="21"/>
              </w:rPr>
            </w:pPr>
          </w:p>
        </w:tc>
        <w:tc>
          <w:tcPr>
            <w:tcW w:w="1155" w:type="dxa"/>
            <w:gridSpan w:val="2"/>
            <w:vAlign w:val="center"/>
          </w:tcPr>
          <w:p w14:paraId="72CA9203">
            <w:pPr>
              <w:spacing w:line="400" w:lineRule="exact"/>
              <w:ind w:left="420" w:hanging="420"/>
              <w:jc w:val="center"/>
              <w:rPr>
                <w:rFonts w:ascii="宋体" w:hAnsi="宋体"/>
                <w:szCs w:val="21"/>
              </w:rPr>
            </w:pPr>
          </w:p>
        </w:tc>
        <w:tc>
          <w:tcPr>
            <w:tcW w:w="1212" w:type="dxa"/>
            <w:gridSpan w:val="2"/>
            <w:vAlign w:val="center"/>
          </w:tcPr>
          <w:p w14:paraId="5414635B">
            <w:pPr>
              <w:spacing w:line="400" w:lineRule="exact"/>
              <w:ind w:left="420" w:hanging="420"/>
              <w:jc w:val="center"/>
              <w:rPr>
                <w:rFonts w:ascii="宋体" w:hAnsi="宋体"/>
                <w:szCs w:val="21"/>
              </w:rPr>
            </w:pPr>
          </w:p>
        </w:tc>
        <w:tc>
          <w:tcPr>
            <w:tcW w:w="1418" w:type="dxa"/>
            <w:tcBorders>
              <w:right w:val="single" w:color="auto" w:sz="12" w:space="0"/>
            </w:tcBorders>
            <w:vAlign w:val="center"/>
          </w:tcPr>
          <w:p w14:paraId="4C4C7EF2">
            <w:pPr>
              <w:spacing w:line="400" w:lineRule="exact"/>
              <w:ind w:left="420" w:hanging="420"/>
              <w:jc w:val="center"/>
              <w:rPr>
                <w:rFonts w:ascii="宋体" w:hAnsi="宋体"/>
                <w:szCs w:val="21"/>
              </w:rPr>
            </w:pPr>
          </w:p>
        </w:tc>
      </w:tr>
      <w:tr w14:paraId="7958B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1718" w:type="dxa"/>
            <w:gridSpan w:val="3"/>
            <w:tcBorders>
              <w:left w:val="single" w:color="auto" w:sz="12" w:space="0"/>
            </w:tcBorders>
            <w:tcMar>
              <w:left w:w="57" w:type="dxa"/>
              <w:right w:w="57" w:type="dxa"/>
            </w:tcMar>
            <w:vAlign w:val="center"/>
          </w:tcPr>
          <w:p w14:paraId="1122B5B5">
            <w:pPr>
              <w:spacing w:line="400" w:lineRule="exact"/>
              <w:ind w:left="420" w:hanging="420"/>
              <w:jc w:val="center"/>
              <w:rPr>
                <w:rFonts w:ascii="宋体" w:hAnsi="宋体"/>
                <w:szCs w:val="21"/>
              </w:rPr>
            </w:pPr>
            <w:r>
              <w:rPr>
                <w:rFonts w:hint="eastAsia" w:ascii="宋体" w:hAnsi="宋体"/>
                <w:szCs w:val="21"/>
              </w:rPr>
              <w:t>月   日</w:t>
            </w:r>
          </w:p>
        </w:tc>
        <w:tc>
          <w:tcPr>
            <w:tcW w:w="1181" w:type="dxa"/>
            <w:gridSpan w:val="2"/>
            <w:vAlign w:val="center"/>
          </w:tcPr>
          <w:p w14:paraId="0D54D321">
            <w:pPr>
              <w:spacing w:line="400" w:lineRule="exact"/>
              <w:ind w:left="420" w:hanging="420"/>
              <w:jc w:val="center"/>
              <w:rPr>
                <w:rFonts w:ascii="宋体" w:hAnsi="宋体"/>
                <w:szCs w:val="21"/>
              </w:rPr>
            </w:pPr>
          </w:p>
        </w:tc>
        <w:tc>
          <w:tcPr>
            <w:tcW w:w="1182" w:type="dxa"/>
            <w:gridSpan w:val="2"/>
            <w:vAlign w:val="center"/>
          </w:tcPr>
          <w:p w14:paraId="32D9FAD1">
            <w:pPr>
              <w:spacing w:line="400" w:lineRule="exact"/>
              <w:ind w:left="420" w:hanging="420"/>
              <w:jc w:val="center"/>
              <w:rPr>
                <w:rFonts w:ascii="宋体" w:hAnsi="宋体"/>
                <w:szCs w:val="21"/>
              </w:rPr>
            </w:pPr>
          </w:p>
        </w:tc>
        <w:tc>
          <w:tcPr>
            <w:tcW w:w="1182" w:type="dxa"/>
            <w:gridSpan w:val="3"/>
            <w:vAlign w:val="center"/>
          </w:tcPr>
          <w:p w14:paraId="2021E2B9">
            <w:pPr>
              <w:spacing w:line="400" w:lineRule="exact"/>
              <w:ind w:left="420" w:hanging="420"/>
              <w:jc w:val="center"/>
              <w:rPr>
                <w:rFonts w:ascii="宋体" w:hAnsi="宋体"/>
                <w:szCs w:val="21"/>
              </w:rPr>
            </w:pPr>
          </w:p>
        </w:tc>
        <w:tc>
          <w:tcPr>
            <w:tcW w:w="1182" w:type="dxa"/>
            <w:gridSpan w:val="3"/>
            <w:vAlign w:val="center"/>
          </w:tcPr>
          <w:p w14:paraId="0F483B05">
            <w:pPr>
              <w:spacing w:line="400" w:lineRule="exact"/>
              <w:ind w:left="420" w:hanging="420"/>
              <w:jc w:val="center"/>
              <w:rPr>
                <w:rFonts w:ascii="宋体" w:hAnsi="宋体"/>
                <w:szCs w:val="21"/>
              </w:rPr>
            </w:pPr>
          </w:p>
        </w:tc>
        <w:tc>
          <w:tcPr>
            <w:tcW w:w="1155" w:type="dxa"/>
            <w:gridSpan w:val="2"/>
            <w:vAlign w:val="center"/>
          </w:tcPr>
          <w:p w14:paraId="218A4C6C">
            <w:pPr>
              <w:spacing w:line="400" w:lineRule="exact"/>
              <w:ind w:left="420" w:hanging="420"/>
              <w:jc w:val="center"/>
              <w:rPr>
                <w:rFonts w:ascii="宋体" w:hAnsi="宋体"/>
                <w:szCs w:val="21"/>
              </w:rPr>
            </w:pPr>
          </w:p>
        </w:tc>
        <w:tc>
          <w:tcPr>
            <w:tcW w:w="1212" w:type="dxa"/>
            <w:gridSpan w:val="2"/>
            <w:vAlign w:val="center"/>
          </w:tcPr>
          <w:p w14:paraId="0042ACC1">
            <w:pPr>
              <w:spacing w:line="400" w:lineRule="exact"/>
              <w:ind w:left="420" w:hanging="420"/>
              <w:jc w:val="center"/>
              <w:rPr>
                <w:rFonts w:ascii="宋体" w:hAnsi="宋体"/>
                <w:szCs w:val="21"/>
              </w:rPr>
            </w:pPr>
          </w:p>
        </w:tc>
        <w:tc>
          <w:tcPr>
            <w:tcW w:w="1418" w:type="dxa"/>
            <w:tcBorders>
              <w:right w:val="single" w:color="auto" w:sz="12" w:space="0"/>
            </w:tcBorders>
            <w:vAlign w:val="center"/>
          </w:tcPr>
          <w:p w14:paraId="36A70405">
            <w:pPr>
              <w:spacing w:line="400" w:lineRule="exact"/>
              <w:ind w:left="420" w:hanging="420"/>
              <w:jc w:val="center"/>
              <w:rPr>
                <w:rFonts w:ascii="宋体" w:hAnsi="宋体"/>
                <w:szCs w:val="21"/>
              </w:rPr>
            </w:pPr>
          </w:p>
        </w:tc>
      </w:tr>
      <w:tr w14:paraId="68AFE7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1718" w:type="dxa"/>
            <w:gridSpan w:val="3"/>
            <w:tcBorders>
              <w:left w:val="single" w:color="auto" w:sz="12" w:space="0"/>
            </w:tcBorders>
            <w:tcMar>
              <w:left w:w="57" w:type="dxa"/>
              <w:right w:w="57" w:type="dxa"/>
            </w:tcMar>
            <w:vAlign w:val="center"/>
          </w:tcPr>
          <w:p w14:paraId="3862965A">
            <w:pPr>
              <w:spacing w:line="400" w:lineRule="exact"/>
              <w:ind w:left="420" w:hanging="420"/>
              <w:jc w:val="center"/>
              <w:rPr>
                <w:rFonts w:ascii="宋体" w:hAnsi="宋体"/>
                <w:szCs w:val="21"/>
              </w:rPr>
            </w:pPr>
            <w:r>
              <w:rPr>
                <w:rFonts w:hint="eastAsia" w:ascii="宋体" w:hAnsi="宋体"/>
                <w:szCs w:val="21"/>
              </w:rPr>
              <w:t>月   日</w:t>
            </w:r>
          </w:p>
        </w:tc>
        <w:tc>
          <w:tcPr>
            <w:tcW w:w="1181" w:type="dxa"/>
            <w:gridSpan w:val="2"/>
            <w:vAlign w:val="center"/>
          </w:tcPr>
          <w:p w14:paraId="1E34BF1F">
            <w:pPr>
              <w:spacing w:line="400" w:lineRule="exact"/>
              <w:ind w:left="420" w:hanging="420"/>
              <w:jc w:val="center"/>
              <w:rPr>
                <w:rFonts w:ascii="宋体" w:hAnsi="宋体"/>
                <w:szCs w:val="21"/>
              </w:rPr>
            </w:pPr>
          </w:p>
        </w:tc>
        <w:tc>
          <w:tcPr>
            <w:tcW w:w="1182" w:type="dxa"/>
            <w:gridSpan w:val="2"/>
            <w:vAlign w:val="center"/>
          </w:tcPr>
          <w:p w14:paraId="01C5E8F4">
            <w:pPr>
              <w:spacing w:line="400" w:lineRule="exact"/>
              <w:ind w:left="420" w:hanging="420"/>
              <w:jc w:val="center"/>
              <w:rPr>
                <w:rFonts w:ascii="宋体" w:hAnsi="宋体"/>
                <w:szCs w:val="21"/>
              </w:rPr>
            </w:pPr>
          </w:p>
        </w:tc>
        <w:tc>
          <w:tcPr>
            <w:tcW w:w="1182" w:type="dxa"/>
            <w:gridSpan w:val="3"/>
            <w:vAlign w:val="center"/>
          </w:tcPr>
          <w:p w14:paraId="5E9B65C8">
            <w:pPr>
              <w:spacing w:line="400" w:lineRule="exact"/>
              <w:ind w:left="420" w:hanging="420"/>
              <w:jc w:val="center"/>
              <w:rPr>
                <w:rFonts w:ascii="宋体" w:hAnsi="宋体"/>
                <w:szCs w:val="21"/>
              </w:rPr>
            </w:pPr>
          </w:p>
        </w:tc>
        <w:tc>
          <w:tcPr>
            <w:tcW w:w="1182" w:type="dxa"/>
            <w:gridSpan w:val="3"/>
            <w:vAlign w:val="center"/>
          </w:tcPr>
          <w:p w14:paraId="015F1BA4">
            <w:pPr>
              <w:spacing w:line="400" w:lineRule="exact"/>
              <w:ind w:left="420" w:hanging="420"/>
              <w:jc w:val="center"/>
              <w:rPr>
                <w:rFonts w:ascii="宋体" w:hAnsi="宋体"/>
                <w:szCs w:val="21"/>
              </w:rPr>
            </w:pPr>
          </w:p>
        </w:tc>
        <w:tc>
          <w:tcPr>
            <w:tcW w:w="1155" w:type="dxa"/>
            <w:gridSpan w:val="2"/>
            <w:vAlign w:val="center"/>
          </w:tcPr>
          <w:p w14:paraId="15088C4E">
            <w:pPr>
              <w:spacing w:line="400" w:lineRule="exact"/>
              <w:ind w:left="420" w:hanging="420"/>
              <w:jc w:val="center"/>
              <w:rPr>
                <w:rFonts w:ascii="宋体" w:hAnsi="宋体"/>
                <w:szCs w:val="21"/>
              </w:rPr>
            </w:pPr>
          </w:p>
        </w:tc>
        <w:tc>
          <w:tcPr>
            <w:tcW w:w="1212" w:type="dxa"/>
            <w:gridSpan w:val="2"/>
            <w:vAlign w:val="center"/>
          </w:tcPr>
          <w:p w14:paraId="73DB3FDA">
            <w:pPr>
              <w:spacing w:line="400" w:lineRule="exact"/>
              <w:ind w:left="420" w:hanging="420"/>
              <w:jc w:val="center"/>
              <w:rPr>
                <w:rFonts w:ascii="宋体" w:hAnsi="宋体"/>
                <w:szCs w:val="21"/>
              </w:rPr>
            </w:pPr>
          </w:p>
        </w:tc>
        <w:tc>
          <w:tcPr>
            <w:tcW w:w="1418" w:type="dxa"/>
            <w:tcBorders>
              <w:right w:val="single" w:color="auto" w:sz="12" w:space="0"/>
            </w:tcBorders>
            <w:vAlign w:val="center"/>
          </w:tcPr>
          <w:p w14:paraId="06BC06B4">
            <w:pPr>
              <w:spacing w:line="400" w:lineRule="exact"/>
              <w:ind w:left="420" w:hanging="420"/>
              <w:jc w:val="center"/>
              <w:rPr>
                <w:rFonts w:ascii="宋体" w:hAnsi="宋体"/>
                <w:szCs w:val="21"/>
              </w:rPr>
            </w:pPr>
          </w:p>
        </w:tc>
      </w:tr>
      <w:tr w14:paraId="28B80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1718" w:type="dxa"/>
            <w:gridSpan w:val="3"/>
            <w:tcBorders>
              <w:left w:val="single" w:color="auto" w:sz="12" w:space="0"/>
            </w:tcBorders>
            <w:tcMar>
              <w:left w:w="57" w:type="dxa"/>
              <w:right w:w="57" w:type="dxa"/>
            </w:tcMar>
            <w:vAlign w:val="center"/>
          </w:tcPr>
          <w:p w14:paraId="057C6CBA">
            <w:pPr>
              <w:spacing w:line="400" w:lineRule="exact"/>
              <w:ind w:left="420" w:hanging="420"/>
              <w:jc w:val="center"/>
              <w:rPr>
                <w:rFonts w:ascii="宋体" w:hAnsi="宋体"/>
                <w:szCs w:val="21"/>
              </w:rPr>
            </w:pPr>
            <w:r>
              <w:rPr>
                <w:rFonts w:hint="eastAsia" w:ascii="宋体" w:hAnsi="宋体"/>
                <w:szCs w:val="21"/>
              </w:rPr>
              <w:t>月   日</w:t>
            </w:r>
          </w:p>
        </w:tc>
        <w:tc>
          <w:tcPr>
            <w:tcW w:w="1181" w:type="dxa"/>
            <w:gridSpan w:val="2"/>
            <w:vAlign w:val="center"/>
          </w:tcPr>
          <w:p w14:paraId="4C87355B">
            <w:pPr>
              <w:spacing w:line="400" w:lineRule="exact"/>
              <w:ind w:left="420" w:hanging="420"/>
              <w:jc w:val="center"/>
              <w:rPr>
                <w:rFonts w:ascii="宋体" w:hAnsi="宋体"/>
                <w:szCs w:val="21"/>
              </w:rPr>
            </w:pPr>
          </w:p>
        </w:tc>
        <w:tc>
          <w:tcPr>
            <w:tcW w:w="1182" w:type="dxa"/>
            <w:gridSpan w:val="2"/>
            <w:vAlign w:val="center"/>
          </w:tcPr>
          <w:p w14:paraId="1A2DA24E">
            <w:pPr>
              <w:spacing w:line="400" w:lineRule="exact"/>
              <w:ind w:left="420" w:hanging="420"/>
              <w:jc w:val="center"/>
              <w:rPr>
                <w:rFonts w:ascii="宋体" w:hAnsi="宋体"/>
                <w:szCs w:val="21"/>
              </w:rPr>
            </w:pPr>
          </w:p>
        </w:tc>
        <w:tc>
          <w:tcPr>
            <w:tcW w:w="1182" w:type="dxa"/>
            <w:gridSpan w:val="3"/>
            <w:vAlign w:val="center"/>
          </w:tcPr>
          <w:p w14:paraId="393EC59A">
            <w:pPr>
              <w:spacing w:line="400" w:lineRule="exact"/>
              <w:ind w:left="420" w:hanging="420"/>
              <w:jc w:val="center"/>
              <w:rPr>
                <w:rFonts w:ascii="宋体" w:hAnsi="宋体"/>
                <w:szCs w:val="21"/>
              </w:rPr>
            </w:pPr>
          </w:p>
        </w:tc>
        <w:tc>
          <w:tcPr>
            <w:tcW w:w="1182" w:type="dxa"/>
            <w:gridSpan w:val="3"/>
            <w:vAlign w:val="center"/>
          </w:tcPr>
          <w:p w14:paraId="08CCE8C2">
            <w:pPr>
              <w:spacing w:line="400" w:lineRule="exact"/>
              <w:ind w:left="420" w:hanging="420"/>
              <w:jc w:val="center"/>
              <w:rPr>
                <w:rFonts w:ascii="宋体" w:hAnsi="宋体"/>
                <w:szCs w:val="21"/>
              </w:rPr>
            </w:pPr>
          </w:p>
        </w:tc>
        <w:tc>
          <w:tcPr>
            <w:tcW w:w="1155" w:type="dxa"/>
            <w:gridSpan w:val="2"/>
            <w:vAlign w:val="center"/>
          </w:tcPr>
          <w:p w14:paraId="6E540F17">
            <w:pPr>
              <w:spacing w:line="400" w:lineRule="exact"/>
              <w:ind w:left="420" w:hanging="420"/>
              <w:jc w:val="center"/>
              <w:rPr>
                <w:rFonts w:ascii="宋体" w:hAnsi="宋体"/>
                <w:szCs w:val="21"/>
              </w:rPr>
            </w:pPr>
          </w:p>
        </w:tc>
        <w:tc>
          <w:tcPr>
            <w:tcW w:w="1212" w:type="dxa"/>
            <w:gridSpan w:val="2"/>
            <w:vAlign w:val="center"/>
          </w:tcPr>
          <w:p w14:paraId="55092281">
            <w:pPr>
              <w:spacing w:line="400" w:lineRule="exact"/>
              <w:ind w:left="420" w:hanging="420"/>
              <w:jc w:val="center"/>
              <w:rPr>
                <w:rFonts w:ascii="宋体" w:hAnsi="宋体"/>
                <w:szCs w:val="21"/>
              </w:rPr>
            </w:pPr>
          </w:p>
        </w:tc>
        <w:tc>
          <w:tcPr>
            <w:tcW w:w="1418" w:type="dxa"/>
            <w:tcBorders>
              <w:right w:val="single" w:color="auto" w:sz="12" w:space="0"/>
            </w:tcBorders>
            <w:vAlign w:val="center"/>
          </w:tcPr>
          <w:p w14:paraId="56564307">
            <w:pPr>
              <w:spacing w:line="400" w:lineRule="exact"/>
              <w:ind w:left="420" w:hanging="420"/>
              <w:jc w:val="center"/>
              <w:rPr>
                <w:rFonts w:ascii="宋体" w:hAnsi="宋体"/>
                <w:szCs w:val="21"/>
              </w:rPr>
            </w:pPr>
          </w:p>
        </w:tc>
      </w:tr>
      <w:tr w14:paraId="57403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1718" w:type="dxa"/>
            <w:gridSpan w:val="3"/>
            <w:tcBorders>
              <w:left w:val="single" w:color="auto" w:sz="12" w:space="0"/>
            </w:tcBorders>
            <w:tcMar>
              <w:left w:w="57" w:type="dxa"/>
              <w:right w:w="57" w:type="dxa"/>
            </w:tcMar>
            <w:vAlign w:val="center"/>
          </w:tcPr>
          <w:p w14:paraId="3B96D297">
            <w:pPr>
              <w:spacing w:line="400" w:lineRule="exact"/>
              <w:ind w:left="420" w:hanging="420"/>
              <w:jc w:val="center"/>
              <w:rPr>
                <w:rFonts w:ascii="宋体" w:hAnsi="宋体"/>
                <w:szCs w:val="21"/>
              </w:rPr>
            </w:pPr>
            <w:r>
              <w:rPr>
                <w:rFonts w:hint="eastAsia" w:ascii="宋体" w:hAnsi="宋体"/>
                <w:szCs w:val="21"/>
              </w:rPr>
              <w:t>月   日</w:t>
            </w:r>
          </w:p>
        </w:tc>
        <w:tc>
          <w:tcPr>
            <w:tcW w:w="1181" w:type="dxa"/>
            <w:gridSpan w:val="2"/>
            <w:vAlign w:val="center"/>
          </w:tcPr>
          <w:p w14:paraId="6527A870">
            <w:pPr>
              <w:spacing w:line="400" w:lineRule="exact"/>
              <w:ind w:left="420" w:hanging="420"/>
              <w:jc w:val="center"/>
              <w:rPr>
                <w:rFonts w:ascii="宋体" w:hAnsi="宋体"/>
                <w:szCs w:val="21"/>
              </w:rPr>
            </w:pPr>
          </w:p>
        </w:tc>
        <w:tc>
          <w:tcPr>
            <w:tcW w:w="1182" w:type="dxa"/>
            <w:gridSpan w:val="2"/>
            <w:vAlign w:val="center"/>
          </w:tcPr>
          <w:p w14:paraId="7884BAF4">
            <w:pPr>
              <w:spacing w:line="400" w:lineRule="exact"/>
              <w:ind w:left="420" w:hanging="420"/>
              <w:jc w:val="center"/>
              <w:rPr>
                <w:rFonts w:ascii="宋体" w:hAnsi="宋体"/>
                <w:szCs w:val="21"/>
              </w:rPr>
            </w:pPr>
          </w:p>
        </w:tc>
        <w:tc>
          <w:tcPr>
            <w:tcW w:w="1182" w:type="dxa"/>
            <w:gridSpan w:val="3"/>
            <w:vAlign w:val="center"/>
          </w:tcPr>
          <w:p w14:paraId="139B72F8">
            <w:pPr>
              <w:spacing w:line="400" w:lineRule="exact"/>
              <w:ind w:left="420" w:hanging="420"/>
              <w:jc w:val="center"/>
              <w:rPr>
                <w:rFonts w:ascii="宋体" w:hAnsi="宋体"/>
                <w:szCs w:val="21"/>
              </w:rPr>
            </w:pPr>
          </w:p>
        </w:tc>
        <w:tc>
          <w:tcPr>
            <w:tcW w:w="1182" w:type="dxa"/>
            <w:gridSpan w:val="3"/>
            <w:vAlign w:val="center"/>
          </w:tcPr>
          <w:p w14:paraId="1F8A1630">
            <w:pPr>
              <w:spacing w:line="400" w:lineRule="exact"/>
              <w:ind w:left="420" w:hanging="420"/>
              <w:jc w:val="center"/>
              <w:rPr>
                <w:rFonts w:ascii="宋体" w:hAnsi="宋体"/>
                <w:szCs w:val="21"/>
              </w:rPr>
            </w:pPr>
          </w:p>
        </w:tc>
        <w:tc>
          <w:tcPr>
            <w:tcW w:w="1155" w:type="dxa"/>
            <w:gridSpan w:val="2"/>
            <w:vAlign w:val="center"/>
          </w:tcPr>
          <w:p w14:paraId="7B8C4492">
            <w:pPr>
              <w:spacing w:line="400" w:lineRule="exact"/>
              <w:ind w:left="420" w:hanging="420"/>
              <w:jc w:val="center"/>
              <w:rPr>
                <w:rFonts w:ascii="宋体" w:hAnsi="宋体"/>
                <w:szCs w:val="21"/>
              </w:rPr>
            </w:pPr>
          </w:p>
        </w:tc>
        <w:tc>
          <w:tcPr>
            <w:tcW w:w="1212" w:type="dxa"/>
            <w:gridSpan w:val="2"/>
            <w:vAlign w:val="center"/>
          </w:tcPr>
          <w:p w14:paraId="6A401F1B">
            <w:pPr>
              <w:spacing w:line="400" w:lineRule="exact"/>
              <w:ind w:left="420" w:hanging="420"/>
              <w:jc w:val="center"/>
              <w:rPr>
                <w:rFonts w:ascii="宋体" w:hAnsi="宋体"/>
                <w:szCs w:val="21"/>
              </w:rPr>
            </w:pPr>
          </w:p>
        </w:tc>
        <w:tc>
          <w:tcPr>
            <w:tcW w:w="1418" w:type="dxa"/>
            <w:tcBorders>
              <w:right w:val="single" w:color="auto" w:sz="12" w:space="0"/>
            </w:tcBorders>
            <w:vAlign w:val="center"/>
          </w:tcPr>
          <w:p w14:paraId="1359EEF0">
            <w:pPr>
              <w:spacing w:line="400" w:lineRule="exact"/>
              <w:ind w:left="420" w:hanging="420"/>
              <w:jc w:val="center"/>
              <w:rPr>
                <w:rFonts w:ascii="宋体" w:hAnsi="宋体"/>
                <w:szCs w:val="21"/>
              </w:rPr>
            </w:pPr>
          </w:p>
        </w:tc>
      </w:tr>
      <w:tr w14:paraId="26B41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1718" w:type="dxa"/>
            <w:gridSpan w:val="3"/>
            <w:tcBorders>
              <w:left w:val="single" w:color="auto" w:sz="12" w:space="0"/>
            </w:tcBorders>
            <w:tcMar>
              <w:left w:w="57" w:type="dxa"/>
              <w:right w:w="57" w:type="dxa"/>
            </w:tcMar>
            <w:vAlign w:val="center"/>
          </w:tcPr>
          <w:p w14:paraId="6B7102D2">
            <w:pPr>
              <w:spacing w:line="400" w:lineRule="exact"/>
              <w:ind w:left="420" w:hanging="420"/>
              <w:jc w:val="center"/>
              <w:rPr>
                <w:rFonts w:ascii="宋体" w:hAnsi="宋体"/>
                <w:szCs w:val="21"/>
              </w:rPr>
            </w:pPr>
            <w:r>
              <w:rPr>
                <w:rFonts w:hint="eastAsia" w:ascii="宋体" w:hAnsi="宋体"/>
                <w:szCs w:val="21"/>
              </w:rPr>
              <w:t>月   日</w:t>
            </w:r>
          </w:p>
        </w:tc>
        <w:tc>
          <w:tcPr>
            <w:tcW w:w="1181" w:type="dxa"/>
            <w:gridSpan w:val="2"/>
            <w:vAlign w:val="center"/>
          </w:tcPr>
          <w:p w14:paraId="314CC2EA">
            <w:pPr>
              <w:spacing w:line="400" w:lineRule="exact"/>
              <w:ind w:left="420" w:hanging="420"/>
              <w:jc w:val="center"/>
              <w:rPr>
                <w:rFonts w:ascii="宋体" w:hAnsi="宋体"/>
                <w:szCs w:val="21"/>
              </w:rPr>
            </w:pPr>
          </w:p>
        </w:tc>
        <w:tc>
          <w:tcPr>
            <w:tcW w:w="1182" w:type="dxa"/>
            <w:gridSpan w:val="2"/>
            <w:vAlign w:val="center"/>
          </w:tcPr>
          <w:p w14:paraId="6D625E3D">
            <w:pPr>
              <w:spacing w:line="400" w:lineRule="exact"/>
              <w:ind w:left="420" w:hanging="420"/>
              <w:jc w:val="center"/>
              <w:rPr>
                <w:rFonts w:ascii="宋体" w:hAnsi="宋体"/>
                <w:szCs w:val="21"/>
              </w:rPr>
            </w:pPr>
          </w:p>
        </w:tc>
        <w:tc>
          <w:tcPr>
            <w:tcW w:w="1182" w:type="dxa"/>
            <w:gridSpan w:val="3"/>
            <w:vAlign w:val="center"/>
          </w:tcPr>
          <w:p w14:paraId="4CB9510D">
            <w:pPr>
              <w:spacing w:line="400" w:lineRule="exact"/>
              <w:ind w:left="420" w:hanging="420"/>
              <w:jc w:val="center"/>
              <w:rPr>
                <w:rFonts w:ascii="宋体" w:hAnsi="宋体"/>
                <w:szCs w:val="21"/>
              </w:rPr>
            </w:pPr>
          </w:p>
        </w:tc>
        <w:tc>
          <w:tcPr>
            <w:tcW w:w="1182" w:type="dxa"/>
            <w:gridSpan w:val="3"/>
            <w:vAlign w:val="center"/>
          </w:tcPr>
          <w:p w14:paraId="7FBBFA82">
            <w:pPr>
              <w:spacing w:line="400" w:lineRule="exact"/>
              <w:ind w:left="420" w:hanging="420"/>
              <w:jc w:val="center"/>
              <w:rPr>
                <w:rFonts w:ascii="宋体" w:hAnsi="宋体"/>
                <w:szCs w:val="21"/>
              </w:rPr>
            </w:pPr>
          </w:p>
        </w:tc>
        <w:tc>
          <w:tcPr>
            <w:tcW w:w="1155" w:type="dxa"/>
            <w:gridSpan w:val="2"/>
            <w:vAlign w:val="center"/>
          </w:tcPr>
          <w:p w14:paraId="1A385273">
            <w:pPr>
              <w:spacing w:line="400" w:lineRule="exact"/>
              <w:ind w:left="420" w:hanging="420"/>
              <w:jc w:val="center"/>
              <w:rPr>
                <w:rFonts w:ascii="宋体" w:hAnsi="宋体"/>
                <w:szCs w:val="21"/>
              </w:rPr>
            </w:pPr>
          </w:p>
        </w:tc>
        <w:tc>
          <w:tcPr>
            <w:tcW w:w="1212" w:type="dxa"/>
            <w:gridSpan w:val="2"/>
            <w:vAlign w:val="center"/>
          </w:tcPr>
          <w:p w14:paraId="5E7279DA">
            <w:pPr>
              <w:spacing w:line="400" w:lineRule="exact"/>
              <w:ind w:left="420" w:hanging="420"/>
              <w:jc w:val="center"/>
              <w:rPr>
                <w:rFonts w:ascii="宋体" w:hAnsi="宋体"/>
                <w:szCs w:val="21"/>
              </w:rPr>
            </w:pPr>
          </w:p>
        </w:tc>
        <w:tc>
          <w:tcPr>
            <w:tcW w:w="1418" w:type="dxa"/>
            <w:tcBorders>
              <w:right w:val="single" w:color="auto" w:sz="12" w:space="0"/>
            </w:tcBorders>
            <w:vAlign w:val="center"/>
          </w:tcPr>
          <w:p w14:paraId="2078C9F5">
            <w:pPr>
              <w:spacing w:line="400" w:lineRule="exact"/>
              <w:ind w:left="420" w:hanging="420"/>
              <w:jc w:val="center"/>
              <w:rPr>
                <w:rFonts w:ascii="宋体" w:hAnsi="宋体"/>
                <w:szCs w:val="21"/>
              </w:rPr>
            </w:pPr>
          </w:p>
        </w:tc>
      </w:tr>
      <w:tr w14:paraId="774C0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1718" w:type="dxa"/>
            <w:gridSpan w:val="3"/>
            <w:tcBorders>
              <w:left w:val="single" w:color="auto" w:sz="12" w:space="0"/>
            </w:tcBorders>
            <w:tcMar>
              <w:left w:w="57" w:type="dxa"/>
              <w:right w:w="57" w:type="dxa"/>
            </w:tcMar>
            <w:vAlign w:val="center"/>
          </w:tcPr>
          <w:p w14:paraId="2C31E907">
            <w:pPr>
              <w:spacing w:line="400" w:lineRule="exact"/>
              <w:ind w:left="420" w:hanging="420"/>
              <w:jc w:val="center"/>
              <w:rPr>
                <w:rFonts w:ascii="宋体" w:hAnsi="宋体"/>
                <w:szCs w:val="21"/>
              </w:rPr>
            </w:pPr>
            <w:r>
              <w:rPr>
                <w:rFonts w:hint="eastAsia" w:ascii="宋体" w:hAnsi="宋体"/>
                <w:szCs w:val="21"/>
              </w:rPr>
              <w:t>月   日</w:t>
            </w:r>
          </w:p>
        </w:tc>
        <w:tc>
          <w:tcPr>
            <w:tcW w:w="1181" w:type="dxa"/>
            <w:gridSpan w:val="2"/>
            <w:vAlign w:val="center"/>
          </w:tcPr>
          <w:p w14:paraId="7DF05178">
            <w:pPr>
              <w:spacing w:line="400" w:lineRule="exact"/>
              <w:ind w:left="420" w:hanging="420"/>
              <w:jc w:val="center"/>
              <w:rPr>
                <w:rFonts w:ascii="宋体" w:hAnsi="宋体"/>
                <w:szCs w:val="21"/>
              </w:rPr>
            </w:pPr>
          </w:p>
        </w:tc>
        <w:tc>
          <w:tcPr>
            <w:tcW w:w="1182" w:type="dxa"/>
            <w:gridSpan w:val="2"/>
            <w:vAlign w:val="center"/>
          </w:tcPr>
          <w:p w14:paraId="494E6371">
            <w:pPr>
              <w:spacing w:line="400" w:lineRule="exact"/>
              <w:ind w:left="420" w:hanging="420"/>
              <w:jc w:val="center"/>
              <w:rPr>
                <w:rFonts w:ascii="宋体" w:hAnsi="宋体"/>
                <w:szCs w:val="21"/>
              </w:rPr>
            </w:pPr>
          </w:p>
        </w:tc>
        <w:tc>
          <w:tcPr>
            <w:tcW w:w="1182" w:type="dxa"/>
            <w:gridSpan w:val="3"/>
            <w:vAlign w:val="center"/>
          </w:tcPr>
          <w:p w14:paraId="4122701A">
            <w:pPr>
              <w:spacing w:line="400" w:lineRule="exact"/>
              <w:ind w:left="420" w:hanging="420"/>
              <w:jc w:val="center"/>
              <w:rPr>
                <w:rFonts w:ascii="宋体" w:hAnsi="宋体"/>
                <w:szCs w:val="21"/>
              </w:rPr>
            </w:pPr>
          </w:p>
        </w:tc>
        <w:tc>
          <w:tcPr>
            <w:tcW w:w="1182" w:type="dxa"/>
            <w:gridSpan w:val="3"/>
            <w:vAlign w:val="center"/>
          </w:tcPr>
          <w:p w14:paraId="745FDA04">
            <w:pPr>
              <w:spacing w:line="400" w:lineRule="exact"/>
              <w:ind w:left="420" w:hanging="420"/>
              <w:jc w:val="center"/>
              <w:rPr>
                <w:rFonts w:ascii="宋体" w:hAnsi="宋体"/>
                <w:szCs w:val="21"/>
              </w:rPr>
            </w:pPr>
          </w:p>
        </w:tc>
        <w:tc>
          <w:tcPr>
            <w:tcW w:w="1155" w:type="dxa"/>
            <w:gridSpan w:val="2"/>
            <w:vAlign w:val="center"/>
          </w:tcPr>
          <w:p w14:paraId="2C52FB5E">
            <w:pPr>
              <w:spacing w:line="400" w:lineRule="exact"/>
              <w:ind w:left="420" w:hanging="420"/>
              <w:jc w:val="center"/>
              <w:rPr>
                <w:rFonts w:ascii="宋体" w:hAnsi="宋体"/>
                <w:szCs w:val="21"/>
              </w:rPr>
            </w:pPr>
          </w:p>
        </w:tc>
        <w:tc>
          <w:tcPr>
            <w:tcW w:w="1212" w:type="dxa"/>
            <w:gridSpan w:val="2"/>
            <w:vAlign w:val="center"/>
          </w:tcPr>
          <w:p w14:paraId="49A3409D">
            <w:pPr>
              <w:spacing w:line="400" w:lineRule="exact"/>
              <w:ind w:left="420" w:hanging="420"/>
              <w:jc w:val="center"/>
              <w:rPr>
                <w:rFonts w:ascii="宋体" w:hAnsi="宋体"/>
                <w:szCs w:val="21"/>
              </w:rPr>
            </w:pPr>
          </w:p>
        </w:tc>
        <w:tc>
          <w:tcPr>
            <w:tcW w:w="1418" w:type="dxa"/>
            <w:tcBorders>
              <w:right w:val="single" w:color="auto" w:sz="12" w:space="0"/>
            </w:tcBorders>
            <w:vAlign w:val="center"/>
          </w:tcPr>
          <w:p w14:paraId="7505B2F1">
            <w:pPr>
              <w:spacing w:line="400" w:lineRule="exact"/>
              <w:ind w:left="420" w:hanging="420"/>
              <w:jc w:val="center"/>
              <w:rPr>
                <w:rFonts w:ascii="宋体" w:hAnsi="宋体"/>
                <w:szCs w:val="21"/>
              </w:rPr>
            </w:pPr>
          </w:p>
        </w:tc>
      </w:tr>
      <w:tr w14:paraId="1FBD1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1718" w:type="dxa"/>
            <w:gridSpan w:val="3"/>
            <w:tcBorders>
              <w:left w:val="single" w:color="auto" w:sz="12" w:space="0"/>
            </w:tcBorders>
            <w:tcMar>
              <w:left w:w="57" w:type="dxa"/>
              <w:right w:w="57" w:type="dxa"/>
            </w:tcMar>
            <w:vAlign w:val="center"/>
          </w:tcPr>
          <w:p w14:paraId="3ABFBCC4">
            <w:pPr>
              <w:spacing w:line="400" w:lineRule="exact"/>
              <w:ind w:left="420" w:hanging="420"/>
              <w:jc w:val="center"/>
              <w:rPr>
                <w:rFonts w:ascii="宋体" w:hAnsi="宋体"/>
                <w:szCs w:val="21"/>
              </w:rPr>
            </w:pPr>
            <w:r>
              <w:rPr>
                <w:rFonts w:hint="eastAsia" w:ascii="宋体" w:hAnsi="宋体"/>
                <w:szCs w:val="21"/>
              </w:rPr>
              <w:t>月   日</w:t>
            </w:r>
          </w:p>
        </w:tc>
        <w:tc>
          <w:tcPr>
            <w:tcW w:w="1181" w:type="dxa"/>
            <w:gridSpan w:val="2"/>
            <w:vAlign w:val="center"/>
          </w:tcPr>
          <w:p w14:paraId="1C018AB1">
            <w:pPr>
              <w:spacing w:line="400" w:lineRule="exact"/>
              <w:ind w:left="420" w:hanging="420"/>
              <w:jc w:val="center"/>
              <w:rPr>
                <w:rFonts w:ascii="宋体" w:hAnsi="宋体"/>
                <w:szCs w:val="21"/>
              </w:rPr>
            </w:pPr>
          </w:p>
        </w:tc>
        <w:tc>
          <w:tcPr>
            <w:tcW w:w="1182" w:type="dxa"/>
            <w:gridSpan w:val="2"/>
            <w:vAlign w:val="center"/>
          </w:tcPr>
          <w:p w14:paraId="01FFF782">
            <w:pPr>
              <w:spacing w:line="400" w:lineRule="exact"/>
              <w:ind w:left="420" w:hanging="420"/>
              <w:jc w:val="center"/>
              <w:rPr>
                <w:rFonts w:ascii="宋体" w:hAnsi="宋体"/>
                <w:szCs w:val="21"/>
              </w:rPr>
            </w:pPr>
          </w:p>
        </w:tc>
        <w:tc>
          <w:tcPr>
            <w:tcW w:w="1182" w:type="dxa"/>
            <w:gridSpan w:val="3"/>
            <w:vAlign w:val="center"/>
          </w:tcPr>
          <w:p w14:paraId="5034B092">
            <w:pPr>
              <w:spacing w:line="400" w:lineRule="exact"/>
              <w:ind w:left="420" w:hanging="420"/>
              <w:jc w:val="center"/>
              <w:rPr>
                <w:rFonts w:ascii="宋体" w:hAnsi="宋体"/>
                <w:szCs w:val="21"/>
              </w:rPr>
            </w:pPr>
          </w:p>
        </w:tc>
        <w:tc>
          <w:tcPr>
            <w:tcW w:w="1182" w:type="dxa"/>
            <w:gridSpan w:val="3"/>
            <w:vAlign w:val="center"/>
          </w:tcPr>
          <w:p w14:paraId="3DD2A6AA">
            <w:pPr>
              <w:spacing w:line="400" w:lineRule="exact"/>
              <w:ind w:left="420" w:hanging="420"/>
              <w:jc w:val="center"/>
              <w:rPr>
                <w:rFonts w:ascii="宋体" w:hAnsi="宋体"/>
                <w:szCs w:val="21"/>
              </w:rPr>
            </w:pPr>
          </w:p>
        </w:tc>
        <w:tc>
          <w:tcPr>
            <w:tcW w:w="1155" w:type="dxa"/>
            <w:gridSpan w:val="2"/>
            <w:vAlign w:val="center"/>
          </w:tcPr>
          <w:p w14:paraId="1BC2F8DA">
            <w:pPr>
              <w:spacing w:line="400" w:lineRule="exact"/>
              <w:ind w:left="420" w:hanging="420"/>
              <w:jc w:val="center"/>
              <w:rPr>
                <w:rFonts w:ascii="宋体" w:hAnsi="宋体"/>
                <w:szCs w:val="21"/>
              </w:rPr>
            </w:pPr>
          </w:p>
        </w:tc>
        <w:tc>
          <w:tcPr>
            <w:tcW w:w="1212" w:type="dxa"/>
            <w:gridSpan w:val="2"/>
            <w:vAlign w:val="center"/>
          </w:tcPr>
          <w:p w14:paraId="2AB6BD5D">
            <w:pPr>
              <w:spacing w:line="400" w:lineRule="exact"/>
              <w:ind w:left="420" w:hanging="420"/>
              <w:jc w:val="center"/>
              <w:rPr>
                <w:rFonts w:ascii="宋体" w:hAnsi="宋体"/>
                <w:szCs w:val="21"/>
              </w:rPr>
            </w:pPr>
          </w:p>
        </w:tc>
        <w:tc>
          <w:tcPr>
            <w:tcW w:w="1418" w:type="dxa"/>
            <w:tcBorders>
              <w:right w:val="single" w:color="auto" w:sz="12" w:space="0"/>
            </w:tcBorders>
            <w:vAlign w:val="center"/>
          </w:tcPr>
          <w:p w14:paraId="13689CD5">
            <w:pPr>
              <w:spacing w:line="400" w:lineRule="exact"/>
              <w:ind w:left="420" w:hanging="420"/>
              <w:jc w:val="center"/>
              <w:rPr>
                <w:rFonts w:ascii="宋体" w:hAnsi="宋体"/>
                <w:szCs w:val="21"/>
              </w:rPr>
            </w:pPr>
          </w:p>
        </w:tc>
      </w:tr>
      <w:tr w14:paraId="0A5BC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1718" w:type="dxa"/>
            <w:gridSpan w:val="3"/>
            <w:tcBorders>
              <w:left w:val="single" w:color="auto" w:sz="12" w:space="0"/>
            </w:tcBorders>
            <w:tcMar>
              <w:left w:w="57" w:type="dxa"/>
              <w:right w:w="57" w:type="dxa"/>
            </w:tcMar>
            <w:vAlign w:val="center"/>
          </w:tcPr>
          <w:p w14:paraId="43CD12DE">
            <w:pPr>
              <w:spacing w:line="400" w:lineRule="exact"/>
              <w:ind w:left="420" w:hanging="420"/>
              <w:jc w:val="center"/>
              <w:rPr>
                <w:rFonts w:ascii="宋体" w:hAnsi="宋体"/>
                <w:szCs w:val="21"/>
              </w:rPr>
            </w:pPr>
            <w:r>
              <w:rPr>
                <w:rFonts w:hint="eastAsia" w:ascii="宋体" w:hAnsi="宋体"/>
                <w:szCs w:val="21"/>
              </w:rPr>
              <w:t>月   日</w:t>
            </w:r>
          </w:p>
        </w:tc>
        <w:tc>
          <w:tcPr>
            <w:tcW w:w="1181" w:type="dxa"/>
            <w:gridSpan w:val="2"/>
            <w:vAlign w:val="center"/>
          </w:tcPr>
          <w:p w14:paraId="747CF9CE">
            <w:pPr>
              <w:spacing w:line="400" w:lineRule="exact"/>
              <w:ind w:left="420" w:hanging="420"/>
              <w:jc w:val="center"/>
              <w:rPr>
                <w:rFonts w:ascii="宋体" w:hAnsi="宋体"/>
                <w:szCs w:val="21"/>
              </w:rPr>
            </w:pPr>
          </w:p>
        </w:tc>
        <w:tc>
          <w:tcPr>
            <w:tcW w:w="1182" w:type="dxa"/>
            <w:gridSpan w:val="2"/>
            <w:vAlign w:val="center"/>
          </w:tcPr>
          <w:p w14:paraId="734EB914">
            <w:pPr>
              <w:spacing w:line="400" w:lineRule="exact"/>
              <w:ind w:left="420" w:hanging="420"/>
              <w:jc w:val="center"/>
              <w:rPr>
                <w:rFonts w:ascii="宋体" w:hAnsi="宋体"/>
                <w:szCs w:val="21"/>
              </w:rPr>
            </w:pPr>
          </w:p>
        </w:tc>
        <w:tc>
          <w:tcPr>
            <w:tcW w:w="1182" w:type="dxa"/>
            <w:gridSpan w:val="3"/>
            <w:vAlign w:val="center"/>
          </w:tcPr>
          <w:p w14:paraId="5B92E785">
            <w:pPr>
              <w:spacing w:line="400" w:lineRule="exact"/>
              <w:ind w:left="420" w:hanging="420"/>
              <w:jc w:val="center"/>
              <w:rPr>
                <w:rFonts w:ascii="宋体" w:hAnsi="宋体"/>
                <w:szCs w:val="21"/>
              </w:rPr>
            </w:pPr>
          </w:p>
        </w:tc>
        <w:tc>
          <w:tcPr>
            <w:tcW w:w="1182" w:type="dxa"/>
            <w:gridSpan w:val="3"/>
            <w:vAlign w:val="center"/>
          </w:tcPr>
          <w:p w14:paraId="108F0D33">
            <w:pPr>
              <w:spacing w:line="400" w:lineRule="exact"/>
              <w:ind w:left="420" w:hanging="420"/>
              <w:jc w:val="center"/>
              <w:rPr>
                <w:rFonts w:ascii="宋体" w:hAnsi="宋体"/>
                <w:szCs w:val="21"/>
              </w:rPr>
            </w:pPr>
          </w:p>
        </w:tc>
        <w:tc>
          <w:tcPr>
            <w:tcW w:w="1155" w:type="dxa"/>
            <w:gridSpan w:val="2"/>
            <w:vAlign w:val="center"/>
          </w:tcPr>
          <w:p w14:paraId="470E70D4">
            <w:pPr>
              <w:spacing w:line="400" w:lineRule="exact"/>
              <w:ind w:left="420" w:hanging="420"/>
              <w:jc w:val="center"/>
              <w:rPr>
                <w:rFonts w:ascii="宋体" w:hAnsi="宋体"/>
                <w:szCs w:val="21"/>
              </w:rPr>
            </w:pPr>
          </w:p>
        </w:tc>
        <w:tc>
          <w:tcPr>
            <w:tcW w:w="1212" w:type="dxa"/>
            <w:gridSpan w:val="2"/>
            <w:vAlign w:val="center"/>
          </w:tcPr>
          <w:p w14:paraId="265CD757">
            <w:pPr>
              <w:spacing w:line="400" w:lineRule="exact"/>
              <w:ind w:left="420" w:hanging="420"/>
              <w:jc w:val="center"/>
              <w:rPr>
                <w:rFonts w:ascii="宋体" w:hAnsi="宋体"/>
                <w:szCs w:val="21"/>
              </w:rPr>
            </w:pPr>
          </w:p>
        </w:tc>
        <w:tc>
          <w:tcPr>
            <w:tcW w:w="1418" w:type="dxa"/>
            <w:tcBorders>
              <w:right w:val="single" w:color="auto" w:sz="12" w:space="0"/>
            </w:tcBorders>
            <w:vAlign w:val="center"/>
          </w:tcPr>
          <w:p w14:paraId="6571F1A7">
            <w:pPr>
              <w:spacing w:line="400" w:lineRule="exact"/>
              <w:ind w:left="420" w:hanging="420"/>
              <w:jc w:val="center"/>
              <w:rPr>
                <w:rFonts w:ascii="宋体" w:hAnsi="宋体"/>
                <w:szCs w:val="21"/>
              </w:rPr>
            </w:pPr>
          </w:p>
        </w:tc>
      </w:tr>
      <w:tr w14:paraId="7CA8F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1300" w:type="dxa"/>
            <w:tcBorders>
              <w:left w:val="single" w:color="auto" w:sz="12" w:space="0"/>
              <w:bottom w:val="single" w:color="auto" w:sz="12" w:space="0"/>
            </w:tcBorders>
            <w:tcMar>
              <w:left w:w="57" w:type="dxa"/>
              <w:right w:w="57" w:type="dxa"/>
            </w:tcMar>
            <w:vAlign w:val="center"/>
          </w:tcPr>
          <w:p w14:paraId="0BEC9E5F">
            <w:pPr>
              <w:spacing w:line="400" w:lineRule="exact"/>
              <w:ind w:left="420" w:hanging="420"/>
              <w:jc w:val="center"/>
              <w:rPr>
                <w:rFonts w:ascii="宋体" w:hAnsi="宋体"/>
                <w:szCs w:val="21"/>
              </w:rPr>
            </w:pPr>
          </w:p>
          <w:p w14:paraId="47C89851">
            <w:pPr>
              <w:spacing w:line="400" w:lineRule="exact"/>
              <w:ind w:left="420" w:hanging="420"/>
              <w:jc w:val="center"/>
              <w:rPr>
                <w:rFonts w:ascii="宋体" w:hAnsi="宋体"/>
                <w:szCs w:val="21"/>
              </w:rPr>
            </w:pPr>
            <w:r>
              <w:rPr>
                <w:rFonts w:hint="eastAsia" w:ascii="宋体" w:hAnsi="宋体"/>
                <w:szCs w:val="21"/>
              </w:rPr>
              <w:t>备  注</w:t>
            </w:r>
          </w:p>
          <w:p w14:paraId="2332DDA5">
            <w:pPr>
              <w:spacing w:line="400" w:lineRule="exact"/>
              <w:ind w:left="420" w:hanging="420"/>
              <w:jc w:val="center"/>
              <w:rPr>
                <w:rFonts w:ascii="宋体" w:hAnsi="宋体"/>
                <w:szCs w:val="21"/>
              </w:rPr>
            </w:pPr>
          </w:p>
        </w:tc>
        <w:tc>
          <w:tcPr>
            <w:tcW w:w="8930" w:type="dxa"/>
            <w:gridSpan w:val="17"/>
            <w:tcBorders>
              <w:bottom w:val="single" w:color="auto" w:sz="12" w:space="0"/>
              <w:right w:val="single" w:color="auto" w:sz="12" w:space="0"/>
            </w:tcBorders>
            <w:vAlign w:val="center"/>
          </w:tcPr>
          <w:p w14:paraId="207DF772">
            <w:pPr>
              <w:spacing w:line="400" w:lineRule="exact"/>
              <w:ind w:left="420" w:hanging="420"/>
              <w:jc w:val="center"/>
              <w:rPr>
                <w:rFonts w:ascii="宋体" w:hAnsi="宋体"/>
                <w:szCs w:val="21"/>
              </w:rPr>
            </w:pPr>
          </w:p>
        </w:tc>
      </w:tr>
    </w:tbl>
    <w:p w14:paraId="2B59C3FB"/>
    <w:p w14:paraId="4FCC120A">
      <w:pPr>
        <w:rPr>
          <w:rFonts w:ascii="黑体" w:hAnsi="宋体" w:eastAsia="黑体"/>
          <w:sz w:val="36"/>
          <w:szCs w:val="36"/>
        </w:rPr>
      </w:pPr>
    </w:p>
    <w:p w14:paraId="642AE3E0">
      <w:pPr>
        <w:rPr>
          <w:rFonts w:hint="eastAsia" w:ascii="黑体" w:hAnsi="宋体" w:eastAsia="黑体"/>
          <w:sz w:val="36"/>
          <w:szCs w:val="36"/>
        </w:rPr>
      </w:pPr>
    </w:p>
    <w:p w14:paraId="54ED2DA0">
      <w:pPr>
        <w:rPr>
          <w:rFonts w:ascii="黑体" w:hAnsi="宋体" w:eastAsia="黑体"/>
          <w:sz w:val="36"/>
          <w:szCs w:val="36"/>
        </w:rPr>
      </w:pPr>
      <w:r>
        <w:rPr>
          <w:rFonts w:hint="eastAsia" w:ascii="黑体" w:hAnsi="宋体" w:eastAsia="黑体"/>
          <w:sz w:val="36"/>
          <w:szCs w:val="36"/>
        </w:rPr>
        <w:t>附件四</w:t>
      </w:r>
    </w:p>
    <w:p w14:paraId="7EE34F6E">
      <w:pPr>
        <w:pStyle w:val="3"/>
        <w:spacing w:line="360" w:lineRule="auto"/>
        <w:jc w:val="center"/>
        <w:rPr>
          <w:rFonts w:ascii="黑体" w:hAnsi="华文细黑" w:eastAsia="黑体"/>
          <w:spacing w:val="22"/>
          <w:sz w:val="44"/>
          <w:szCs w:val="44"/>
        </w:rPr>
      </w:pPr>
      <w:r>
        <w:rPr>
          <w:rFonts w:hint="eastAsia" w:ascii="黑体" w:hAnsi="华文细黑" w:eastAsia="黑体"/>
          <w:spacing w:val="22"/>
          <w:sz w:val="44"/>
          <w:szCs w:val="44"/>
        </w:rPr>
        <w:t>临时用电安全协议</w:t>
      </w:r>
    </w:p>
    <w:p w14:paraId="202175FE">
      <w:pPr>
        <w:pStyle w:val="3"/>
        <w:spacing w:before="120" w:line="360" w:lineRule="auto"/>
        <w:jc w:val="left"/>
        <w:rPr>
          <w:rFonts w:hAnsi="宋体"/>
          <w:sz w:val="28"/>
          <w:szCs w:val="28"/>
        </w:rPr>
      </w:pPr>
      <w:r>
        <w:rPr>
          <w:rFonts w:hint="eastAsia" w:hAnsi="宋体"/>
          <w:sz w:val="28"/>
          <w:szCs w:val="28"/>
        </w:rPr>
        <w:t xml:space="preserve">甲方：                                                </w:t>
      </w:r>
    </w:p>
    <w:p w14:paraId="54360262">
      <w:pPr>
        <w:pStyle w:val="3"/>
        <w:spacing w:after="120" w:line="360" w:lineRule="auto"/>
        <w:jc w:val="left"/>
        <w:rPr>
          <w:rFonts w:hAnsi="宋体"/>
          <w:sz w:val="28"/>
          <w:szCs w:val="28"/>
        </w:rPr>
      </w:pPr>
      <w:r>
        <w:rPr>
          <w:rFonts w:hAnsi="宋体"/>
          <w:sz w:val="28"/>
          <w:szCs w:val="28"/>
        </w:rPr>
        <w:pict>
          <v:line id="_x0000_s1026" o:spid="_x0000_s1026" o:spt="20" style="position:absolute;left:0pt;margin-left:45pt;margin-top:28.7pt;height:0pt;width:0pt;z-index:251659264;mso-width-relative:page;mso-height-relative:page;" coordsize="21600,21600" o:allowincell="f" o:gfxdata="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MAolTtIAAAAHAQAADwAAAAAAAAABACAAAAAiAAAAZHJzL2Rvd25yZXYueG1sUEsBAhQAFAAAAAgA&#10;h07iQCAcgEnyAQAA7AMAAA4AAAAAAAAAAQAgAAAAIQEAAGRycy9lMm9Eb2MueG1sUEsFBgAAAAAG&#10;AAYAWQEAAIUFAAAAAA==&#10;">
            <v:path arrowok="t"/>
            <v:fill focussize="0,0"/>
            <v:stroke/>
            <v:imagedata o:title=""/>
            <o:lock v:ext="edit"/>
          </v:line>
        </w:pict>
      </w:r>
      <w:r>
        <w:rPr>
          <w:rFonts w:hint="eastAsia" w:hAnsi="宋体"/>
          <w:sz w:val="28"/>
          <w:szCs w:val="28"/>
        </w:rPr>
        <w:t xml:space="preserve"> 乙方：                                                </w:t>
      </w:r>
    </w:p>
    <w:p w14:paraId="687B6B89">
      <w:pPr>
        <w:pStyle w:val="3"/>
        <w:spacing w:line="360" w:lineRule="auto"/>
        <w:ind w:firstLine="480"/>
        <w:jc w:val="left"/>
        <w:rPr>
          <w:rFonts w:hAnsi="宋体"/>
          <w:sz w:val="28"/>
          <w:szCs w:val="28"/>
        </w:rPr>
      </w:pPr>
      <w:r>
        <w:rPr>
          <w:rFonts w:hint="eastAsia" w:hAnsi="宋体"/>
          <w:sz w:val="28"/>
          <w:szCs w:val="28"/>
        </w:rPr>
        <w:t xml:space="preserve">乙方因承揽甲方部分工程，进入现场施工。为确保安全用电，明确双方权利和义务，经双方协商，达成以下协议： </w:t>
      </w:r>
    </w:p>
    <w:p w14:paraId="34DD67EB">
      <w:pPr>
        <w:pStyle w:val="3"/>
        <w:numPr>
          <w:ilvl w:val="0"/>
          <w:numId w:val="3"/>
        </w:numPr>
        <w:tabs>
          <w:tab w:val="left" w:pos="1041"/>
        </w:tabs>
        <w:spacing w:line="360" w:lineRule="auto"/>
        <w:jc w:val="left"/>
        <w:rPr>
          <w:rFonts w:hAnsi="宋体"/>
          <w:sz w:val="28"/>
          <w:szCs w:val="28"/>
        </w:rPr>
      </w:pPr>
      <w:r>
        <w:rPr>
          <w:rFonts w:hint="eastAsia" w:hAnsi="宋体"/>
          <w:sz w:val="28"/>
          <w:szCs w:val="28"/>
        </w:rPr>
        <w:t>甲方职责及权限：</w:t>
      </w:r>
    </w:p>
    <w:p w14:paraId="49D18631">
      <w:pPr>
        <w:pStyle w:val="3"/>
        <w:spacing w:line="360" w:lineRule="auto"/>
        <w:ind w:firstLine="560" w:firstLineChars="200"/>
        <w:jc w:val="left"/>
        <w:rPr>
          <w:rFonts w:hAnsi="宋体"/>
          <w:sz w:val="28"/>
          <w:szCs w:val="28"/>
        </w:rPr>
      </w:pPr>
      <w:r>
        <w:rPr>
          <w:rFonts w:hint="eastAsia" w:hAnsi="宋体"/>
          <w:sz w:val="28"/>
          <w:szCs w:val="28"/>
        </w:rPr>
        <w:t>1.甲方在施工现场内为乙方提供必要可靠的电源，电源具体部位根据现场状况由甲方统一布置安排；</w:t>
      </w:r>
    </w:p>
    <w:p w14:paraId="33907180">
      <w:pPr>
        <w:pStyle w:val="3"/>
        <w:spacing w:line="360" w:lineRule="auto"/>
        <w:ind w:firstLine="560" w:firstLineChars="200"/>
        <w:jc w:val="left"/>
        <w:rPr>
          <w:rFonts w:hAnsi="宋体"/>
          <w:sz w:val="28"/>
          <w:szCs w:val="28"/>
        </w:rPr>
      </w:pPr>
      <w:r>
        <w:rPr>
          <w:rFonts w:hint="eastAsia" w:hAnsi="宋体"/>
          <w:sz w:val="28"/>
          <w:szCs w:val="28"/>
        </w:rPr>
        <w:t>2.甲方应对乙方编制的《临时用电施工组织设计》及其变更审批；</w:t>
      </w:r>
    </w:p>
    <w:p w14:paraId="1CB8D241">
      <w:pPr>
        <w:pStyle w:val="3"/>
        <w:spacing w:line="360" w:lineRule="auto"/>
        <w:ind w:firstLine="560" w:firstLineChars="200"/>
        <w:jc w:val="left"/>
        <w:rPr>
          <w:rFonts w:hAnsi="宋体"/>
          <w:sz w:val="28"/>
          <w:szCs w:val="28"/>
        </w:rPr>
      </w:pPr>
      <w:r>
        <w:rPr>
          <w:rFonts w:hint="eastAsia" w:hAnsi="宋体"/>
          <w:sz w:val="28"/>
          <w:szCs w:val="28"/>
        </w:rPr>
        <w:t>3.甲方应对乙方进场设备检验，并可随时对乙方用电设施进行检查，若有安全隐患或违反规定，甲方应向乙方提出整改要求，情节严重者根据《临时用电管理制度》处罚；</w:t>
      </w:r>
    </w:p>
    <w:p w14:paraId="5E724705">
      <w:pPr>
        <w:pStyle w:val="3"/>
        <w:spacing w:line="360" w:lineRule="auto"/>
        <w:ind w:firstLine="560" w:firstLineChars="200"/>
        <w:jc w:val="left"/>
        <w:rPr>
          <w:rFonts w:hAnsi="宋体"/>
          <w:sz w:val="28"/>
          <w:szCs w:val="28"/>
        </w:rPr>
      </w:pPr>
      <w:r>
        <w:rPr>
          <w:rFonts w:hint="eastAsia" w:hAnsi="宋体"/>
          <w:sz w:val="28"/>
          <w:szCs w:val="28"/>
        </w:rPr>
        <w:t>4.若乙方不执行安全技术规范或甲方管理制度，或擅自施工、不服从甲方统一管理，甲方有权停止供电直至整改完毕、验收合格为止，由此造成的工期、经济损失由乙方负责。</w:t>
      </w:r>
    </w:p>
    <w:p w14:paraId="5A2290D1">
      <w:pPr>
        <w:pStyle w:val="3"/>
        <w:numPr>
          <w:ilvl w:val="0"/>
          <w:numId w:val="3"/>
        </w:numPr>
        <w:tabs>
          <w:tab w:val="left" w:pos="1041"/>
        </w:tabs>
        <w:spacing w:line="360" w:lineRule="auto"/>
        <w:jc w:val="left"/>
        <w:rPr>
          <w:rFonts w:hAnsi="宋体"/>
          <w:sz w:val="28"/>
          <w:szCs w:val="28"/>
        </w:rPr>
      </w:pPr>
      <w:r>
        <w:rPr>
          <w:rFonts w:hint="eastAsia" w:hAnsi="宋体"/>
          <w:sz w:val="28"/>
          <w:szCs w:val="28"/>
        </w:rPr>
        <w:t>乙方职责及权限：</w:t>
      </w:r>
    </w:p>
    <w:p w14:paraId="2A7F7C7F">
      <w:pPr>
        <w:pStyle w:val="3"/>
        <w:spacing w:line="360" w:lineRule="auto"/>
        <w:ind w:firstLine="560" w:firstLineChars="200"/>
        <w:jc w:val="left"/>
        <w:rPr>
          <w:rFonts w:hAnsi="宋体"/>
          <w:sz w:val="28"/>
          <w:szCs w:val="28"/>
        </w:rPr>
      </w:pPr>
      <w:r>
        <w:rPr>
          <w:rFonts w:hint="eastAsia" w:hAnsi="宋体"/>
          <w:sz w:val="28"/>
          <w:szCs w:val="28"/>
        </w:rPr>
        <w:t>1.乙方应严格遵守《施工现场临时用电安全技术规范》（JGJ46-2005）和其它相关的规范、标准以及建设单位制定的《临时用电管理制度》，服从甲方的监督和管理，对甲方下达的整改通知单须按时保质完成；</w:t>
      </w:r>
    </w:p>
    <w:p w14:paraId="0C753574">
      <w:pPr>
        <w:pStyle w:val="3"/>
        <w:spacing w:line="360" w:lineRule="auto"/>
        <w:ind w:firstLine="560" w:firstLineChars="200"/>
        <w:jc w:val="left"/>
        <w:rPr>
          <w:rFonts w:hAnsi="宋体"/>
          <w:sz w:val="28"/>
          <w:szCs w:val="28"/>
        </w:rPr>
      </w:pPr>
      <w:r>
        <w:rPr>
          <w:rFonts w:hint="eastAsia" w:hAnsi="宋体"/>
          <w:sz w:val="28"/>
          <w:szCs w:val="28"/>
        </w:rPr>
        <w:t>2.乙方用电设备在5台（含）或用电负荷在50kVA（含）以上应按规范要求编制《临时用电施工组织设计》；须报甲方审核批准后方可实施，批准后，乙方临时用电应按设计施工、作业；</w:t>
      </w:r>
    </w:p>
    <w:p w14:paraId="2E93F78E">
      <w:pPr>
        <w:pStyle w:val="3"/>
        <w:spacing w:line="360" w:lineRule="auto"/>
        <w:ind w:firstLine="560" w:firstLineChars="200"/>
        <w:jc w:val="left"/>
        <w:rPr>
          <w:rFonts w:hAnsi="宋体"/>
          <w:sz w:val="28"/>
          <w:szCs w:val="28"/>
        </w:rPr>
      </w:pPr>
      <w:r>
        <w:rPr>
          <w:rFonts w:hint="eastAsia" w:hAnsi="宋体"/>
          <w:sz w:val="28"/>
          <w:szCs w:val="28"/>
        </w:rPr>
        <w:t xml:space="preserve">3.乙方进场的设备、电气须经甲方检验合格后，张贴（江苏索普化工股份有限公司电仪厂）检验合格的《检查表》后方可在现场使用； </w:t>
      </w:r>
    </w:p>
    <w:p w14:paraId="0A397BE0">
      <w:pPr>
        <w:pStyle w:val="3"/>
        <w:spacing w:line="360" w:lineRule="auto"/>
        <w:ind w:left="516"/>
        <w:jc w:val="left"/>
        <w:rPr>
          <w:rFonts w:hAnsi="宋体"/>
          <w:sz w:val="28"/>
          <w:szCs w:val="28"/>
        </w:rPr>
      </w:pPr>
      <w:r>
        <w:rPr>
          <w:rFonts w:hint="eastAsia" w:hAnsi="宋体"/>
          <w:sz w:val="28"/>
          <w:szCs w:val="28"/>
        </w:rPr>
        <w:t>4.乙方应配置专业电工持证上岗，严禁无证人员进行电工作业；</w:t>
      </w:r>
    </w:p>
    <w:p w14:paraId="57FC82B5">
      <w:pPr>
        <w:pStyle w:val="3"/>
        <w:spacing w:line="360" w:lineRule="auto"/>
        <w:ind w:left="516"/>
        <w:jc w:val="left"/>
        <w:rPr>
          <w:rFonts w:hAnsi="宋体"/>
          <w:sz w:val="28"/>
          <w:szCs w:val="28"/>
        </w:rPr>
      </w:pPr>
      <w:r>
        <w:rPr>
          <w:rFonts w:hint="eastAsia" w:hAnsi="宋体"/>
          <w:sz w:val="28"/>
          <w:szCs w:val="28"/>
        </w:rPr>
        <w:t>5.电工作业时应穿戴劳动防护用品，按规范要求进行作业；乙方应配合甲方接受上级的各种检查。</w:t>
      </w:r>
    </w:p>
    <w:p w14:paraId="77F3E114">
      <w:pPr>
        <w:pStyle w:val="3"/>
        <w:spacing w:line="360" w:lineRule="auto"/>
        <w:ind w:left="516"/>
        <w:jc w:val="left"/>
        <w:rPr>
          <w:rFonts w:hAnsi="宋体"/>
          <w:sz w:val="28"/>
          <w:szCs w:val="28"/>
        </w:rPr>
      </w:pPr>
      <w:r>
        <w:rPr>
          <w:rFonts w:hint="eastAsia" w:hAnsi="宋体"/>
          <w:sz w:val="28"/>
          <w:szCs w:val="28"/>
        </w:rPr>
        <w:t>6.若违反相关管理规定或技术规范要求，按照建设单位制定的《临时用电管理制度》相关条款进行处罚。</w:t>
      </w:r>
    </w:p>
    <w:p w14:paraId="6124EC74">
      <w:pPr>
        <w:pStyle w:val="3"/>
        <w:numPr>
          <w:ilvl w:val="0"/>
          <w:numId w:val="3"/>
        </w:numPr>
        <w:tabs>
          <w:tab w:val="left" w:pos="1041"/>
        </w:tabs>
        <w:spacing w:line="360" w:lineRule="auto"/>
        <w:jc w:val="left"/>
        <w:rPr>
          <w:rFonts w:hAnsi="宋体"/>
          <w:sz w:val="28"/>
          <w:szCs w:val="28"/>
        </w:rPr>
      </w:pPr>
      <w:r>
        <w:rPr>
          <w:rFonts w:hint="eastAsia" w:hAnsi="宋体"/>
          <w:sz w:val="28"/>
          <w:szCs w:val="28"/>
        </w:rPr>
        <w:t>其它未尽事宜，按甲方有关管理规定执行，甲方未作规定的双方协商解决。</w:t>
      </w:r>
    </w:p>
    <w:p w14:paraId="71E56990">
      <w:pPr>
        <w:pStyle w:val="3"/>
        <w:numPr>
          <w:ilvl w:val="0"/>
          <w:numId w:val="3"/>
        </w:numPr>
        <w:tabs>
          <w:tab w:val="left" w:pos="1041"/>
        </w:tabs>
        <w:spacing w:line="360" w:lineRule="auto"/>
        <w:jc w:val="left"/>
        <w:rPr>
          <w:rFonts w:hAnsi="宋体"/>
          <w:sz w:val="28"/>
          <w:szCs w:val="28"/>
        </w:rPr>
      </w:pPr>
      <w:r>
        <w:rPr>
          <w:rFonts w:hint="eastAsia" w:hAnsi="宋体"/>
          <w:sz w:val="28"/>
          <w:szCs w:val="28"/>
        </w:rPr>
        <w:t>本协议一式两份，双方各执一份，自签字之日起生效。</w:t>
      </w:r>
    </w:p>
    <w:p w14:paraId="00249FEE">
      <w:pPr>
        <w:pStyle w:val="3"/>
        <w:spacing w:line="360" w:lineRule="auto"/>
        <w:jc w:val="left"/>
        <w:rPr>
          <w:rFonts w:hAnsi="宋体"/>
          <w:sz w:val="24"/>
        </w:rPr>
      </w:pPr>
    </w:p>
    <w:p w14:paraId="0772928A">
      <w:pPr>
        <w:pStyle w:val="3"/>
        <w:spacing w:line="360" w:lineRule="auto"/>
        <w:jc w:val="left"/>
        <w:rPr>
          <w:rFonts w:hAnsi="宋体"/>
          <w:sz w:val="24"/>
        </w:rPr>
      </w:pPr>
    </w:p>
    <w:p w14:paraId="698E3254">
      <w:pPr>
        <w:pStyle w:val="3"/>
        <w:spacing w:line="360" w:lineRule="auto"/>
        <w:jc w:val="left"/>
        <w:rPr>
          <w:rFonts w:hAnsi="宋体"/>
          <w:sz w:val="24"/>
        </w:rPr>
      </w:pPr>
      <w:r>
        <w:rPr>
          <w:rFonts w:hint="eastAsia" w:hAnsi="宋体"/>
          <w:sz w:val="24"/>
        </w:rPr>
        <w:t xml:space="preserve">    甲方：（公章）                           乙方：（公章）</w:t>
      </w:r>
    </w:p>
    <w:p w14:paraId="6748695C">
      <w:pPr>
        <w:pStyle w:val="3"/>
        <w:spacing w:line="360" w:lineRule="auto"/>
        <w:jc w:val="left"/>
        <w:rPr>
          <w:rFonts w:hAnsi="宋体"/>
          <w:sz w:val="24"/>
        </w:rPr>
      </w:pPr>
      <w:r>
        <w:rPr>
          <w:rFonts w:hint="eastAsia" w:hAnsi="宋体"/>
          <w:sz w:val="24"/>
        </w:rPr>
        <w:t xml:space="preserve">    甲方代表：（签字）                       乙方代表：（签字）</w:t>
      </w:r>
    </w:p>
    <w:p w14:paraId="2162E5E7">
      <w:pPr>
        <w:pStyle w:val="3"/>
        <w:spacing w:line="360" w:lineRule="auto"/>
        <w:jc w:val="left"/>
        <w:rPr>
          <w:rFonts w:hAnsi="宋体"/>
          <w:sz w:val="24"/>
        </w:rPr>
      </w:pPr>
      <w:r>
        <w:rPr>
          <w:rFonts w:hint="eastAsia" w:hAnsi="宋体"/>
          <w:sz w:val="24"/>
        </w:rPr>
        <w:t xml:space="preserve">    签署日期：                              签署日期：</w:t>
      </w:r>
    </w:p>
    <w:p w14:paraId="06C14BEB"/>
    <w:p w14:paraId="65D6D2A3"/>
    <w:sectPr>
      <w:pgSz w:w="11906" w:h="16838"/>
      <w:pgMar w:top="601" w:right="1418" w:bottom="567" w:left="1418" w:header="851" w:footer="992" w:gutter="0"/>
      <w:pgNumType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华文新魏">
    <w:altName w:val="宋体"/>
    <w:panose1 w:val="02010800040101010101"/>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细黑">
    <w:altName w:val="微软雅黑"/>
    <w:panose1 w:val="02010600040101010101"/>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098A59"/>
    <w:multiLevelType w:val="singleLevel"/>
    <w:tmpl w:val="AA098A59"/>
    <w:lvl w:ilvl="0" w:tentative="0">
      <w:start w:val="9"/>
      <w:numFmt w:val="chineseCounting"/>
      <w:suff w:val="nothing"/>
      <w:lvlText w:val="%1、"/>
      <w:lvlJc w:val="left"/>
      <w:rPr>
        <w:rFonts w:hint="eastAsia"/>
      </w:rPr>
    </w:lvl>
  </w:abstractNum>
  <w:abstractNum w:abstractNumId="1">
    <w:nsid w:val="0663279B"/>
    <w:multiLevelType w:val="multilevel"/>
    <w:tmpl w:val="0663279B"/>
    <w:lvl w:ilvl="0" w:tentative="0">
      <w:start w:val="1"/>
      <w:numFmt w:val="chineseCountingThousand"/>
      <w:lvlText w:val="%1、"/>
      <w:lvlJc w:val="left"/>
      <w:pPr>
        <w:tabs>
          <w:tab w:val="left" w:pos="900"/>
        </w:tabs>
        <w:ind w:left="900" w:hanging="420"/>
      </w:pPr>
      <w:rPr>
        <w:rFonts w:hint="eastAsia" w:eastAsia="黑体"/>
      </w:rPr>
    </w:lvl>
    <w:lvl w:ilvl="1" w:tentative="0">
      <w:start w:val="1"/>
      <w:numFmt w:val="decimal"/>
      <w:lvlText w:val="%2."/>
      <w:lvlJc w:val="left"/>
      <w:pPr>
        <w:tabs>
          <w:tab w:val="left" w:pos="1320"/>
        </w:tabs>
        <w:ind w:left="1320" w:hanging="420"/>
      </w:pPr>
      <w:rPr>
        <w:rFonts w:hint="eastAsia"/>
        <w:b/>
        <w:i w:val="0"/>
      </w:r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2">
    <w:nsid w:val="38834BD3"/>
    <w:multiLevelType w:val="multilevel"/>
    <w:tmpl w:val="38834BD3"/>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C6D34"/>
    <w:rsid w:val="00407C8B"/>
    <w:rsid w:val="00577CA9"/>
    <w:rsid w:val="008D6310"/>
    <w:rsid w:val="00C772F8"/>
    <w:rsid w:val="00CC6D34"/>
    <w:rsid w:val="00D12468"/>
    <w:rsid w:val="020B318D"/>
    <w:rsid w:val="05836B00"/>
    <w:rsid w:val="10DB7829"/>
    <w:rsid w:val="18B36F3B"/>
    <w:rsid w:val="274255CF"/>
    <w:rsid w:val="29D7296D"/>
    <w:rsid w:val="58903388"/>
    <w:rsid w:val="64136404"/>
    <w:rsid w:val="6D270802"/>
    <w:rsid w:val="704E7FEB"/>
    <w:rsid w:val="796857C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Plain Text"/>
    <w:basedOn w:val="1"/>
    <w:qFormat/>
    <w:uiPriority w:val="0"/>
    <w:rPr>
      <w:rFonts w:ascii="宋体" w:hAnsi="Courier New"/>
      <w:szCs w:val="20"/>
    </w:rPr>
  </w:style>
  <w:style w:type="paragraph" w:styleId="4">
    <w:name w:val="footer"/>
    <w:basedOn w:val="1"/>
    <w:link w:val="9"/>
    <w:uiPriority w:val="0"/>
    <w:pPr>
      <w:tabs>
        <w:tab w:val="center" w:pos="4153"/>
        <w:tab w:val="right" w:pos="8306"/>
      </w:tabs>
      <w:snapToGrid w:val="0"/>
      <w:jc w:val="left"/>
    </w:pPr>
    <w:rPr>
      <w:sz w:val="18"/>
      <w:szCs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0"/>
    <w:rPr>
      <w:kern w:val="2"/>
      <w:sz w:val="18"/>
      <w:szCs w:val="18"/>
    </w:rPr>
  </w:style>
  <w:style w:type="character" w:customStyle="1" w:styleId="9">
    <w:name w:val="页脚 Char"/>
    <w:basedOn w:val="7"/>
    <w:link w:val="4"/>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11</Pages>
  <Words>4676</Words>
  <Characters>4893</Characters>
  <Lines>41</Lines>
  <Paragraphs>11</Paragraphs>
  <TotalTime>40</TotalTime>
  <ScaleCrop>false</ScaleCrop>
  <LinksUpToDate>false</LinksUpToDate>
  <CharactersWithSpaces>5264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zjwuw</dc:creator>
  <cp:lastModifiedBy>吴昌兵</cp:lastModifiedBy>
  <dcterms:modified xsi:type="dcterms:W3CDTF">2025-03-30T17:09:55Z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eyJoZGlkIjoiMGMzZjAyMDE4YTk2YWMyN2MyMjQ2ODUyNDhmMjJiYmUiLCJ1c2VySWQiOiIzMDM5MjQ2NDUifQ==</vt:lpwstr>
  </property>
  <property fmtid="{D5CDD505-2E9C-101B-9397-08002B2CF9AE}" pid="4" name="ICV">
    <vt:lpwstr>E541F88F587D4211817E9F55016639CA_12</vt:lpwstr>
  </property>
</Properties>
</file>