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C5353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23641539">
      <w:pPr>
        <w:jc w:val="center"/>
        <w:rPr>
          <w:rFonts w:cs="仿宋_GB2312" w:asciiTheme="minorEastAsia" w:hAnsiTheme="minorEastAsia"/>
          <w:b/>
          <w:sz w:val="28"/>
          <w:szCs w:val="28"/>
        </w:rPr>
      </w:pPr>
      <w:r>
        <w:rPr>
          <w:rFonts w:cs="仿宋_GB2312" w:asciiTheme="minorEastAsia" w:hAnsiTheme="minorEastAsia"/>
          <w:b/>
          <w:sz w:val="28"/>
          <w:szCs w:val="28"/>
        </w:rPr>
        <w:drawing>
          <wp:inline distT="0" distB="0" distL="0" distR="0">
            <wp:extent cx="742950" cy="352425"/>
            <wp:effectExtent l="19050" t="0" r="0" b="0"/>
            <wp:docPr id="1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12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</w:p>
    <w:p w14:paraId="6F825B36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2A6CAF8D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2FAD8C72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225AAC6E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700A3427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58028F33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4E3B440F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7D274236">
      <w:pPr>
        <w:spacing w:line="1000" w:lineRule="exact"/>
        <w:jc w:val="center"/>
        <w:rPr>
          <w:rFonts w:hint="eastAsia" w:ascii="黑体" w:hAnsi="黑体" w:eastAsia="黑体" w:cs="仿宋_GB2312"/>
          <w:b/>
          <w:sz w:val="52"/>
          <w:szCs w:val="52"/>
        </w:rPr>
      </w:pPr>
      <w:r>
        <w:rPr>
          <w:rFonts w:hint="eastAsia" w:ascii="黑体" w:hAnsi="黑体" w:eastAsia="黑体" w:cs="仿宋_GB2312"/>
          <w:b/>
          <w:sz w:val="52"/>
          <w:szCs w:val="52"/>
        </w:rPr>
        <w:t>受限空间隔绝状态检查确认票</w:t>
      </w:r>
    </w:p>
    <w:p w14:paraId="17ACAE41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3210C7E5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1405B88D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461775F0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638F1EFE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61493D83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4AD525B7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341A6788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742BF383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27FDA690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318AD299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78C4EC3F">
      <w:pPr>
        <w:jc w:val="left"/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</w:pPr>
    </w:p>
    <w:p w14:paraId="57C6A08A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  <w:drawing>
          <wp:inline distT="0" distB="0" distL="0" distR="0">
            <wp:extent cx="742950" cy="352425"/>
            <wp:effectExtent l="19050" t="0" r="0" b="0"/>
            <wp:docPr id="3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2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 w:themeColor="text1"/>
          <w:sz w:val="30"/>
          <w:szCs w:val="30"/>
        </w:rPr>
        <w:t>醋酸乙烯及EVA一体化项目</w:t>
      </w:r>
      <w:r>
        <w:rPr>
          <w:rFonts w:hint="eastAsia" w:cs="宋体" w:asciiTheme="minorEastAsia" w:hAnsiTheme="minorEastAsia"/>
          <w:b/>
          <w:bCs/>
          <w:color w:val="000000"/>
          <w:kern w:val="0"/>
          <w:sz w:val="28"/>
          <w:szCs w:val="28"/>
        </w:rPr>
        <w:t>受限空间隔绝状态检查确认票</w:t>
      </w:r>
    </w:p>
    <w:tbl>
      <w:tblPr>
        <w:tblStyle w:val="6"/>
        <w:tblW w:w="974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67"/>
        <w:gridCol w:w="567"/>
        <w:gridCol w:w="590"/>
        <w:gridCol w:w="2812"/>
        <w:gridCol w:w="142"/>
        <w:gridCol w:w="1701"/>
        <w:gridCol w:w="1418"/>
        <w:gridCol w:w="1269"/>
      </w:tblGrid>
      <w:tr w14:paraId="5E713C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gridSpan w:val="2"/>
            <w:vAlign w:val="center"/>
          </w:tcPr>
          <w:p w14:paraId="612D3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作业时间</w:t>
            </w:r>
          </w:p>
        </w:tc>
        <w:tc>
          <w:tcPr>
            <w:tcW w:w="8499" w:type="dxa"/>
            <w:gridSpan w:val="7"/>
            <w:vAlign w:val="center"/>
          </w:tcPr>
          <w:p w14:paraId="2EB0E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年     月     日    时    分至       年     月     日    时     分</w:t>
            </w:r>
          </w:p>
        </w:tc>
      </w:tr>
      <w:tr w14:paraId="1839C5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gridSpan w:val="2"/>
            <w:vAlign w:val="center"/>
          </w:tcPr>
          <w:p w14:paraId="1FBB6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施工单位</w:t>
            </w:r>
          </w:p>
        </w:tc>
        <w:tc>
          <w:tcPr>
            <w:tcW w:w="4111" w:type="dxa"/>
            <w:gridSpan w:val="4"/>
            <w:vAlign w:val="center"/>
          </w:tcPr>
          <w:p w14:paraId="53507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824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2687" w:type="dxa"/>
            <w:gridSpan w:val="2"/>
          </w:tcPr>
          <w:p w14:paraId="412F7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1ED81C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gridSpan w:val="2"/>
            <w:vAlign w:val="center"/>
          </w:tcPr>
          <w:p w14:paraId="45451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有害介质</w:t>
            </w:r>
          </w:p>
        </w:tc>
        <w:tc>
          <w:tcPr>
            <w:tcW w:w="4111" w:type="dxa"/>
            <w:gridSpan w:val="4"/>
            <w:vAlign w:val="center"/>
          </w:tcPr>
          <w:p w14:paraId="6913F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0BB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可能存在的危险</w:t>
            </w:r>
          </w:p>
        </w:tc>
        <w:tc>
          <w:tcPr>
            <w:tcW w:w="2687" w:type="dxa"/>
            <w:gridSpan w:val="2"/>
          </w:tcPr>
          <w:p w14:paraId="018BF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6B4FA0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472" w:type="dxa"/>
            <w:gridSpan w:val="8"/>
            <w:vAlign w:val="center"/>
          </w:tcPr>
          <w:p w14:paraId="0EB4E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隔绝安全措施</w:t>
            </w:r>
          </w:p>
        </w:tc>
        <w:tc>
          <w:tcPr>
            <w:tcW w:w="1269" w:type="dxa"/>
            <w:vAlign w:val="center"/>
          </w:tcPr>
          <w:p w14:paraId="1794A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确认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人</w:t>
            </w:r>
          </w:p>
        </w:tc>
      </w:tr>
      <w:tr w14:paraId="0C6B82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675" w:type="dxa"/>
            <w:vAlign w:val="center"/>
          </w:tcPr>
          <w:p w14:paraId="3A8F3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797" w:type="dxa"/>
            <w:gridSpan w:val="7"/>
            <w:vAlign w:val="center"/>
          </w:tcPr>
          <w:p w14:paraId="664A4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检查确认隔绝方式：□抽堵盲板；□拆卸管道断开；□设备处于安装状态，无管道连接。</w:t>
            </w:r>
          </w:p>
        </w:tc>
        <w:tc>
          <w:tcPr>
            <w:tcW w:w="1269" w:type="dxa"/>
          </w:tcPr>
          <w:p w14:paraId="4D29C70E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4E797D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5" w:type="dxa"/>
            <w:vAlign w:val="center"/>
          </w:tcPr>
          <w:p w14:paraId="5E591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797" w:type="dxa"/>
            <w:gridSpan w:val="7"/>
            <w:vAlign w:val="center"/>
          </w:tcPr>
          <w:p w14:paraId="08171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检查盲板编号：</w:t>
            </w:r>
          </w:p>
        </w:tc>
        <w:tc>
          <w:tcPr>
            <w:tcW w:w="1269" w:type="dxa"/>
          </w:tcPr>
          <w:p w14:paraId="4036E792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74DAEA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5" w:type="dxa"/>
            <w:vAlign w:val="center"/>
          </w:tcPr>
          <w:p w14:paraId="11AF5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797" w:type="dxa"/>
            <w:gridSpan w:val="7"/>
            <w:vAlign w:val="center"/>
          </w:tcPr>
          <w:p w14:paraId="77760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检查确认盲板附图。</w:t>
            </w:r>
          </w:p>
        </w:tc>
        <w:tc>
          <w:tcPr>
            <w:tcW w:w="1269" w:type="dxa"/>
          </w:tcPr>
          <w:p w14:paraId="440D48EF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2B3B61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5" w:type="dxa"/>
            <w:vAlign w:val="center"/>
          </w:tcPr>
          <w:p w14:paraId="41EA1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797" w:type="dxa"/>
            <w:gridSpan w:val="7"/>
            <w:vAlign w:val="center"/>
          </w:tcPr>
          <w:p w14:paraId="69131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检查确认盲板数量：共     块；确认每块盲板已挂牌。</w:t>
            </w:r>
          </w:p>
        </w:tc>
        <w:tc>
          <w:tcPr>
            <w:tcW w:w="1269" w:type="dxa"/>
          </w:tcPr>
          <w:p w14:paraId="68297BD5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72A9A3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5" w:type="dxa"/>
            <w:vAlign w:val="center"/>
          </w:tcPr>
          <w:p w14:paraId="0D3CE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97" w:type="dxa"/>
            <w:gridSpan w:val="7"/>
            <w:vAlign w:val="center"/>
          </w:tcPr>
          <w:p w14:paraId="2319C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拆卸管道须在盲板证上注明，现场也须挂牌。</w:t>
            </w:r>
          </w:p>
        </w:tc>
        <w:tc>
          <w:tcPr>
            <w:tcW w:w="1269" w:type="dxa"/>
          </w:tcPr>
          <w:p w14:paraId="41A14527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06A5C0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5" w:type="dxa"/>
            <w:vAlign w:val="center"/>
          </w:tcPr>
          <w:p w14:paraId="5B494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797" w:type="dxa"/>
            <w:gridSpan w:val="7"/>
            <w:vAlign w:val="center"/>
          </w:tcPr>
          <w:p w14:paraId="11090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用电设备有效断电，在电源开关处挂禁动牌。</w:t>
            </w:r>
          </w:p>
        </w:tc>
        <w:tc>
          <w:tcPr>
            <w:tcW w:w="1269" w:type="dxa"/>
          </w:tcPr>
          <w:p w14:paraId="25024554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5512A6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5" w:type="dxa"/>
            <w:vAlign w:val="center"/>
          </w:tcPr>
          <w:p w14:paraId="603A2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797" w:type="dxa"/>
            <w:gridSpan w:val="7"/>
            <w:vAlign w:val="center"/>
          </w:tcPr>
          <w:p w14:paraId="3A556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自然通风：已打开人孔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处、手孔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处、风门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处。</w:t>
            </w:r>
          </w:p>
        </w:tc>
        <w:tc>
          <w:tcPr>
            <w:tcW w:w="1269" w:type="dxa"/>
          </w:tcPr>
          <w:p w14:paraId="664C6718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4D84EC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5" w:type="dxa"/>
            <w:vAlign w:val="center"/>
          </w:tcPr>
          <w:p w14:paraId="1C388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797" w:type="dxa"/>
            <w:gridSpan w:val="7"/>
            <w:vAlign w:val="center"/>
          </w:tcPr>
          <w:p w14:paraId="1D765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强制通风：防爆鼓风机强制鼓风。</w:t>
            </w:r>
          </w:p>
        </w:tc>
        <w:tc>
          <w:tcPr>
            <w:tcW w:w="1269" w:type="dxa"/>
          </w:tcPr>
          <w:p w14:paraId="38F4D771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7BC8A3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75" w:type="dxa"/>
            <w:vAlign w:val="center"/>
          </w:tcPr>
          <w:p w14:paraId="10FFD2DD">
            <w:pPr>
              <w:spacing w:line="560" w:lineRule="exact"/>
              <w:jc w:val="center"/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7797" w:type="dxa"/>
            <w:gridSpan w:val="7"/>
            <w:vAlign w:val="center"/>
          </w:tcPr>
          <w:p w14:paraId="63E95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宋体" w:asciiTheme="minorEastAsia" w:hAnsi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</w:rPr>
              <w:t>器内配备救生绳并连接至器外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</w:rPr>
              <w:t>照明电压应小于等于36V，在潮湿容器、狭小容器内作业电压应小于等于12V。作业期间监护人员不得离开，不得进入容器内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69" w:type="dxa"/>
          </w:tcPr>
          <w:p w14:paraId="368FE563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175F3E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75" w:type="dxa"/>
            <w:vAlign w:val="center"/>
          </w:tcPr>
          <w:p w14:paraId="3F2FEEC8">
            <w:pPr>
              <w:spacing w:line="560" w:lineRule="exact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97" w:type="dxa"/>
            <w:gridSpan w:val="7"/>
            <w:vAlign w:val="center"/>
          </w:tcPr>
          <w:p w14:paraId="3C385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宋体" w:asciiTheme="minorEastAsia" w:hAnsi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  <w:t>器外备救援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val="en-US" w:eastAsia="zh-CN"/>
              </w:rPr>
              <w:t>物资如医用供氧器、长管呼吸器（或空呼），必要时配备消防器材、应急小药箱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69" w:type="dxa"/>
          </w:tcPr>
          <w:p w14:paraId="4BAAFEC5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5A25C4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75" w:type="dxa"/>
            <w:vMerge w:val="restart"/>
            <w:vAlign w:val="center"/>
          </w:tcPr>
          <w:p w14:paraId="1486F5B5">
            <w:pPr>
              <w:spacing w:line="560" w:lineRule="exact"/>
              <w:jc w:val="center"/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724" w:type="dxa"/>
            <w:gridSpan w:val="3"/>
            <w:vMerge w:val="restart"/>
            <w:vAlign w:val="center"/>
          </w:tcPr>
          <w:p w14:paraId="2EC8D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  <w:t>取样分析（1次/2h);作业中断30分钟须重新取样分析</w:t>
            </w:r>
          </w:p>
        </w:tc>
        <w:tc>
          <w:tcPr>
            <w:tcW w:w="6073" w:type="dxa"/>
            <w:gridSpan w:val="4"/>
            <w:vAlign w:val="top"/>
          </w:tcPr>
          <w:p w14:paraId="5EB93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  <w:t>测爆数据（可燃性气体）：</w:t>
            </w:r>
          </w:p>
        </w:tc>
        <w:tc>
          <w:tcPr>
            <w:tcW w:w="1269" w:type="dxa"/>
            <w:vMerge w:val="restart"/>
          </w:tcPr>
          <w:p w14:paraId="6A889906">
            <w:pPr>
              <w:spacing w:line="560" w:lineRule="exac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620CDA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75" w:type="dxa"/>
            <w:vMerge w:val="continue"/>
            <w:vAlign w:val="center"/>
          </w:tcPr>
          <w:p w14:paraId="5DC89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color w:val="auto"/>
              </w:rPr>
            </w:pPr>
          </w:p>
        </w:tc>
        <w:tc>
          <w:tcPr>
            <w:tcW w:w="1724" w:type="dxa"/>
            <w:gridSpan w:val="3"/>
            <w:vMerge w:val="continue"/>
            <w:vAlign w:val="center"/>
          </w:tcPr>
          <w:p w14:paraId="35A38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color w:val="auto"/>
              </w:rPr>
            </w:pPr>
          </w:p>
        </w:tc>
        <w:tc>
          <w:tcPr>
            <w:tcW w:w="6073" w:type="dxa"/>
            <w:gridSpan w:val="4"/>
            <w:vAlign w:val="top"/>
          </w:tcPr>
          <w:p w14:paraId="5CB00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lang w:eastAsia="zh-CN"/>
              </w:rPr>
              <w:t>氧含量（19.5%-21%）：</w:t>
            </w:r>
            <w:bookmarkStart w:id="0" w:name="_GoBack"/>
            <w:bookmarkEnd w:id="0"/>
          </w:p>
        </w:tc>
        <w:tc>
          <w:tcPr>
            <w:tcW w:w="1269" w:type="dxa"/>
            <w:vMerge w:val="continue"/>
          </w:tcPr>
          <w:p w14:paraId="65600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</w:pPr>
          </w:p>
        </w:tc>
      </w:tr>
      <w:tr w14:paraId="295E33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675" w:type="dxa"/>
            <w:vAlign w:val="center"/>
          </w:tcPr>
          <w:p w14:paraId="11AF54DC">
            <w:pPr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补充措施</w:t>
            </w:r>
          </w:p>
        </w:tc>
        <w:tc>
          <w:tcPr>
            <w:tcW w:w="7797" w:type="dxa"/>
            <w:gridSpan w:val="7"/>
          </w:tcPr>
          <w:p w14:paraId="32484BC8">
            <w:pPr>
              <w:spacing w:line="400" w:lineRule="exact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269" w:type="dxa"/>
          </w:tcPr>
          <w:p w14:paraId="231C5E3D">
            <w:pPr>
              <w:spacing w:line="400" w:lineRule="exac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8DBFD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741" w:type="dxa"/>
            <w:gridSpan w:val="9"/>
            <w:vAlign w:val="center"/>
          </w:tcPr>
          <w:p w14:paraId="2EFD2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安全措施落实检查确认签名</w:t>
            </w:r>
          </w:p>
        </w:tc>
      </w:tr>
      <w:tr w14:paraId="550E8A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09" w:type="dxa"/>
            <w:gridSpan w:val="3"/>
            <w:vAlign w:val="center"/>
          </w:tcPr>
          <w:p w14:paraId="4D0CD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现场项目负责人</w:t>
            </w:r>
          </w:p>
        </w:tc>
        <w:tc>
          <w:tcPr>
            <w:tcW w:w="3402" w:type="dxa"/>
            <w:gridSpan w:val="2"/>
            <w:vAlign w:val="center"/>
          </w:tcPr>
          <w:p w14:paraId="1E4AA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C7B2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现场设备负责人</w:t>
            </w:r>
          </w:p>
        </w:tc>
        <w:tc>
          <w:tcPr>
            <w:tcW w:w="2687" w:type="dxa"/>
            <w:gridSpan w:val="2"/>
            <w:vAlign w:val="center"/>
          </w:tcPr>
          <w:p w14:paraId="52121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37DF54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09" w:type="dxa"/>
            <w:gridSpan w:val="3"/>
            <w:vAlign w:val="center"/>
          </w:tcPr>
          <w:p w14:paraId="37F54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工程监理总监</w:t>
            </w:r>
          </w:p>
        </w:tc>
        <w:tc>
          <w:tcPr>
            <w:tcW w:w="3402" w:type="dxa"/>
            <w:gridSpan w:val="2"/>
            <w:vAlign w:val="center"/>
          </w:tcPr>
          <w:p w14:paraId="3A1E0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4EB0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工程设备监理</w:t>
            </w:r>
          </w:p>
        </w:tc>
        <w:tc>
          <w:tcPr>
            <w:tcW w:w="2687" w:type="dxa"/>
            <w:gridSpan w:val="2"/>
            <w:vAlign w:val="center"/>
          </w:tcPr>
          <w:p w14:paraId="70F04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1D8E90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09" w:type="dxa"/>
            <w:gridSpan w:val="3"/>
            <w:vAlign w:val="center"/>
          </w:tcPr>
          <w:p w14:paraId="6059C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工程安全监理</w:t>
            </w:r>
          </w:p>
        </w:tc>
        <w:tc>
          <w:tcPr>
            <w:tcW w:w="3402" w:type="dxa"/>
            <w:gridSpan w:val="2"/>
            <w:vAlign w:val="center"/>
          </w:tcPr>
          <w:p w14:paraId="17FEB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D0AB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监护人</w:t>
            </w:r>
          </w:p>
        </w:tc>
        <w:tc>
          <w:tcPr>
            <w:tcW w:w="2687" w:type="dxa"/>
            <w:gridSpan w:val="2"/>
            <w:vAlign w:val="center"/>
          </w:tcPr>
          <w:p w14:paraId="6927C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 w14:paraId="063AC0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809" w:type="dxa"/>
            <w:gridSpan w:val="3"/>
            <w:vAlign w:val="center"/>
          </w:tcPr>
          <w:p w14:paraId="1CAE2821">
            <w:pPr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施工人员</w:t>
            </w:r>
          </w:p>
        </w:tc>
        <w:tc>
          <w:tcPr>
            <w:tcW w:w="7932" w:type="dxa"/>
            <w:gridSpan w:val="6"/>
            <w:vAlign w:val="center"/>
          </w:tcPr>
          <w:p w14:paraId="42A620E8">
            <w:pPr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 w14:paraId="269E447C">
      <w:pPr>
        <w:rPr>
          <w:rFonts w:ascii="宋体" w:hAnsi="宋体" w:eastAsia="宋体" w:cs="宋体"/>
          <w:color w:val="000000"/>
          <w:kern w:val="0"/>
          <w:sz w:val="22"/>
        </w:rPr>
      </w:pPr>
    </w:p>
    <w:sectPr>
      <w:pgSz w:w="11906" w:h="16838"/>
      <w:pgMar w:top="1134" w:right="1134" w:bottom="1021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86521"/>
    <w:rsid w:val="000A0001"/>
    <w:rsid w:val="000A334E"/>
    <w:rsid w:val="001137E1"/>
    <w:rsid w:val="001E425F"/>
    <w:rsid w:val="00286521"/>
    <w:rsid w:val="002D3C00"/>
    <w:rsid w:val="003B1FE7"/>
    <w:rsid w:val="004C2312"/>
    <w:rsid w:val="0050082D"/>
    <w:rsid w:val="00587292"/>
    <w:rsid w:val="005C509E"/>
    <w:rsid w:val="00733E72"/>
    <w:rsid w:val="008276BA"/>
    <w:rsid w:val="00850D9E"/>
    <w:rsid w:val="008666CF"/>
    <w:rsid w:val="008818A5"/>
    <w:rsid w:val="0098230E"/>
    <w:rsid w:val="009A52E7"/>
    <w:rsid w:val="00A43300"/>
    <w:rsid w:val="00B84011"/>
    <w:rsid w:val="00B87CCE"/>
    <w:rsid w:val="00BC4608"/>
    <w:rsid w:val="00E766F1"/>
    <w:rsid w:val="0F3E65FB"/>
    <w:rsid w:val="221D3ABF"/>
    <w:rsid w:val="32002097"/>
    <w:rsid w:val="52817770"/>
    <w:rsid w:val="557A563F"/>
    <w:rsid w:val="640D253A"/>
    <w:rsid w:val="6980413B"/>
    <w:rsid w:val="7213391D"/>
    <w:rsid w:val="75315E84"/>
    <w:rsid w:val="7B016C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201</Words>
  <Characters>203</Characters>
  <Lines>3</Lines>
  <Paragraphs>1</Paragraphs>
  <TotalTime>0</TotalTime>
  <ScaleCrop>false</ScaleCrop>
  <LinksUpToDate>false</LinksUpToDate>
  <CharactersWithSpaces>252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2018-07-16T22:50:00Z</dcterms:created>
  <dc:creator>Administrator</dc:creator>
  <cp:lastModifiedBy>Administrator</cp:lastModifiedBy>
  <cp:lastPrinted>2024-12-26T00:54:00Z</cp:lastPrinted>
  <dcterms:modified xsi:type="dcterms:W3CDTF">2025-01-06T02:06:41Z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EB3843E839D741588EF5187A8450255A_12</vt:lpwstr>
  </property>
  <property fmtid="{D5CDD505-2E9C-101B-9397-08002B2CF9AE}" pid="4" name="KSOTemplateDocerSaveRecord">
    <vt:lpwstr>eyJoZGlkIjoiYzE4MzgyZjc0Y2YwYzYyZDU1NzAzZTAwM2JjYTA0MzUifQ==</vt:lpwstr>
  </property>
</Properties>
</file>