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74421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lang w:eastAsia="zh-CN"/>
        </w:rPr>
        <w:t>承包商进场</w:t>
      </w:r>
      <w:r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lang w:val="en-US" w:eastAsia="zh-CN"/>
        </w:rPr>
        <w:t>安全教育培训流程</w:t>
      </w:r>
    </w:p>
    <w:p w14:paraId="1DCC56DF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lang w:val="en-US" w:eastAsia="zh-CN"/>
        </w:rPr>
      </w:pPr>
    </w:p>
    <w:tbl>
      <w:tblPr>
        <w:tblStyle w:val="3"/>
        <w:tblpPr w:leftFromText="180" w:rightFromText="180" w:vertAnchor="text" w:horzAnchor="page" w:tblpX="1770" w:tblpY="51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0D2F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8522" w:type="dxa"/>
            <w:vAlign w:val="center"/>
          </w:tcPr>
          <w:p w14:paraId="4DA642F2">
            <w:pPr>
              <w:numPr>
                <w:ilvl w:val="0"/>
                <w:numId w:val="0"/>
              </w:numPr>
              <w:jc w:val="both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2400935</wp:posOffset>
                      </wp:positionH>
                      <wp:positionV relativeFrom="paragraph">
                        <wp:posOffset>1181100</wp:posOffset>
                      </wp:positionV>
                      <wp:extent cx="541655" cy="1174115"/>
                      <wp:effectExtent l="15240" t="6350" r="33655" b="19685"/>
                      <wp:wrapNone/>
                      <wp:docPr id="3" name="下箭头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213735" y="4919980"/>
                                <a:ext cx="541655" cy="117411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C85CE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189.05pt;margin-top:93pt;height:92.45pt;width:42.65pt;z-index:251660288;v-text-anchor:middle;mso-width-relative:page;mso-height-relative:page;" fillcolor="#000000 [3200]" filled="t" stroked="t" coordsize="21600,21600" o:gfxdata="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ux6ebZAAAACwEAAA8AAAAAAAAAAQAgAAAAIgAAAGRycy9kb3ducmV2LnhtbFBLAQIUABQAAAAI&#10;AIdO4kBViGwplwIAADQFAAAOAAAAAAAAAAEAIAAAACgBAABkcnMvZTJvRG9jLnhtbFBLBQYAAAAA&#10;BgAGAFkBAAAxBgAAAAA=&#10;" adj="16618,5400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  <v:textbox>
                        <w:txbxContent>
                          <w:p w14:paraId="57C85CE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6"/>
                <w:szCs w:val="36"/>
                <w:lang w:val="en-US" w:eastAsia="zh-CN"/>
              </w:rPr>
              <w:t>第一步：承包商按照《项目承包商进场程序和要求》准备并提供安全许可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6"/>
                <w:szCs w:val="36"/>
                <w:lang w:eastAsia="zh-CN"/>
              </w:rPr>
              <w:t>材料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6"/>
                <w:szCs w:val="36"/>
                <w:lang w:val="en-US" w:eastAsia="zh-CN"/>
              </w:rPr>
              <w:t>报甲方管理部门和监理单位审核确认。</w:t>
            </w:r>
          </w:p>
        </w:tc>
      </w:tr>
    </w:tbl>
    <w:p w14:paraId="1E92F534">
      <w:pPr>
        <w:jc w:val="center"/>
        <w:rPr>
          <w:rFonts w:hint="default" w:ascii="仿宋_GB2312" w:hAnsi="仿宋_GB2312" w:eastAsia="仿宋_GB2312" w:cs="仿宋_GB2312"/>
          <w:b/>
          <w:bCs/>
          <w:color w:val="auto"/>
          <w:sz w:val="44"/>
          <w:szCs w:val="44"/>
          <w:lang w:val="en-US" w:eastAsia="zh-CN"/>
        </w:rPr>
      </w:pPr>
    </w:p>
    <w:p w14:paraId="7E25409E">
      <w:bookmarkStart w:id="0" w:name="_GoBack"/>
      <w:bookmarkEnd w:id="0"/>
    </w:p>
    <w:p w14:paraId="4F425F67"/>
    <w:p w14:paraId="2B23B10F">
      <w:pPr>
        <w:numPr>
          <w:ilvl w:val="0"/>
          <w:numId w:val="0"/>
        </w:numPr>
        <w:jc w:val="both"/>
        <w:rPr>
          <w:rFonts w:hint="default"/>
          <w:sz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0A7E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1370" w:type="dxa"/>
            <w:vAlign w:val="center"/>
          </w:tcPr>
          <w:p w14:paraId="7D71C13C">
            <w:pPr>
              <w:numPr>
                <w:ilvl w:val="0"/>
                <w:numId w:val="0"/>
              </w:num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第二步、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>签署《工程项目安全环保管理协议》</w:t>
            </w:r>
          </w:p>
        </w:tc>
      </w:tr>
    </w:tbl>
    <w:p w14:paraId="377F05C8"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15240</wp:posOffset>
                </wp:positionV>
                <wp:extent cx="532130" cy="941705"/>
                <wp:effectExtent l="15240" t="6350" r="24130" b="23495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9210" y="3287395"/>
                          <a:ext cx="532130" cy="9417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09F5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6pt;margin-top:1.2pt;height:74.15pt;width:41.9pt;z-index:251659264;v-text-anchor:middle;mso-width-relative:page;mso-height-relative:page;" fillcolor="#000000 [3200]" filled="t" stroked="t" coordsize="21600,21600" o:gfxdata="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S6WR&#10;d9cAAAAJAQAADwAAAAAAAAABACAAAAAiAAAAZHJzL2Rvd25yZXYueG1sUEsBAhQAFAAAAAgAh07i&#10;QPu7N+6VAgAAMwUAAA4AAAAAAAAAAQAgAAAAJgEAAGRycy9lMm9Eb2MueG1sUEsFBgAAAAAGAAYA&#10;WQEAAC0GAAAAAA==&#10;" adj="15498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709F553"/>
                  </w:txbxContent>
                </v:textbox>
              </v:shape>
            </w:pict>
          </mc:Fallback>
        </mc:AlternateContent>
      </w:r>
    </w:p>
    <w:p w14:paraId="06C86A37"/>
    <w:p w14:paraId="116F0D48"/>
    <w:p w14:paraId="10D582B3"/>
    <w:p w14:paraId="65E2F985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860B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8987" w:type="dxa"/>
            <w:vAlign w:val="center"/>
          </w:tcPr>
          <w:p w14:paraId="25515690">
            <w:pPr>
              <w:jc w:val="both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第三步、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>承包商按规定比例足额缴纳安全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保证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>金。</w:t>
            </w:r>
          </w:p>
        </w:tc>
      </w:tr>
    </w:tbl>
    <w:p w14:paraId="3167A97A"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25400</wp:posOffset>
                </wp:positionV>
                <wp:extent cx="542925" cy="960120"/>
                <wp:effectExtent l="15240" t="6350" r="32385" b="24130"/>
                <wp:wrapNone/>
                <wp:docPr id="4" name="下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7085" y="6649720"/>
                          <a:ext cx="542925" cy="9601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DB50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1.8pt;margin-top:2pt;height:75.6pt;width:42.75pt;z-index:251661312;v-text-anchor:middle;mso-width-relative:page;mso-height-relative:page;" fillcolor="#000000 [3200]" filled="t" stroked="t" coordsize="21600,21600" o:gfxdata="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Qu+f12QAAAAkBAAAPAAAAAAAAAAEAIAAAACIAAABkcnMvZG93bnJldi54bWxQSwECFAAUAAAA&#10;CACHTuJAMomm+JgCAAAzBQAADgAAAAAAAAABACAAAAAoAQAAZHJzL2Uyb0RvYy54bWxQSwUGAAAA&#10;AAYABgBZAQAAMgYAAAAA&#10;" adj="15493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CDB509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B8A26E1"/>
    <w:p w14:paraId="0AF5A95A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</w:t>
      </w:r>
    </w:p>
    <w:p w14:paraId="53715F48"/>
    <w:p w14:paraId="484252FC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E25B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8977" w:type="dxa"/>
            <w:vAlign w:val="center"/>
          </w:tcPr>
          <w:p w14:paraId="09BB89C2">
            <w:pPr>
              <w:numPr>
                <w:ilvl w:val="0"/>
                <w:numId w:val="0"/>
              </w:numPr>
              <w:jc w:val="both"/>
              <w:rPr>
                <w:rFonts w:hint="eastAsia" w:eastAsia="仿宋_GB231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第四步、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施工人员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>安全教育培训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。</w:t>
            </w:r>
          </w:p>
        </w:tc>
      </w:tr>
    </w:tbl>
    <w:p w14:paraId="135E4C1D"/>
    <w:p w14:paraId="5D9E8E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YTlkNmE1MjFmNjkxNTcyZjFlOTNjZTc1ZTgyYjMifQ=="/>
  </w:docVars>
  <w:rsids>
    <w:rsidRoot w:val="00000000"/>
    <w:rsid w:val="07CC78C9"/>
    <w:rsid w:val="220C4AAD"/>
    <w:rsid w:val="22196DC7"/>
    <w:rsid w:val="23464AA5"/>
    <w:rsid w:val="2E66003B"/>
    <w:rsid w:val="3AC90926"/>
    <w:rsid w:val="54376E45"/>
    <w:rsid w:val="7433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6</TotalTime>
  <ScaleCrop>false</ScaleCrop>
  <LinksUpToDate>false</LinksUpToDate>
  <CharactersWithSpaces>144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2022-07-09T05:53:00Z</dcterms:created>
  <dc:creator>Dell</dc:creator>
  <cp:lastModifiedBy>吴昌兵</cp:lastModifiedBy>
  <dcterms:modified xsi:type="dcterms:W3CDTF">2025-02-26T17:21:17Z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6999BD3B6EA44EC68483D31A16177CBA</vt:lpwstr>
  </property>
  <property fmtid="{D5CDD505-2E9C-101B-9397-08002B2CF9AE}" pid="4" name="KSOTemplateDocerSaveRecord">
    <vt:lpwstr>eyJoZGlkIjoiMGMzZjAyMDE4YTk2YWMyN2MyMjQ2ODUyNDhmMjJiYmUiLCJ1c2VySWQiOiIzMDM5MjQ2NDUifQ==</vt:lpwstr>
  </property>
</Properties>
</file>