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9D5B1E">
      <w:pPr>
        <w:spacing w:line="60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hAnsi="黑体" w:eastAsia="方正小标宋简体" w:cs="黑体"/>
          <w:bCs/>
          <w:w w:val="96"/>
          <w:sz w:val="44"/>
          <w:szCs w:val="44"/>
        </w:rPr>
        <w:t>关于下发《</w:t>
      </w:r>
      <w:r>
        <w:rPr>
          <w:rFonts w:hint="eastAsia" w:ascii="方正小标宋简体" w:eastAsia="方正小标宋简体"/>
          <w:bCs/>
          <w:sz w:val="44"/>
          <w:szCs w:val="44"/>
        </w:rPr>
        <w:t>索普股份承包商十大禁令</w:t>
      </w:r>
      <w:r>
        <w:rPr>
          <w:rFonts w:hint="eastAsia" w:ascii="方正小标宋简体" w:hAnsi="黑体" w:eastAsia="方正小标宋简体" w:cs="黑体"/>
          <w:bCs/>
          <w:w w:val="96"/>
          <w:sz w:val="44"/>
          <w:szCs w:val="44"/>
        </w:rPr>
        <w:t>》的</w:t>
      </w:r>
    </w:p>
    <w:p w14:paraId="2A54038D">
      <w:pPr>
        <w:spacing w:line="600" w:lineRule="exact"/>
        <w:jc w:val="center"/>
        <w:rPr>
          <w:rFonts w:ascii="方正小标宋简体" w:hAnsi="黑体" w:eastAsia="方正小标宋简体" w:cs="黑体"/>
          <w:bCs/>
          <w:w w:val="96"/>
          <w:sz w:val="44"/>
          <w:szCs w:val="44"/>
        </w:rPr>
      </w:pPr>
      <w:r>
        <w:rPr>
          <w:rFonts w:hint="eastAsia" w:ascii="方正小标宋简体" w:hAnsi="黑体" w:eastAsia="方正小标宋简体" w:cs="黑体"/>
          <w:bCs/>
          <w:w w:val="96"/>
          <w:sz w:val="44"/>
          <w:szCs w:val="44"/>
        </w:rPr>
        <w:t>通  知</w:t>
      </w:r>
    </w:p>
    <w:p w14:paraId="78DFEF68">
      <w:pPr>
        <w:spacing w:line="600" w:lineRule="exact"/>
        <w:jc w:val="center"/>
        <w:rPr>
          <w:rFonts w:ascii="方正小标宋简体" w:eastAsia="方正小标宋简体"/>
          <w:sz w:val="34"/>
          <w:szCs w:val="34"/>
        </w:rPr>
      </w:pPr>
    </w:p>
    <w:p w14:paraId="5DAD49B5">
      <w:pPr>
        <w:spacing w:line="600" w:lineRule="exact"/>
        <w:rPr>
          <w:rFonts w:ascii="仿宋_GB2312" w:hAnsi="仿宋" w:eastAsia="仿宋_GB2312"/>
          <w:sz w:val="34"/>
          <w:szCs w:val="34"/>
        </w:rPr>
      </w:pPr>
      <w:r>
        <w:rPr>
          <w:rFonts w:hint="eastAsia" w:ascii="仿宋_GB2312" w:hAnsi="仿宋" w:eastAsia="仿宋_GB2312"/>
          <w:sz w:val="34"/>
          <w:szCs w:val="34"/>
        </w:rPr>
        <w:t>各部门：</w:t>
      </w:r>
    </w:p>
    <w:p w14:paraId="3CC8C5E8">
      <w:pPr>
        <w:spacing w:line="600" w:lineRule="exact"/>
        <w:ind w:firstLine="680" w:firstLineChars="200"/>
        <w:rPr>
          <w:rFonts w:ascii="仿宋_GB2312" w:hAnsi="仿宋" w:eastAsia="仿宋_GB2312"/>
          <w:sz w:val="34"/>
          <w:szCs w:val="34"/>
        </w:rPr>
      </w:pPr>
      <w:r>
        <w:rPr>
          <w:rFonts w:hint="eastAsia" w:ascii="仿宋_GB2312" w:hAnsi="仿宋" w:eastAsia="仿宋_GB2312"/>
          <w:sz w:val="34"/>
          <w:szCs w:val="34"/>
        </w:rPr>
        <w:t>根据公司九大禁令和承包商管理制度要求，特制定《索普股份承包商十大禁令》，现将《索普股份承包商十大禁令》下发给你们，请认真贯彻执行。</w:t>
      </w:r>
    </w:p>
    <w:p w14:paraId="194085E3">
      <w:pPr>
        <w:spacing w:line="600" w:lineRule="exact"/>
        <w:ind w:firstLine="680" w:firstLineChars="200"/>
        <w:rPr>
          <w:rFonts w:ascii="仿宋_GB2312" w:hAnsi="仿宋" w:eastAsia="仿宋_GB2312"/>
          <w:sz w:val="34"/>
          <w:szCs w:val="34"/>
        </w:rPr>
      </w:pPr>
      <w:r>
        <w:rPr>
          <w:rFonts w:hint="eastAsia" w:ascii="仿宋_GB2312" w:hAnsi="仿宋" w:eastAsia="仿宋_GB2312"/>
          <w:sz w:val="34"/>
          <w:szCs w:val="34"/>
        </w:rPr>
        <w:t>特此通知。</w:t>
      </w:r>
    </w:p>
    <w:p w14:paraId="6FB34B1F">
      <w:pPr>
        <w:spacing w:line="600" w:lineRule="exact"/>
        <w:rPr>
          <w:rFonts w:ascii="仿宋_GB2312" w:hAnsi="仿宋" w:eastAsia="仿宋_GB2312"/>
          <w:sz w:val="34"/>
          <w:szCs w:val="34"/>
        </w:rPr>
      </w:pPr>
    </w:p>
    <w:p w14:paraId="5BCBF41E">
      <w:pPr>
        <w:spacing w:line="600" w:lineRule="exact"/>
        <w:rPr>
          <w:rFonts w:ascii="仿宋_GB2312" w:hAnsi="仿宋" w:eastAsia="仿宋_GB2312"/>
          <w:sz w:val="34"/>
          <w:szCs w:val="34"/>
        </w:rPr>
      </w:pPr>
      <w:r>
        <w:rPr>
          <w:rFonts w:hint="eastAsia" w:ascii="仿宋_GB2312" w:hAnsi="仿宋" w:eastAsia="仿宋_GB2312"/>
          <w:sz w:val="34"/>
          <w:szCs w:val="34"/>
        </w:rPr>
        <w:t>附件：索普股份承包商十大禁令</w:t>
      </w:r>
    </w:p>
    <w:p w14:paraId="08B7DA75">
      <w:pPr>
        <w:spacing w:line="600" w:lineRule="exact"/>
        <w:rPr>
          <w:rFonts w:ascii="仿宋_GB2312" w:hAnsi="仿宋" w:eastAsia="仿宋_GB2312"/>
          <w:sz w:val="34"/>
          <w:szCs w:val="34"/>
        </w:rPr>
      </w:pPr>
      <w:r>
        <w:rPr>
          <w:rFonts w:hint="eastAsia" w:ascii="仿宋_GB2312" w:hAnsi="仿宋" w:eastAsia="仿宋_GB2312"/>
          <w:sz w:val="34"/>
          <w:szCs w:val="34"/>
        </w:rPr>
        <w:t xml:space="preserve">  </w:t>
      </w:r>
    </w:p>
    <w:p w14:paraId="37A0D0B2">
      <w:pPr>
        <w:spacing w:line="600" w:lineRule="exact"/>
        <w:rPr>
          <w:rFonts w:ascii="仿宋_GB2312" w:hAnsi="仿宋" w:eastAsia="仿宋_GB2312"/>
          <w:sz w:val="34"/>
          <w:szCs w:val="34"/>
        </w:rPr>
      </w:pPr>
    </w:p>
    <w:p w14:paraId="13A36204">
      <w:pPr>
        <w:spacing w:line="600" w:lineRule="exact"/>
        <w:rPr>
          <w:rFonts w:ascii="仿宋_GB2312" w:hAnsi="仿宋" w:eastAsia="仿宋_GB2312"/>
          <w:sz w:val="34"/>
          <w:szCs w:val="34"/>
        </w:rPr>
      </w:pPr>
    </w:p>
    <w:p w14:paraId="06250F73">
      <w:pPr>
        <w:spacing w:line="600" w:lineRule="exact"/>
        <w:rPr>
          <w:rFonts w:ascii="仿宋_GB2312" w:hAnsi="仿宋" w:eastAsia="仿宋_GB2312"/>
          <w:sz w:val="34"/>
          <w:szCs w:val="34"/>
        </w:rPr>
      </w:pPr>
    </w:p>
    <w:p w14:paraId="1D6A8DD1">
      <w:pPr>
        <w:spacing w:line="600" w:lineRule="exact"/>
        <w:ind w:firstLine="680" w:firstLineChars="200"/>
        <w:jc w:val="right"/>
        <w:rPr>
          <w:rFonts w:ascii="仿宋_GB2312" w:hAnsi="仿宋" w:eastAsia="仿宋_GB2312"/>
          <w:sz w:val="34"/>
          <w:szCs w:val="34"/>
        </w:rPr>
      </w:pPr>
      <w:r>
        <w:rPr>
          <w:rFonts w:hint="eastAsia" w:ascii="仿宋_GB2312" w:hAnsi="仿宋" w:eastAsia="仿宋_GB2312"/>
          <w:sz w:val="34"/>
          <w:szCs w:val="34"/>
        </w:rPr>
        <w:t>江苏索普化工股份有限公司</w:t>
      </w:r>
    </w:p>
    <w:p w14:paraId="6D8EF435">
      <w:pPr>
        <w:spacing w:line="600" w:lineRule="exact"/>
        <w:ind w:firstLine="4930" w:firstLineChars="1450"/>
        <w:rPr>
          <w:rFonts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" w:eastAsia="仿宋_GB2312"/>
          <w:sz w:val="34"/>
          <w:szCs w:val="34"/>
        </w:rPr>
        <w:t xml:space="preserve"> 2023年5月6日</w:t>
      </w:r>
    </w:p>
    <w:p w14:paraId="2DAB8A86">
      <w:pPr>
        <w:spacing w:line="600" w:lineRule="exact"/>
        <w:rPr>
          <w:rFonts w:ascii="黑体" w:hAnsi="黑体" w:eastAsia="黑体"/>
          <w:bCs/>
          <w:sz w:val="34"/>
          <w:szCs w:val="34"/>
        </w:rPr>
      </w:pPr>
    </w:p>
    <w:p w14:paraId="10025280">
      <w:pPr>
        <w:widowControl/>
        <w:jc w:val="left"/>
        <w:rPr>
          <w:rFonts w:ascii="黑体" w:hAnsi="黑体" w:eastAsia="黑体"/>
          <w:bCs/>
          <w:sz w:val="34"/>
          <w:szCs w:val="34"/>
        </w:rPr>
      </w:pPr>
      <w:r>
        <w:rPr>
          <w:rFonts w:ascii="黑体" w:hAnsi="黑体" w:eastAsia="黑体"/>
          <w:bCs/>
          <w:sz w:val="34"/>
          <w:szCs w:val="34"/>
        </w:rPr>
        <w:br w:type="page"/>
      </w:r>
    </w:p>
    <w:p w14:paraId="131F45B8">
      <w:pPr>
        <w:spacing w:line="600" w:lineRule="exact"/>
        <w:rPr>
          <w:rFonts w:ascii="黑体" w:hAnsi="黑体" w:eastAsia="黑体"/>
          <w:bCs/>
          <w:sz w:val="34"/>
          <w:szCs w:val="34"/>
        </w:rPr>
      </w:pPr>
      <w:r>
        <w:rPr>
          <w:rFonts w:hint="eastAsia" w:ascii="黑体" w:hAnsi="黑体" w:eastAsia="黑体"/>
          <w:bCs/>
          <w:sz w:val="34"/>
          <w:szCs w:val="34"/>
        </w:rPr>
        <w:t>附件</w:t>
      </w:r>
    </w:p>
    <w:p w14:paraId="11C53C80">
      <w:pPr>
        <w:spacing w:line="60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索普股份承包商十大禁令</w:t>
      </w:r>
    </w:p>
    <w:p w14:paraId="11DCAADC">
      <w:pPr>
        <w:spacing w:line="600" w:lineRule="exact"/>
        <w:rPr>
          <w:rFonts w:hint="eastAsia" w:ascii="仿宋_GB2312" w:eastAsia="仿宋_GB2312"/>
          <w:bCs/>
          <w:sz w:val="44"/>
          <w:szCs w:val="44"/>
        </w:rPr>
      </w:pPr>
    </w:p>
    <w:p w14:paraId="72581CD3">
      <w:pPr>
        <w:spacing w:line="600" w:lineRule="exact"/>
        <w:ind w:firstLine="680" w:firstLineChars="200"/>
        <w:rPr>
          <w:rFonts w:hint="eastAsia" w:ascii="仿宋_GB2312" w:eastAsia="仿宋_GB2312"/>
          <w:sz w:val="34"/>
          <w:szCs w:val="34"/>
        </w:rPr>
      </w:pPr>
      <w:r>
        <w:rPr>
          <w:rFonts w:hint="eastAsia" w:ascii="仿宋_GB2312" w:eastAsia="仿宋_GB2312"/>
          <w:sz w:val="34"/>
          <w:szCs w:val="34"/>
        </w:rPr>
        <w:t>1.严禁未经安全教育和安全交底进行作业。</w:t>
      </w:r>
    </w:p>
    <w:p w14:paraId="76B2C372">
      <w:pPr>
        <w:spacing w:line="600" w:lineRule="exact"/>
        <w:ind w:firstLine="680" w:firstLineChars="200"/>
        <w:rPr>
          <w:rFonts w:hint="eastAsia" w:ascii="仿宋_GB2312" w:eastAsia="仿宋_GB2312"/>
          <w:sz w:val="34"/>
          <w:szCs w:val="34"/>
        </w:rPr>
      </w:pPr>
      <w:r>
        <w:rPr>
          <w:rFonts w:hint="eastAsia" w:ascii="仿宋_GB2312" w:eastAsia="仿宋_GB2312"/>
          <w:sz w:val="34"/>
          <w:szCs w:val="34"/>
        </w:rPr>
        <w:t>2.严禁无特殊作业票证作业、无特种作业资质作业。</w:t>
      </w:r>
    </w:p>
    <w:p w14:paraId="2305066C">
      <w:pPr>
        <w:spacing w:line="600" w:lineRule="exact"/>
        <w:ind w:firstLine="680" w:firstLineChars="200"/>
        <w:rPr>
          <w:rFonts w:hint="eastAsia" w:ascii="仿宋_GB2312" w:eastAsia="仿宋_GB2312"/>
          <w:sz w:val="34"/>
          <w:szCs w:val="34"/>
        </w:rPr>
      </w:pPr>
      <w:r>
        <w:rPr>
          <w:rFonts w:hint="eastAsia" w:ascii="仿宋_GB2312" w:eastAsia="仿宋_GB2312"/>
          <w:sz w:val="34"/>
          <w:szCs w:val="34"/>
        </w:rPr>
        <w:t>3.严禁无岗位人员带领违规进入装置区，翻越二道门。</w:t>
      </w:r>
    </w:p>
    <w:p w14:paraId="1A756AF1">
      <w:pPr>
        <w:spacing w:line="600" w:lineRule="exact"/>
        <w:ind w:firstLine="680" w:firstLineChars="200"/>
        <w:rPr>
          <w:rFonts w:hint="eastAsia" w:ascii="仿宋_GB2312" w:eastAsia="仿宋_GB2312"/>
          <w:sz w:val="34"/>
          <w:szCs w:val="34"/>
        </w:rPr>
      </w:pPr>
      <w:r>
        <w:rPr>
          <w:rFonts w:hint="eastAsia" w:ascii="仿宋_GB2312" w:eastAsia="仿宋_GB2312"/>
          <w:sz w:val="34"/>
          <w:szCs w:val="34"/>
        </w:rPr>
        <w:t>4.严禁生产区域不戴安全帽。</w:t>
      </w:r>
    </w:p>
    <w:p w14:paraId="7654832B">
      <w:pPr>
        <w:spacing w:line="600" w:lineRule="exact"/>
        <w:ind w:firstLine="680" w:firstLineChars="200"/>
        <w:rPr>
          <w:rFonts w:hint="eastAsia" w:ascii="仿宋_GB2312" w:eastAsia="仿宋_GB2312"/>
          <w:sz w:val="34"/>
          <w:szCs w:val="34"/>
        </w:rPr>
      </w:pPr>
      <w:r>
        <w:rPr>
          <w:rFonts w:hint="eastAsia" w:ascii="仿宋_GB2312" w:eastAsia="仿宋_GB2312"/>
          <w:sz w:val="34"/>
          <w:szCs w:val="34"/>
        </w:rPr>
        <w:t>5.严禁生产区域违章吸烟、饮酒或酒后上岗。</w:t>
      </w:r>
    </w:p>
    <w:p w14:paraId="37AEF663">
      <w:pPr>
        <w:spacing w:line="600" w:lineRule="exact"/>
        <w:ind w:firstLine="680" w:firstLineChars="200"/>
        <w:rPr>
          <w:rFonts w:hint="eastAsia" w:ascii="仿宋_GB2312" w:eastAsia="仿宋_GB2312"/>
          <w:sz w:val="34"/>
          <w:szCs w:val="34"/>
        </w:rPr>
      </w:pPr>
      <w:r>
        <w:rPr>
          <w:rFonts w:hint="eastAsia" w:ascii="仿宋_GB2312" w:eastAsia="仿宋_GB2312"/>
          <w:sz w:val="34"/>
          <w:szCs w:val="34"/>
        </w:rPr>
        <w:t>6.严禁高空抛物。</w:t>
      </w:r>
    </w:p>
    <w:p w14:paraId="206983F9">
      <w:pPr>
        <w:spacing w:line="600" w:lineRule="exact"/>
        <w:ind w:firstLine="680" w:firstLineChars="200"/>
        <w:rPr>
          <w:rFonts w:hint="eastAsia" w:ascii="仿宋_GB2312" w:eastAsia="仿宋_GB2312"/>
          <w:sz w:val="34"/>
          <w:szCs w:val="34"/>
        </w:rPr>
      </w:pPr>
      <w:r>
        <w:rPr>
          <w:rFonts w:hint="eastAsia" w:ascii="仿宋_GB2312" w:eastAsia="仿宋_GB2312"/>
          <w:sz w:val="34"/>
          <w:szCs w:val="34"/>
        </w:rPr>
        <w:t>7.严禁不系挂安全带高处作业。</w:t>
      </w:r>
    </w:p>
    <w:p w14:paraId="0F651D18">
      <w:pPr>
        <w:spacing w:line="600" w:lineRule="exact"/>
        <w:ind w:firstLine="680" w:firstLineChars="200"/>
        <w:rPr>
          <w:rFonts w:hint="eastAsia" w:ascii="仿宋_GB2312" w:eastAsia="仿宋_GB2312"/>
          <w:sz w:val="34"/>
          <w:szCs w:val="34"/>
        </w:rPr>
      </w:pPr>
      <w:r>
        <w:rPr>
          <w:rFonts w:hint="eastAsia" w:ascii="仿宋_GB2312" w:eastAsia="仿宋_GB2312"/>
          <w:sz w:val="34"/>
          <w:szCs w:val="34"/>
        </w:rPr>
        <w:t>8.严禁违规动火、受限空间作业。</w:t>
      </w:r>
    </w:p>
    <w:p w14:paraId="0DFF38A0">
      <w:pPr>
        <w:spacing w:line="600" w:lineRule="exact"/>
        <w:ind w:firstLine="680" w:firstLineChars="200"/>
        <w:rPr>
          <w:rFonts w:hint="eastAsia" w:ascii="仿宋_GB2312" w:eastAsia="仿宋_GB2312"/>
          <w:sz w:val="34"/>
          <w:szCs w:val="34"/>
        </w:rPr>
      </w:pPr>
      <w:r>
        <w:rPr>
          <w:rFonts w:hint="eastAsia" w:ascii="仿宋_GB2312" w:eastAsia="仿宋_GB2312"/>
          <w:sz w:val="34"/>
          <w:szCs w:val="34"/>
        </w:rPr>
        <w:t>9.严禁无监护人违章作业。</w:t>
      </w:r>
    </w:p>
    <w:p w14:paraId="7702D68F">
      <w:pPr>
        <w:spacing w:line="600" w:lineRule="exact"/>
        <w:ind w:firstLine="680" w:firstLineChars="200"/>
        <w:rPr>
          <w:rFonts w:hint="eastAsia" w:ascii="仿宋_GB2312" w:eastAsia="仿宋_GB2312"/>
          <w:sz w:val="34"/>
          <w:szCs w:val="34"/>
        </w:rPr>
      </w:pPr>
      <w:r>
        <w:rPr>
          <w:rFonts w:hint="eastAsia" w:ascii="仿宋_GB2312" w:eastAsia="仿宋_GB2312"/>
          <w:sz w:val="34"/>
          <w:szCs w:val="34"/>
        </w:rPr>
        <w:t>10.严禁机动车、非机动车乱停乱行。</w:t>
      </w:r>
    </w:p>
    <w:p w14:paraId="41D41B78">
      <w:pPr>
        <w:spacing w:line="600" w:lineRule="exact"/>
        <w:ind w:firstLine="680" w:firstLineChars="200"/>
        <w:rPr>
          <w:rFonts w:hint="eastAsia" w:ascii="仿宋_GB2312" w:eastAsia="仿宋_GB2312"/>
          <w:sz w:val="34"/>
          <w:szCs w:val="34"/>
        </w:rPr>
      </w:pPr>
      <w:r>
        <w:rPr>
          <w:rFonts w:hint="eastAsia" w:ascii="仿宋_GB2312" w:eastAsia="仿宋_GB2312"/>
          <w:sz w:val="34"/>
          <w:szCs w:val="34"/>
        </w:rPr>
        <w:t>违反禁令者，扣承包商安全积分10分/人次、处罚 2000元/人次；当事人一律列入黑名单，收缴门禁、取消在公司作业资格。重复发生的，视情节轻重对承包商单位考核5000</w:t>
      </w:r>
      <w:r>
        <w:rPr>
          <w:rFonts w:hint="eastAsia" w:ascii="仿宋_GB2312" w:hAnsi="仿宋" w:eastAsia="仿宋_GB2312"/>
          <w:sz w:val="34"/>
          <w:szCs w:val="34"/>
        </w:rPr>
        <w:t>～</w:t>
      </w:r>
      <w:r>
        <w:rPr>
          <w:rFonts w:hint="eastAsia" w:ascii="仿宋_GB2312" w:eastAsia="仿宋_GB2312"/>
          <w:sz w:val="34"/>
          <w:szCs w:val="34"/>
        </w:rPr>
        <w:t>50000元，情节严重的取消承包商作业资格。</w:t>
      </w:r>
    </w:p>
    <w:p w14:paraId="163E6BE4">
      <w:pPr>
        <w:spacing w:line="600" w:lineRule="exact"/>
        <w:rPr>
          <w:rFonts w:hint="eastAsia" w:ascii="仿宋_GB2312" w:eastAsia="仿宋_GB231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76B3836A">
      <w:pPr>
        <w:spacing w:line="600" w:lineRule="exact"/>
        <w:rPr>
          <w:rFonts w:hint="eastAsia" w:ascii="仿宋_GB2312" w:eastAsia="仿宋_GB2312"/>
        </w:rPr>
      </w:pPr>
      <w:bookmarkStart w:id="0" w:name="_GoBack"/>
      <w:bookmarkEnd w:id="0"/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54D1"/>
    <w:rsid w:val="002854D1"/>
    <w:rsid w:val="00333223"/>
    <w:rsid w:val="007D5774"/>
    <w:rsid w:val="00924041"/>
    <w:rsid w:val="00BD64F0"/>
    <w:rsid w:val="00F74048"/>
    <w:rsid w:val="07775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rFonts w:ascii="Calibri" w:hAnsi="Calibri" w:eastAsia="宋体" w:cs="宋体"/>
      <w:kern w:val="2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rFonts w:ascii="Calibri" w:hAnsi="Calibri" w:eastAsia="宋体" w:cs="宋体"/>
      <w:kern w:val="2"/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396</Words>
  <Characters>421</Characters>
  <Lines>3</Lines>
  <Paragraphs>1</Paragraphs>
  <TotalTime>0</TotalTime>
  <ScaleCrop>false</ScaleCrop>
  <LinksUpToDate>false</LinksUpToDate>
  <CharactersWithSpaces>427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2023-04-28T03:51:00Z</dcterms:created>
  <dc:creator>Administrator</dc:creator>
  <cp:lastModifiedBy>吴昌兵</cp:lastModifiedBy>
  <cp:lastPrinted>2023-05-06T07:54:00Z</cp:lastPrinted>
  <dcterms:modified xsi:type="dcterms:W3CDTF">2025-05-27T04:21:55Z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e645b2379c0f4d1c91097e7522f17cab</vt:lpwstr>
  </property>
  <property fmtid="{D5CDD505-2E9C-101B-9397-08002B2CF9AE}" pid="4" name="KSOTemplateDocerSaveRecord">
    <vt:lpwstr>eyJoZGlkIjoiMGMzZjAyMDE4YTk2YWMyN2MyMjQ2ODUyNDhmMjJiYmUiLCJ1c2VySWQiOiIzMDM5MjQ2NDUifQ==</vt:lpwstr>
  </property>
</Properties>
</file>