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24138"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关于索普集团废弃NHD溶液（900-404-06）的处置延期公示说明</w:t>
      </w:r>
    </w:p>
    <w:p w14:paraId="46DDA970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江苏索普（集团）有限公司索普集团废弃NHD溶液（900-404-06）的处置</w:t>
      </w:r>
      <w:r>
        <w:rPr>
          <w:rFonts w:hint="eastAsia"/>
          <w:sz w:val="28"/>
          <w:szCs w:val="28"/>
          <w:lang w:val="en-US" w:eastAsia="zh-CN"/>
        </w:rPr>
        <w:t>项目采购原定于2025年9月11日14:00进行评审，于评审截止时间收到的报价未能满足3家及以上报价评审条件。现根据相关采购要求延长公示期至2025年9月18日14：00评审（附采购文件）。</w:t>
      </w:r>
    </w:p>
    <w:p w14:paraId="144D5381">
      <w:pPr>
        <w:ind w:firstLine="3360" w:firstLineChars="1200"/>
        <w:rPr>
          <w:rFonts w:hint="eastAsia"/>
          <w:sz w:val="28"/>
          <w:szCs w:val="28"/>
          <w:lang w:val="en-US" w:eastAsia="zh-CN"/>
        </w:rPr>
      </w:pPr>
    </w:p>
    <w:p w14:paraId="018D65FD">
      <w:pPr>
        <w:ind w:firstLine="5600" w:firstLineChars="20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索普集团商务合作部</w:t>
      </w:r>
    </w:p>
    <w:p w14:paraId="0F0E60E7">
      <w:pPr>
        <w:ind w:firstLine="5880" w:firstLineChars="21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2025年9月11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309F2"/>
    <w:rsid w:val="3D3B02BE"/>
    <w:rsid w:val="61C465E2"/>
    <w:rsid w:val="6E6E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160</Characters>
  <Lines>0</Lines>
  <Paragraphs>0</Paragraphs>
  <TotalTime>0</TotalTime>
  <ScaleCrop>false</ScaleCrop>
  <LinksUpToDate>false</LinksUpToDate>
  <CharactersWithSpaces>160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2025-06-12T08:37:00Z</dcterms:created>
  <dc:creator>Administrator</dc:creator>
  <cp:lastModifiedBy>Administrator</cp:lastModifiedBy>
  <dcterms:modified xsi:type="dcterms:W3CDTF">2025-09-11T06:51:06Z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eyJoZGlkIjoiMTdlYzE1ZWY2MzMyZDg4OTY4NjAzMjhjZTFmNzRhMDcifQ==</vt:lpwstr>
  </property>
  <property fmtid="{D5CDD505-2E9C-101B-9397-08002B2CF9AE}" pid="4" name="ICV">
    <vt:lpwstr>4099DE8A39DE4EBD9B5648E4ADE9D695_12</vt:lpwstr>
  </property>
</Properties>
</file>