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火焰检测器5只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：2026年5月14日9：30（北京时间）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02020100000199</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火焰检测器</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C7035A 1023 U.V.Sensor</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lang w:val="en-US" w:eastAsia="zh-CN"/>
              </w:rPr>
              <w:t>只</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5</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numPr>
          <w:ilvl w:val="0"/>
          <w:numId w:val="2"/>
        </w:numPr>
        <w:spacing w:before="0" w:beforeAutospacing="1" w:after="0" w:afterAutospacing="1"/>
        <w:ind w:left="720" w:hanging="360"/>
      </w:pP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rFonts w:hint="default" w:ascii="Times New Roman" w:hAnsi="Times New Roman" w:eastAsia="宋体" w:cs="Times New Roman"/>
          <w:color w:val="000000"/>
          <w:kern w:val="0"/>
          <w:sz w:val="21"/>
          <w:szCs w:val="24"/>
          <w:lang w:val="en-US" w:eastAsia="zh-CN" w:bidi="ar-SA"/>
        </w:rPr>
        <w:t>HoneywelI</w:t>
      </w:r>
      <w:r>
        <w:rPr>
          <w:rFonts w:hint="eastAsia" w:cs="Times New Roman"/>
          <w:color w:val="000000"/>
          <w:kern w:val="0"/>
          <w:sz w:val="21"/>
          <w:szCs w:val="24"/>
          <w:lang w:val="en-US" w:eastAsia="zh-CN" w:bidi="ar-SA"/>
        </w:rPr>
        <w:t>。</w:t>
      </w:r>
    </w:p>
    <w:p w14:paraId="75658ABC">
      <w:pPr>
        <w:numPr>
          <w:ilvl w:val="0"/>
          <w:numId w:val="2"/>
        </w:numPr>
        <w:spacing w:before="0" w:beforeAutospacing="1" w:after="0" w:afterAutospacing="1"/>
        <w:ind w:left="720" w:hanging="360"/>
      </w:pPr>
      <w:r>
        <w:rPr>
          <w:b/>
        </w:rPr>
        <w:t>资质文件</w:t>
      </w:r>
      <w:r>
        <w:t>：贸易商（经销商）须提供授权代理资</w:t>
      </w:r>
      <w:r>
        <w:rPr>
          <w:rFonts w:ascii="Times New Roman" w:hAnsi="Times New Roman" w:cs="Times New Roman"/>
        </w:rPr>
        <w:t>质</w:t>
      </w:r>
      <w:r>
        <w:rPr>
          <w:rFonts w:hint="eastAsia" w:ascii="Times New Roman" w:hAnsi="Times New Roman" w:cs="Times New Roman"/>
          <w:lang w:val="en-US" w:eastAsia="zh-CN"/>
        </w:rPr>
        <w:t>或货源渠道证明材料。</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B815890"/>
    <w:rsid w:val="1C0D408C"/>
    <w:rsid w:val="1D7C655F"/>
    <w:rsid w:val="21313607"/>
    <w:rsid w:val="228D7161"/>
    <w:rsid w:val="247C629F"/>
    <w:rsid w:val="24960418"/>
    <w:rsid w:val="24E05525"/>
    <w:rsid w:val="28FD67FF"/>
    <w:rsid w:val="2B8C00D9"/>
    <w:rsid w:val="2D6D29C6"/>
    <w:rsid w:val="2E730AF8"/>
    <w:rsid w:val="2EEE0779"/>
    <w:rsid w:val="2FAA09D5"/>
    <w:rsid w:val="30DA11D4"/>
    <w:rsid w:val="406C3FC2"/>
    <w:rsid w:val="40FB63F0"/>
    <w:rsid w:val="43A37B4B"/>
    <w:rsid w:val="48D85EB6"/>
    <w:rsid w:val="4AB62D1A"/>
    <w:rsid w:val="4AC251FD"/>
    <w:rsid w:val="4AE1260F"/>
    <w:rsid w:val="4BD96800"/>
    <w:rsid w:val="4CEE5D9F"/>
    <w:rsid w:val="513A2283"/>
    <w:rsid w:val="58113834"/>
    <w:rsid w:val="5A702373"/>
    <w:rsid w:val="5CA71301"/>
    <w:rsid w:val="5DFE20F6"/>
    <w:rsid w:val="5F903222"/>
    <w:rsid w:val="5FB94285"/>
    <w:rsid w:val="5FED582A"/>
    <w:rsid w:val="60681AA9"/>
    <w:rsid w:val="626F711E"/>
    <w:rsid w:val="6326564D"/>
    <w:rsid w:val="63F87D96"/>
    <w:rsid w:val="64B90B25"/>
    <w:rsid w:val="64E13483"/>
    <w:rsid w:val="67B76EB7"/>
    <w:rsid w:val="68182006"/>
    <w:rsid w:val="694037F5"/>
    <w:rsid w:val="6B53294A"/>
    <w:rsid w:val="6B685053"/>
    <w:rsid w:val="6DD76B71"/>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1986</Words>
  <Characters>2305</Characters>
  <Lines>0</Lines>
  <Paragraphs>0</Paragraphs>
  <TotalTime>0</TotalTime>
  <ScaleCrop>false</ScaleCrop>
  <LinksUpToDate>false</LinksUpToDate>
  <CharactersWithSpaces>2329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2026-05-07T01:08:29Z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