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E574">
      <w:pPr>
        <w:widowControl/>
        <w:jc w:val="center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模组冷干一体机技术参数</w:t>
      </w:r>
    </w:p>
    <w:tbl>
      <w:tblPr>
        <w:tblStyle w:val="5"/>
        <w:tblpPr w:leftFromText="180" w:rightFromText="180" w:vertAnchor="text" w:horzAnchor="page" w:tblpX="1980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71"/>
        <w:gridCol w:w="4550"/>
      </w:tblGrid>
      <w:tr w14:paraId="7ED7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67" w:type="dxa"/>
          </w:tcPr>
          <w:p w14:paraId="590BCA2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序号 </w:t>
            </w:r>
          </w:p>
        </w:tc>
        <w:tc>
          <w:tcPr>
            <w:tcW w:w="2771" w:type="dxa"/>
          </w:tcPr>
          <w:p w14:paraId="46FC104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内 容</w:t>
            </w:r>
          </w:p>
        </w:tc>
        <w:tc>
          <w:tcPr>
            <w:tcW w:w="4550" w:type="dxa"/>
          </w:tcPr>
          <w:p w14:paraId="2A92C2A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数 据 </w:t>
            </w:r>
          </w:p>
        </w:tc>
      </w:tr>
      <w:tr w14:paraId="724A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0356AA74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49762C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适用流体 </w:t>
            </w:r>
          </w:p>
        </w:tc>
        <w:tc>
          <w:tcPr>
            <w:tcW w:w="4550" w:type="dxa"/>
          </w:tcPr>
          <w:p w14:paraId="5C8C16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压缩空气</w:t>
            </w:r>
          </w:p>
        </w:tc>
      </w:tr>
      <w:tr w14:paraId="0240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6F0E7D87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6EA873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工作方式</w:t>
            </w:r>
          </w:p>
        </w:tc>
        <w:tc>
          <w:tcPr>
            <w:tcW w:w="4550" w:type="dxa"/>
          </w:tcPr>
          <w:p w14:paraId="443CF1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过滤+制冷+吸附 </w:t>
            </w:r>
          </w:p>
        </w:tc>
      </w:tr>
      <w:tr w14:paraId="4E9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5F486204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076C9D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入口空气流量</w:t>
            </w:r>
          </w:p>
        </w:tc>
        <w:tc>
          <w:tcPr>
            <w:tcW w:w="4550" w:type="dxa"/>
          </w:tcPr>
          <w:p w14:paraId="2DAE46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Std.51.5 Nm3 /min </w:t>
            </w:r>
          </w:p>
        </w:tc>
      </w:tr>
      <w:tr w14:paraId="35A3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3BEBF59E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45F202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入口空气压力</w:t>
            </w:r>
          </w:p>
        </w:tc>
        <w:tc>
          <w:tcPr>
            <w:tcW w:w="4550" w:type="dxa"/>
          </w:tcPr>
          <w:p w14:paraId="167CF1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Std.7 bar | Min 4 bar Max:9.9 bar </w:t>
            </w:r>
          </w:p>
        </w:tc>
      </w:tr>
      <w:tr w14:paraId="5949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37566C82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0B2C11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入口空气温度  </w:t>
            </w:r>
          </w:p>
        </w:tc>
        <w:tc>
          <w:tcPr>
            <w:tcW w:w="4550" w:type="dxa"/>
          </w:tcPr>
          <w:p w14:paraId="6D3F97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Std.35 ℃ | Max:48℃</w:t>
            </w:r>
          </w:p>
        </w:tc>
      </w:tr>
      <w:tr w14:paraId="5809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65449A1F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45986F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工作環境溫度 </w:t>
            </w:r>
          </w:p>
        </w:tc>
        <w:tc>
          <w:tcPr>
            <w:tcW w:w="4550" w:type="dxa"/>
          </w:tcPr>
          <w:p w14:paraId="1BF278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Std.35 ℃ |Min 2℃ Max:50℃ </w:t>
            </w:r>
          </w:p>
        </w:tc>
      </w:tr>
      <w:tr w14:paraId="6587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50B56913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7CCC16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负荷下压力损失 </w:t>
            </w:r>
          </w:p>
        </w:tc>
        <w:tc>
          <w:tcPr>
            <w:tcW w:w="4550" w:type="dxa"/>
          </w:tcPr>
          <w:p w14:paraId="459E45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满Std.0.12 bar </w:t>
            </w:r>
          </w:p>
        </w:tc>
      </w:tr>
      <w:tr w14:paraId="0EF5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41916C8E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35B558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出口空气温度</w:t>
            </w:r>
          </w:p>
        </w:tc>
        <w:tc>
          <w:tcPr>
            <w:tcW w:w="4550" w:type="dxa"/>
          </w:tcPr>
          <w:p w14:paraId="4CFD00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比进气温度高 3~5℃ </w:t>
            </w:r>
          </w:p>
        </w:tc>
      </w:tr>
      <w:tr w14:paraId="1106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398C1B70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2346BC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出口空气露点</w:t>
            </w:r>
          </w:p>
        </w:tc>
        <w:tc>
          <w:tcPr>
            <w:tcW w:w="4550" w:type="dxa"/>
          </w:tcPr>
          <w:p w14:paraId="1EDD6F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≤-40℃td 含水量：≤0.029g/m³ </w:t>
            </w:r>
          </w:p>
        </w:tc>
      </w:tr>
      <w:tr w14:paraId="10D8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1E23D8CE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60412A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吸干机干燥方式</w:t>
            </w:r>
          </w:p>
        </w:tc>
        <w:tc>
          <w:tcPr>
            <w:tcW w:w="4550" w:type="dxa"/>
            <w:vAlign w:val="center"/>
          </w:tcPr>
          <w:p w14:paraId="3F17D8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无热再生</w:t>
            </w:r>
          </w:p>
        </w:tc>
      </w:tr>
      <w:tr w14:paraId="79B1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5AB06468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3C08CA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再生耗气量：</w:t>
            </w:r>
          </w:p>
        </w:tc>
        <w:tc>
          <w:tcPr>
            <w:tcW w:w="4550" w:type="dxa"/>
            <w:vAlign w:val="center"/>
          </w:tcPr>
          <w:p w14:paraId="383F91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≤ 6 % </w:t>
            </w:r>
          </w:p>
        </w:tc>
      </w:tr>
      <w:tr w14:paraId="6A8E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13950BC8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57F1C5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电源：</w:t>
            </w:r>
          </w:p>
        </w:tc>
        <w:tc>
          <w:tcPr>
            <w:tcW w:w="4550" w:type="dxa"/>
            <w:vAlign w:val="center"/>
          </w:tcPr>
          <w:p w14:paraId="712D1B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220 V AC- 50 Hz</w:t>
            </w:r>
          </w:p>
        </w:tc>
      </w:tr>
      <w:tr w14:paraId="1702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4A2F36AB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10511E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耗电功率</w:t>
            </w:r>
          </w:p>
        </w:tc>
        <w:tc>
          <w:tcPr>
            <w:tcW w:w="4550" w:type="dxa"/>
            <w:vAlign w:val="center"/>
          </w:tcPr>
          <w:p w14:paraId="12F9DF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0.2  KW </w:t>
            </w:r>
          </w:p>
        </w:tc>
      </w:tr>
      <w:tr w14:paraId="0940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2203D87D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7D93DF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气体冷却方式</w:t>
            </w:r>
          </w:p>
        </w:tc>
        <w:tc>
          <w:tcPr>
            <w:tcW w:w="4550" w:type="dxa"/>
          </w:tcPr>
          <w:p w14:paraId="34CE1B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风冷冷却 </w:t>
            </w:r>
          </w:p>
        </w:tc>
      </w:tr>
      <w:tr w14:paraId="5DB9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6CE56E7E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57C47D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气体吸附干燥方式</w:t>
            </w:r>
          </w:p>
        </w:tc>
        <w:tc>
          <w:tcPr>
            <w:tcW w:w="4550" w:type="dxa"/>
          </w:tcPr>
          <w:p w14:paraId="781D7E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无热再生 </w:t>
            </w:r>
          </w:p>
        </w:tc>
      </w:tr>
      <w:tr w14:paraId="1807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2BBC0CC1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665D41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进、出气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法兰接口尺寸 </w:t>
            </w:r>
          </w:p>
        </w:tc>
        <w:tc>
          <w:tcPr>
            <w:tcW w:w="4550" w:type="dxa"/>
          </w:tcPr>
          <w:p w14:paraId="650C69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PN16 RF HG/T 20592-2009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含配对法兰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7CC7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05182185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286C3B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设备运行方式 </w:t>
            </w:r>
          </w:p>
        </w:tc>
        <w:tc>
          <w:tcPr>
            <w:tcW w:w="4550" w:type="dxa"/>
          </w:tcPr>
          <w:p w14:paraId="5F245E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自动交替连续工作</w:t>
            </w:r>
          </w:p>
        </w:tc>
      </w:tr>
      <w:tr w14:paraId="5652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2D1540CB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5D3C6A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含油量</w:t>
            </w:r>
          </w:p>
        </w:tc>
        <w:tc>
          <w:tcPr>
            <w:tcW w:w="4550" w:type="dxa"/>
          </w:tcPr>
          <w:p w14:paraId="6592EF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＜0.01mg/m3 </w:t>
            </w:r>
          </w:p>
        </w:tc>
      </w:tr>
      <w:tr w14:paraId="3CD6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0BBAC878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6DD8E6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出口气体固体粒径 </w:t>
            </w:r>
          </w:p>
        </w:tc>
        <w:tc>
          <w:tcPr>
            <w:tcW w:w="4550" w:type="dxa"/>
          </w:tcPr>
          <w:p w14:paraId="441CC7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＜1μm</w:t>
            </w:r>
          </w:p>
        </w:tc>
      </w:tr>
      <w:tr w14:paraId="21FB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112A8B31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38D5C8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再生耗气量 </w:t>
            </w:r>
          </w:p>
        </w:tc>
        <w:tc>
          <w:tcPr>
            <w:tcW w:w="4550" w:type="dxa"/>
          </w:tcPr>
          <w:p w14:paraId="612D58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≤ 5 % </w:t>
            </w:r>
          </w:p>
        </w:tc>
      </w:tr>
      <w:tr w14:paraId="41C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3A08CC46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5B27A8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外形尺寸 </w:t>
            </w:r>
          </w:p>
        </w:tc>
        <w:tc>
          <w:tcPr>
            <w:tcW w:w="4550" w:type="dxa"/>
          </w:tcPr>
          <w:p w14:paraId="69EB03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≤ 2000（L）* 2000（W）* 2000（H）mm </w:t>
            </w:r>
          </w:p>
        </w:tc>
      </w:tr>
      <w:tr w14:paraId="420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5319E411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7738DF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4550" w:type="dxa"/>
          </w:tcPr>
          <w:p w14:paraId="3FDDD9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380 V AC- 50 Hz </w:t>
            </w:r>
          </w:p>
        </w:tc>
      </w:tr>
      <w:tr w14:paraId="3AE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60B28F3D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502A47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露点仪</w:t>
            </w:r>
          </w:p>
        </w:tc>
        <w:tc>
          <w:tcPr>
            <w:tcW w:w="4550" w:type="dxa"/>
          </w:tcPr>
          <w:p w14:paraId="3A5530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露点实时监测</w:t>
            </w:r>
          </w:p>
        </w:tc>
      </w:tr>
      <w:tr w14:paraId="0ED9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</w:tcPr>
          <w:p w14:paraId="6D444478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4000C4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吸附剂更换方式 </w:t>
            </w:r>
          </w:p>
        </w:tc>
        <w:tc>
          <w:tcPr>
            <w:tcW w:w="4550" w:type="dxa"/>
          </w:tcPr>
          <w:p w14:paraId="72E240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模芯一体式更换 </w:t>
            </w:r>
          </w:p>
        </w:tc>
      </w:tr>
      <w:tr w14:paraId="04A1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7" w:type="dxa"/>
          </w:tcPr>
          <w:p w14:paraId="0DFC0D7C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199DF5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吸附模组：</w:t>
            </w:r>
          </w:p>
        </w:tc>
        <w:tc>
          <w:tcPr>
            <w:tcW w:w="4550" w:type="dxa"/>
            <w:vAlign w:val="center"/>
          </w:tcPr>
          <w:p w14:paraId="5BF297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48PCS</w:t>
            </w:r>
          </w:p>
        </w:tc>
      </w:tr>
      <w:tr w14:paraId="39A0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08A64AC5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</w:tcPr>
          <w:p w14:paraId="069DAB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吸附剂种类 </w:t>
            </w:r>
          </w:p>
        </w:tc>
        <w:tc>
          <w:tcPr>
            <w:tcW w:w="4550" w:type="dxa"/>
          </w:tcPr>
          <w:p w14:paraId="369D14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分子筛 13X, 3-5mm </w:t>
            </w:r>
          </w:p>
        </w:tc>
      </w:tr>
      <w:tr w14:paraId="20AB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431F9B4D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2E95B3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吸附管材质：</w:t>
            </w:r>
          </w:p>
        </w:tc>
        <w:tc>
          <w:tcPr>
            <w:tcW w:w="4550" w:type="dxa"/>
            <w:vAlign w:val="center"/>
          </w:tcPr>
          <w:p w14:paraId="400526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国标电极波沙氧化6063铝合金</w:t>
            </w:r>
          </w:p>
        </w:tc>
      </w:tr>
      <w:tr w14:paraId="16D4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510C82A5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71" w:type="dxa"/>
            <w:vAlign w:val="center"/>
          </w:tcPr>
          <w:p w14:paraId="67FCE2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排放噪声：</w:t>
            </w:r>
          </w:p>
        </w:tc>
        <w:tc>
          <w:tcPr>
            <w:tcW w:w="4550" w:type="dxa"/>
            <w:vAlign w:val="center"/>
          </w:tcPr>
          <w:p w14:paraId="6B82DF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≤ 75 dB</w:t>
            </w:r>
          </w:p>
        </w:tc>
      </w:tr>
      <w:tr w14:paraId="436C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</w:tcPr>
          <w:p w14:paraId="60F952AE">
            <w:pPr>
              <w:pStyle w:val="9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21" w:type="dxa"/>
            <w:gridSpan w:val="2"/>
          </w:tcPr>
          <w:p w14:paraId="131E96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含配套前置、后置过滤器</w:t>
            </w:r>
          </w:p>
        </w:tc>
      </w:tr>
    </w:tbl>
    <w:p w14:paraId="30404E02">
      <w:pPr>
        <w:pStyle w:val="9"/>
        <w:ind w:left="360"/>
        <w:rPr>
          <w:rFonts w:hint="eastAsia" w:asciiTheme="majorHAnsi" w:hAnsiTheme="majorHAnsi" w:eastAsiaTheme="majorHAnsi"/>
          <w:szCs w:val="21"/>
        </w:rPr>
      </w:pPr>
    </w:p>
    <w:p w14:paraId="70CE9647">
      <w:pPr>
        <w:pStyle w:val="9"/>
        <w:ind w:left="360"/>
        <w:rPr>
          <w:rFonts w:hint="eastAsia" w:asciiTheme="majorHAnsi" w:hAnsiTheme="majorHAnsi" w:eastAsiaTheme="majorHAnsi"/>
          <w:szCs w:val="21"/>
        </w:rPr>
      </w:pPr>
    </w:p>
    <w:p w14:paraId="1428397C">
      <w:pPr>
        <w:pStyle w:val="9"/>
        <w:numPr>
          <w:ilvl w:val="0"/>
          <w:numId w:val="2"/>
        </w:numPr>
        <w:spacing w:line="360" w:lineRule="auto"/>
        <w:rPr>
          <w:rFonts w:hint="eastAsia" w:asciiTheme="majorHAnsi" w:hAnsiTheme="majorHAnsi" w:eastAsiaTheme="majorHAnsi"/>
          <w:szCs w:val="21"/>
        </w:rPr>
      </w:pPr>
      <w:r>
        <w:rPr>
          <w:rFonts w:hint="eastAsia" w:asciiTheme="majorHAnsi" w:hAnsiTheme="majorHAnsi" w:eastAsiaTheme="majorHAnsi"/>
          <w:szCs w:val="21"/>
        </w:rPr>
        <w:t>采用6063高强度铝合金可更换式模组结构，现场可以快速可靠更换吸附模组，不可采用除铝合金外，其它材料的可更换模组，如塑料，有机玻璃等内嵌套式模组结构</w:t>
      </w:r>
      <w:r>
        <w:rPr>
          <w:rFonts w:hint="eastAsia" w:eastAsia="宋体" w:asciiTheme="majorHAnsi" w:hAnsiTheme="majorHAnsi"/>
          <w:szCs w:val="21"/>
          <w:lang w:eastAsia="zh-CN"/>
        </w:rPr>
        <w:t>。</w:t>
      </w:r>
    </w:p>
    <w:p w14:paraId="306DCF13">
      <w:pPr>
        <w:pStyle w:val="9"/>
        <w:numPr>
          <w:ilvl w:val="0"/>
          <w:numId w:val="2"/>
        </w:numPr>
        <w:spacing w:line="360" w:lineRule="auto"/>
        <w:rPr>
          <w:rFonts w:hint="eastAsia" w:asciiTheme="majorHAnsi" w:hAnsiTheme="majorHAnsi" w:eastAsiaTheme="majorHAnsi"/>
          <w:szCs w:val="21"/>
        </w:rPr>
      </w:pPr>
      <w:r>
        <w:rPr>
          <w:rFonts w:cs="微软雅黑" w:asciiTheme="majorHAnsi" w:hAnsiTheme="majorHAnsi" w:eastAsiaTheme="majorHAnsi"/>
          <w:szCs w:val="21"/>
        </w:rPr>
        <w:t>采用</w:t>
      </w:r>
      <w:r>
        <w:rPr>
          <w:rFonts w:hint="eastAsia" w:asciiTheme="majorHAnsi" w:hAnsiTheme="majorHAnsi" w:eastAsiaTheme="majorHAnsi"/>
          <w:szCs w:val="21"/>
        </w:rPr>
        <w:t>PLC</w:t>
      </w:r>
      <w:r>
        <w:rPr>
          <w:rFonts w:hint="eastAsia" w:asciiTheme="majorHAnsi" w:hAnsiTheme="majorHAnsi" w:eastAsiaTheme="majorHAnsi"/>
          <w:szCs w:val="21"/>
          <w:lang w:eastAsia="zh-CN"/>
        </w:rPr>
        <w:t>（</w:t>
      </w:r>
      <w:r>
        <w:rPr>
          <w:rFonts w:hint="eastAsia" w:asciiTheme="majorHAnsi" w:hAnsiTheme="majorHAnsi" w:eastAsiaTheme="majorHAnsi"/>
          <w:szCs w:val="21"/>
          <w:lang w:val="en-US" w:eastAsia="zh-CN"/>
        </w:rPr>
        <w:t>西门子）</w:t>
      </w:r>
      <w:r>
        <w:rPr>
          <w:rFonts w:hint="eastAsia" w:asciiTheme="majorHAnsi" w:hAnsiTheme="majorHAnsi" w:eastAsiaTheme="majorHAnsi"/>
          <w:szCs w:val="21"/>
        </w:rPr>
        <w:t>控制自动运行，外箱体上设有带背光的液晶显示触摸控制面板</w:t>
      </w:r>
      <w:r>
        <w:rPr>
          <w:rFonts w:hint="eastAsia" w:asciiTheme="majorHAnsi" w:hAnsiTheme="majorHAnsi" w:eastAsiaTheme="majorHAnsi"/>
          <w:szCs w:val="21"/>
          <w:lang w:eastAsia="zh-CN"/>
        </w:rPr>
        <w:t>（</w:t>
      </w:r>
      <w:r>
        <w:rPr>
          <w:rFonts w:hint="eastAsia" w:asciiTheme="majorHAnsi" w:hAnsiTheme="majorHAnsi" w:eastAsiaTheme="majorHAnsi"/>
          <w:szCs w:val="21"/>
          <w:lang w:val="en-US" w:eastAsia="zh-CN"/>
        </w:rPr>
        <w:t>安装的相关软件需要提供给甲方）</w:t>
      </w:r>
      <w:r>
        <w:rPr>
          <w:rFonts w:hint="eastAsia" w:asciiTheme="majorHAnsi" w:hAnsiTheme="majorHAnsi" w:eastAsiaTheme="majorHAnsi"/>
          <w:szCs w:val="21"/>
        </w:rPr>
        <w:t>，可</w:t>
      </w:r>
      <w:r>
        <w:rPr>
          <w:rFonts w:hint="eastAsia" w:eastAsia="宋体" w:asciiTheme="majorHAnsi" w:hAnsiTheme="majorHAnsi"/>
          <w:szCs w:val="21"/>
          <w:lang w:eastAsia="zh-CN"/>
        </w:rPr>
        <w:t>显示</w:t>
      </w:r>
      <w:r>
        <w:rPr>
          <w:rFonts w:hint="eastAsia" w:asciiTheme="majorHAnsi" w:hAnsiTheme="majorHAnsi" w:eastAsiaTheme="majorHAnsi"/>
          <w:szCs w:val="21"/>
        </w:rPr>
        <w:t>该设备各种运行参数并且能在面板上方便灵活</w:t>
      </w:r>
      <w:r>
        <w:rPr>
          <w:rFonts w:hint="eastAsia" w:eastAsia="宋体" w:asciiTheme="majorHAnsi" w:hAnsiTheme="majorHAnsi"/>
          <w:szCs w:val="21"/>
          <w:lang w:eastAsia="zh-CN"/>
        </w:rPr>
        <w:t>地</w:t>
      </w:r>
      <w:bookmarkStart w:id="0" w:name="_GoBack"/>
      <w:bookmarkEnd w:id="0"/>
      <w:r>
        <w:rPr>
          <w:rFonts w:hint="eastAsia" w:asciiTheme="majorHAnsi" w:hAnsiTheme="majorHAnsi" w:eastAsiaTheme="majorHAnsi"/>
          <w:szCs w:val="21"/>
        </w:rPr>
        <w:t>进行参数的设定。</w:t>
      </w:r>
      <w:r>
        <w:rPr>
          <w:rFonts w:hint="eastAsia" w:asciiTheme="majorHAnsi" w:hAnsiTheme="majorHAnsi" w:eastAsiaTheme="majorHAnsi"/>
          <w:szCs w:val="21"/>
        </w:rPr>
        <w:t>控制器具有安全稳定运行能力，控制器具有耗材提醒功能，但不允许设置更换密码保护，如有密码保护，密码需要提供给甲方</w:t>
      </w:r>
      <w:r>
        <w:rPr>
          <w:rFonts w:hint="eastAsia" w:asciiTheme="majorHAnsi" w:hAnsiTheme="majorHAnsi" w:eastAsiaTheme="majorHAnsi"/>
          <w:szCs w:val="21"/>
          <w:lang w:eastAsia="zh-CN"/>
        </w:rPr>
        <w:t>。</w:t>
      </w:r>
      <w:r>
        <w:rPr>
          <w:rFonts w:hint="eastAsia" w:asciiTheme="majorHAnsi" w:hAnsiTheme="majorHAnsi" w:eastAsiaTheme="majorHAnsi"/>
          <w:szCs w:val="21"/>
        </w:rPr>
        <w:t>PLC具备与DCS通讯的接口，采用MODBUS标准协议</w:t>
      </w:r>
      <w:r>
        <w:rPr>
          <w:rFonts w:hint="eastAsia" w:asciiTheme="majorHAnsi" w:hAnsiTheme="majorHAnsi" w:eastAsiaTheme="majorHAnsi"/>
          <w:szCs w:val="21"/>
          <w:lang w:eastAsia="zh-CN"/>
        </w:rPr>
        <w:t>，</w:t>
      </w:r>
      <w:r>
        <w:rPr>
          <w:rFonts w:hint="eastAsia" w:asciiTheme="majorHAnsi" w:hAnsiTheme="majorHAnsi" w:eastAsiaTheme="majorHAnsi"/>
          <w:szCs w:val="21"/>
          <w:lang w:val="en-US" w:eastAsia="zh-CN"/>
        </w:rPr>
        <w:t>能把重要参数、重要报警上传到甲方的DCS系统显示。</w:t>
      </w:r>
    </w:p>
    <w:p w14:paraId="1C499A56">
      <w:pPr>
        <w:pStyle w:val="9"/>
        <w:numPr>
          <w:ilvl w:val="0"/>
          <w:numId w:val="2"/>
        </w:numPr>
        <w:spacing w:line="360" w:lineRule="auto"/>
        <w:rPr>
          <w:rFonts w:cs="微软雅黑" w:asciiTheme="majorHAnsi" w:hAnsiTheme="majorHAnsi" w:eastAsiaTheme="majorHAnsi"/>
          <w:szCs w:val="21"/>
        </w:rPr>
      </w:pPr>
      <w:r>
        <w:rPr>
          <w:rFonts w:hint="eastAsia" w:cs="微软雅黑" w:asciiTheme="majorHAnsi" w:hAnsiTheme="majorHAnsi" w:eastAsiaTheme="majorHAnsi"/>
          <w:szCs w:val="21"/>
        </w:rPr>
        <w:t>机器采用4阀控制系统，进气和再生气排气采用独立气缸控制，避免可能产生的相互干扰，窜气等潜在故障</w:t>
      </w:r>
    </w:p>
    <w:p w14:paraId="65AA4AE1">
      <w:pPr>
        <w:pStyle w:val="9"/>
        <w:numPr>
          <w:ilvl w:val="0"/>
          <w:numId w:val="2"/>
        </w:numPr>
        <w:spacing w:line="360" w:lineRule="auto"/>
        <w:rPr>
          <w:rFonts w:cs="微软雅黑" w:asciiTheme="majorHAnsi" w:hAnsiTheme="majorHAnsi" w:eastAsiaTheme="majorHAnsi"/>
          <w:szCs w:val="21"/>
        </w:rPr>
      </w:pPr>
      <w:r>
        <w:rPr>
          <w:rFonts w:hint="eastAsia" w:ascii="宋体" w:hAnsi="宋体" w:eastAsia="宋体" w:cs="宋体"/>
          <w:szCs w:val="21"/>
        </w:rPr>
        <w:t>模组吸附式干燥机应具备低压报警停机和高压自启动功能，干燥器可以在空压机启动后自动运行，更可靠更稳定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042AF"/>
    <w:multiLevelType w:val="multilevel"/>
    <w:tmpl w:val="0B4042A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FA35D4D"/>
    <w:multiLevelType w:val="multilevel"/>
    <w:tmpl w:val="4FA35D4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45"/>
    <w:rsid w:val="000232C5"/>
    <w:rsid w:val="000402F8"/>
    <w:rsid w:val="000C4537"/>
    <w:rsid w:val="0016362D"/>
    <w:rsid w:val="001A6249"/>
    <w:rsid w:val="001B03AA"/>
    <w:rsid w:val="00271B40"/>
    <w:rsid w:val="002E224D"/>
    <w:rsid w:val="004176A9"/>
    <w:rsid w:val="005461A3"/>
    <w:rsid w:val="00610C6A"/>
    <w:rsid w:val="006922E0"/>
    <w:rsid w:val="00740228"/>
    <w:rsid w:val="007C6D0B"/>
    <w:rsid w:val="007D06CB"/>
    <w:rsid w:val="00925262"/>
    <w:rsid w:val="00943EF3"/>
    <w:rsid w:val="00A41FAE"/>
    <w:rsid w:val="00AA270C"/>
    <w:rsid w:val="00AE7E61"/>
    <w:rsid w:val="00CC4A50"/>
    <w:rsid w:val="00D84C45"/>
    <w:rsid w:val="00DA680B"/>
    <w:rsid w:val="00EA0336"/>
    <w:rsid w:val="00EF6C12"/>
    <w:rsid w:val="01D628BE"/>
    <w:rsid w:val="02362DA9"/>
    <w:rsid w:val="02AE10B7"/>
    <w:rsid w:val="062337AE"/>
    <w:rsid w:val="0A2C751F"/>
    <w:rsid w:val="0C264442"/>
    <w:rsid w:val="16EB2510"/>
    <w:rsid w:val="1E4075E6"/>
    <w:rsid w:val="22372AAE"/>
    <w:rsid w:val="25194AA4"/>
    <w:rsid w:val="2CAC78BC"/>
    <w:rsid w:val="2D177B58"/>
    <w:rsid w:val="30296190"/>
    <w:rsid w:val="37825684"/>
    <w:rsid w:val="393230F1"/>
    <w:rsid w:val="3E3B2B64"/>
    <w:rsid w:val="40640ABA"/>
    <w:rsid w:val="408D366B"/>
    <w:rsid w:val="422E137F"/>
    <w:rsid w:val="49A05B41"/>
    <w:rsid w:val="4AA91EEB"/>
    <w:rsid w:val="57F10A2D"/>
    <w:rsid w:val="5955039D"/>
    <w:rsid w:val="59EF4A40"/>
    <w:rsid w:val="5CE768A3"/>
    <w:rsid w:val="604C7C7A"/>
    <w:rsid w:val="6CA976D1"/>
    <w:rsid w:val="71AB5C99"/>
    <w:rsid w:val="7E180DB9"/>
    <w:rsid w:val="7EBB152D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852</Characters>
  <Lines>181</Lines>
  <Paragraphs>198</Paragraphs>
  <TotalTime>5</TotalTime>
  <ScaleCrop>false</ScaleCrop>
  <LinksUpToDate>false</LinksUpToDate>
  <CharactersWithSpaces>936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2025-05-08T06:41:00Z</dcterms:created>
  <dc:creator>Administrator</dc:creator>
  <cp:lastModifiedBy>WPS_1698804882</cp:lastModifiedBy>
  <dcterms:modified xsi:type="dcterms:W3CDTF">2026-05-11T01:08:52Z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eyJoZGlkIjoiOGY1MmJjOTViMWMxNTRiMWU0ZDFmMDc1NDVlZGE1OTkiLCJ1c2VySWQiOiIxNTU1Mjg2ODY0In0=</vt:lpwstr>
  </property>
  <property fmtid="{D5CDD505-2E9C-101B-9397-08002B2CF9AE}" pid="4" name="ICV">
    <vt:lpwstr>CE74C145556046FA9900533210982431_12</vt:lpwstr>
  </property>
</Properties>
</file>