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ASCO电磁阀50只</w:t>
      </w:r>
      <w:r>
        <w:t>采购项目</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：2026年6月5日9：30（北京时间）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5851FD19">
      <w:pPr>
        <w:numPr>
          <w:ilvl w:val="0"/>
          <w:numId w:val="0"/>
        </w:numPr>
        <w:spacing w:before="0" w:beforeAutospacing="1" w:after="0" w:afterAutospacing="1"/>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126"/>
        <w:gridCol w:w="1418"/>
        <w:gridCol w:w="3109"/>
        <w:gridCol w:w="960"/>
        <w:gridCol w:w="90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Header/>
          <w:jc w:val="center"/>
        </w:trPr>
        <w:tc>
          <w:tcPr>
            <w:tcW w:w="2126"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418"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3109"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960"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06"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374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2126" w:type="dxa"/>
            <w:tcMar>
              <w:left w:w="108" w:type="dxa"/>
              <w:right w:w="108" w:type="dxa"/>
            </w:tcMar>
            <w:vAlign w:val="center"/>
          </w:tcPr>
          <w:p w14:paraId="20F6AA68">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02020100005132</w:t>
            </w:r>
          </w:p>
        </w:tc>
        <w:tc>
          <w:tcPr>
            <w:tcW w:w="1418" w:type="dxa"/>
            <w:tcMar>
              <w:left w:w="108" w:type="dxa"/>
              <w:right w:w="108" w:type="dxa"/>
            </w:tcMar>
            <w:vAlign w:val="center"/>
          </w:tcPr>
          <w:p w14:paraId="73956F51">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电磁阀</w:t>
            </w:r>
          </w:p>
        </w:tc>
        <w:tc>
          <w:tcPr>
            <w:tcW w:w="3109" w:type="dxa"/>
            <w:tcMar>
              <w:left w:w="108" w:type="dxa"/>
              <w:right w:w="108" w:type="dxa"/>
            </w:tcMar>
            <w:vAlign w:val="center"/>
          </w:tcPr>
          <w:p w14:paraId="0003C06D">
            <w:pPr>
              <w:keepNext w:val="0"/>
              <w:keepLines w:val="0"/>
              <w:widowControl/>
              <w:suppressLineNumbers w:val="0"/>
              <w:jc w:val="center"/>
              <w:textAlignment w:val="center"/>
              <w:rPr>
                <w:rFonts w:hint="default"/>
                <w:lang w:val="en-US"/>
              </w:rPr>
            </w:pPr>
            <w:r>
              <w:rPr>
                <w:rFonts w:hint="eastAsia" w:ascii="宋体" w:hAnsi="宋体" w:eastAsia="宋体" w:cs="宋体"/>
                <w:i w:val="0"/>
                <w:iCs w:val="0"/>
                <w:color w:val="000000"/>
                <w:kern w:val="0"/>
                <w:sz w:val="20"/>
                <w:szCs w:val="20"/>
                <w:u w:val="none"/>
                <w:lang w:val="en-US" w:eastAsia="zh-CN" w:bidi="ar"/>
              </w:rPr>
              <w:t>ASCO EF8551G401MO 24VDC</w:t>
            </w:r>
          </w:p>
        </w:tc>
        <w:tc>
          <w:tcPr>
            <w:tcW w:w="960" w:type="dxa"/>
            <w:tcMar>
              <w:left w:w="108" w:type="dxa"/>
              <w:right w:w="108" w:type="dxa"/>
            </w:tcMar>
            <w:vAlign w:val="center"/>
          </w:tcPr>
          <w:p w14:paraId="61E75E1D">
            <w:pPr>
              <w:keepNext w:val="0"/>
              <w:keepLines w:val="0"/>
              <w:widowControl/>
              <w:suppressLineNumbers w:val="0"/>
              <w:jc w:val="center"/>
              <w:textAlignment w:val="center"/>
              <w:rPr>
                <w:rFonts w:hint="default" w:eastAsia="宋体"/>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906" w:type="dxa"/>
            <w:tcMar>
              <w:left w:w="108" w:type="dxa"/>
              <w:right w:w="108" w:type="dxa"/>
            </w:tcMar>
            <w:vAlign w:val="center"/>
          </w:tcPr>
          <w:p w14:paraId="5B718136">
            <w:pPr>
              <w:keepNext w:val="0"/>
              <w:keepLines w:val="0"/>
              <w:widowControl/>
              <w:suppressLineNumbers w:val="0"/>
              <w:jc w:val="center"/>
              <w:textAlignment w:val="center"/>
              <w:rPr>
                <w:rFonts w:hint="default" w:eastAsia="宋体"/>
                <w:lang w:val="en-US" w:eastAsia="zh-CN"/>
              </w:rPr>
            </w:pPr>
            <w:r>
              <w:rPr>
                <w:rFonts w:hint="eastAsia"/>
                <w:lang w:val="en-US" w:eastAsia="zh-CN"/>
              </w:rPr>
              <w:t>10</w:t>
            </w:r>
          </w:p>
        </w:tc>
      </w:tr>
      <w:tr w14:paraId="376F5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2126" w:type="dxa"/>
            <w:tcMar>
              <w:left w:w="108" w:type="dxa"/>
              <w:right w:w="108" w:type="dxa"/>
            </w:tcMar>
            <w:vAlign w:val="center"/>
          </w:tcPr>
          <w:p w14:paraId="2519FCD3">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02020200000316</w:t>
            </w:r>
          </w:p>
        </w:tc>
        <w:tc>
          <w:tcPr>
            <w:tcW w:w="1418" w:type="dxa"/>
            <w:tcMar>
              <w:left w:w="108" w:type="dxa"/>
              <w:right w:w="108" w:type="dxa"/>
            </w:tcMar>
            <w:vAlign w:val="center"/>
          </w:tcPr>
          <w:p w14:paraId="4823B951">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电磁阀</w:t>
            </w:r>
          </w:p>
        </w:tc>
        <w:tc>
          <w:tcPr>
            <w:tcW w:w="3109" w:type="dxa"/>
            <w:tcMar>
              <w:left w:w="108" w:type="dxa"/>
              <w:right w:w="108" w:type="dxa"/>
            </w:tcMar>
            <w:vAlign w:val="center"/>
          </w:tcPr>
          <w:p w14:paraId="4A75FCB6">
            <w:pPr>
              <w:keepNext w:val="0"/>
              <w:keepLines w:val="0"/>
              <w:widowControl/>
              <w:suppressLineNumbers w:val="0"/>
              <w:jc w:val="center"/>
              <w:textAlignment w:val="center"/>
              <w:rPr>
                <w:rFonts w:hint="default"/>
                <w:lang w:val="en-US"/>
              </w:rPr>
            </w:pPr>
            <w:r>
              <w:rPr>
                <w:rFonts w:hint="eastAsia" w:ascii="宋体" w:hAnsi="宋体" w:eastAsia="宋体" w:cs="宋体"/>
                <w:i w:val="0"/>
                <w:iCs w:val="0"/>
                <w:color w:val="000000"/>
                <w:kern w:val="0"/>
                <w:sz w:val="20"/>
                <w:szCs w:val="20"/>
                <w:u w:val="none"/>
                <w:lang w:val="en-US" w:eastAsia="zh-CN" w:bidi="ar"/>
              </w:rPr>
              <w:t>NF8327B102 24VDC 1/4</w:t>
            </w:r>
          </w:p>
        </w:tc>
        <w:tc>
          <w:tcPr>
            <w:tcW w:w="960" w:type="dxa"/>
            <w:tcMar>
              <w:left w:w="108" w:type="dxa"/>
              <w:right w:w="108" w:type="dxa"/>
            </w:tcMar>
            <w:vAlign w:val="center"/>
          </w:tcPr>
          <w:p w14:paraId="012D8DE5">
            <w:pPr>
              <w:jc w:val="center"/>
              <w:rPr>
                <w:rFonts w:hint="default" w:eastAsia="宋体"/>
                <w:lang w:val="en-US" w:eastAsia="zh-CN"/>
              </w:rPr>
            </w:pPr>
            <w:r>
              <w:rPr>
                <w:rFonts w:hint="eastAsia" w:eastAsia="宋体"/>
                <w:lang w:val="en-US" w:eastAsia="zh-CN"/>
              </w:rPr>
              <w:t>只</w:t>
            </w:r>
          </w:p>
        </w:tc>
        <w:tc>
          <w:tcPr>
            <w:tcW w:w="906" w:type="dxa"/>
            <w:tcMar>
              <w:left w:w="108" w:type="dxa"/>
              <w:right w:w="108" w:type="dxa"/>
            </w:tcMar>
            <w:vAlign w:val="center"/>
          </w:tcPr>
          <w:p w14:paraId="70D1639C">
            <w:pPr>
              <w:keepNext w:val="0"/>
              <w:keepLines w:val="0"/>
              <w:widowControl/>
              <w:suppressLineNumbers w:val="0"/>
              <w:jc w:val="center"/>
              <w:textAlignment w:val="center"/>
              <w:rPr>
                <w:rFonts w:hint="default" w:eastAsia="宋体"/>
                <w:lang w:val="en-US" w:eastAsia="zh-CN"/>
              </w:rPr>
            </w:pPr>
            <w:r>
              <w:rPr>
                <w:rFonts w:hint="eastAsia" w:ascii="宋体" w:hAnsi="宋体" w:cs="宋体"/>
                <w:i w:val="0"/>
                <w:iCs w:val="0"/>
                <w:color w:val="000000"/>
                <w:kern w:val="0"/>
                <w:sz w:val="20"/>
                <w:szCs w:val="20"/>
                <w:u w:val="none"/>
                <w:lang w:val="en-US" w:eastAsia="zh-CN" w:bidi="ar"/>
              </w:rPr>
              <w:t>5</w:t>
            </w:r>
          </w:p>
        </w:tc>
      </w:tr>
      <w:tr w14:paraId="16C9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2126" w:type="dxa"/>
            <w:tcMar>
              <w:left w:w="108" w:type="dxa"/>
              <w:right w:w="108" w:type="dxa"/>
            </w:tcMar>
            <w:vAlign w:val="center"/>
          </w:tcPr>
          <w:p w14:paraId="4F84D830">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02020100005132</w:t>
            </w:r>
          </w:p>
        </w:tc>
        <w:tc>
          <w:tcPr>
            <w:tcW w:w="1418" w:type="dxa"/>
            <w:tcMar>
              <w:left w:w="108" w:type="dxa"/>
              <w:right w:w="108" w:type="dxa"/>
            </w:tcMar>
            <w:vAlign w:val="center"/>
          </w:tcPr>
          <w:p w14:paraId="5470FC7A">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电磁阀</w:t>
            </w:r>
          </w:p>
        </w:tc>
        <w:tc>
          <w:tcPr>
            <w:tcW w:w="3109" w:type="dxa"/>
            <w:tcMar>
              <w:left w:w="108" w:type="dxa"/>
              <w:right w:w="108" w:type="dxa"/>
            </w:tcMar>
            <w:vAlign w:val="center"/>
          </w:tcPr>
          <w:p w14:paraId="7E675A33">
            <w:pPr>
              <w:keepNext w:val="0"/>
              <w:keepLines w:val="0"/>
              <w:widowControl/>
              <w:suppressLineNumbers w:val="0"/>
              <w:jc w:val="center"/>
              <w:textAlignment w:val="center"/>
              <w:rPr>
                <w:rFonts w:hint="default"/>
                <w:lang w:val="en-US"/>
              </w:rPr>
            </w:pPr>
            <w:r>
              <w:rPr>
                <w:rFonts w:hint="eastAsia" w:ascii="宋体" w:hAnsi="宋体" w:eastAsia="宋体" w:cs="宋体"/>
                <w:i w:val="0"/>
                <w:iCs w:val="0"/>
                <w:color w:val="000000"/>
                <w:kern w:val="0"/>
                <w:sz w:val="20"/>
                <w:szCs w:val="20"/>
                <w:u w:val="none"/>
                <w:lang w:val="en-US" w:eastAsia="zh-CN" w:bidi="ar"/>
              </w:rPr>
              <w:t>ASCO EF8551G401MO 24VDC</w:t>
            </w:r>
          </w:p>
        </w:tc>
        <w:tc>
          <w:tcPr>
            <w:tcW w:w="960" w:type="dxa"/>
            <w:tcMar>
              <w:left w:w="108" w:type="dxa"/>
              <w:right w:w="108" w:type="dxa"/>
            </w:tcMar>
            <w:vAlign w:val="center"/>
          </w:tcPr>
          <w:p w14:paraId="0F577EBC">
            <w:pPr>
              <w:keepNext w:val="0"/>
              <w:keepLines w:val="0"/>
              <w:widowControl/>
              <w:suppressLineNumbers w:val="0"/>
              <w:jc w:val="center"/>
              <w:textAlignment w:val="center"/>
              <w:rPr>
                <w:rFonts w:hint="default" w:eastAsia="宋体"/>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906" w:type="dxa"/>
            <w:tcMar>
              <w:left w:w="108" w:type="dxa"/>
              <w:right w:w="108" w:type="dxa"/>
            </w:tcMar>
            <w:vAlign w:val="center"/>
          </w:tcPr>
          <w:p w14:paraId="08824221">
            <w:pPr>
              <w:keepNext w:val="0"/>
              <w:keepLines w:val="0"/>
              <w:widowControl/>
              <w:suppressLineNumbers w:val="0"/>
              <w:jc w:val="center"/>
              <w:textAlignment w:val="center"/>
              <w:rPr>
                <w:rFonts w:hint="default" w:eastAsia="宋体"/>
                <w:lang w:val="en-US" w:eastAsia="zh-CN"/>
              </w:rPr>
            </w:pPr>
            <w:r>
              <w:rPr>
                <w:rFonts w:hint="eastAsia"/>
                <w:lang w:val="en-US" w:eastAsia="zh-CN"/>
              </w:rPr>
              <w:t>10</w:t>
            </w:r>
          </w:p>
        </w:tc>
      </w:tr>
      <w:tr w14:paraId="7033C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2126" w:type="dxa"/>
            <w:tcMar>
              <w:left w:w="108" w:type="dxa"/>
              <w:right w:w="108" w:type="dxa"/>
            </w:tcMar>
            <w:vAlign w:val="center"/>
          </w:tcPr>
          <w:p w14:paraId="29B39DCB">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02020100005175</w:t>
            </w:r>
          </w:p>
        </w:tc>
        <w:tc>
          <w:tcPr>
            <w:tcW w:w="1418" w:type="dxa"/>
            <w:tcMar>
              <w:left w:w="108" w:type="dxa"/>
              <w:right w:w="108" w:type="dxa"/>
            </w:tcMar>
            <w:vAlign w:val="center"/>
          </w:tcPr>
          <w:p w14:paraId="4F10B86D">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电磁阀</w:t>
            </w:r>
          </w:p>
        </w:tc>
        <w:tc>
          <w:tcPr>
            <w:tcW w:w="3109" w:type="dxa"/>
            <w:tcMar>
              <w:left w:w="108" w:type="dxa"/>
              <w:right w:w="108" w:type="dxa"/>
            </w:tcMar>
            <w:vAlign w:val="center"/>
          </w:tcPr>
          <w:p w14:paraId="040F759E">
            <w:pPr>
              <w:keepNext w:val="0"/>
              <w:keepLines w:val="0"/>
              <w:widowControl/>
              <w:suppressLineNumbers w:val="0"/>
              <w:jc w:val="center"/>
              <w:textAlignment w:val="center"/>
              <w:rPr>
                <w:rFonts w:hint="default"/>
                <w:lang w:val="en-US"/>
              </w:rPr>
            </w:pPr>
            <w:r>
              <w:rPr>
                <w:rFonts w:hint="eastAsia" w:ascii="宋体" w:hAnsi="宋体" w:eastAsia="宋体" w:cs="宋体"/>
                <w:i w:val="0"/>
                <w:iCs w:val="0"/>
                <w:color w:val="000000"/>
                <w:kern w:val="0"/>
                <w:sz w:val="20"/>
                <w:szCs w:val="20"/>
                <w:u w:val="none"/>
                <w:lang w:val="en-US" w:eastAsia="zh-CN" w:bidi="ar"/>
              </w:rPr>
              <w:t>ASCO EF8551G401MO 220VAC</w:t>
            </w:r>
          </w:p>
        </w:tc>
        <w:tc>
          <w:tcPr>
            <w:tcW w:w="960" w:type="dxa"/>
            <w:tcMar>
              <w:left w:w="108" w:type="dxa"/>
              <w:right w:w="108" w:type="dxa"/>
            </w:tcMar>
            <w:vAlign w:val="center"/>
          </w:tcPr>
          <w:p w14:paraId="25605F5B">
            <w:pPr>
              <w:keepNext w:val="0"/>
              <w:keepLines w:val="0"/>
              <w:widowControl/>
              <w:suppressLineNumbers w:val="0"/>
              <w:jc w:val="center"/>
              <w:textAlignment w:val="center"/>
              <w:rPr>
                <w:rFonts w:hint="default" w:eastAsia="宋体"/>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906" w:type="dxa"/>
            <w:tcMar>
              <w:left w:w="108" w:type="dxa"/>
              <w:right w:w="108" w:type="dxa"/>
            </w:tcMar>
            <w:vAlign w:val="center"/>
          </w:tcPr>
          <w:p w14:paraId="7DE30F1C">
            <w:pPr>
              <w:keepNext w:val="0"/>
              <w:keepLines w:val="0"/>
              <w:widowControl/>
              <w:suppressLineNumbers w:val="0"/>
              <w:jc w:val="center"/>
              <w:textAlignment w:val="center"/>
              <w:rPr>
                <w:rFonts w:hint="default" w:eastAsia="宋体"/>
                <w:lang w:val="en-US" w:eastAsia="zh-CN"/>
              </w:rPr>
            </w:pPr>
            <w:r>
              <w:rPr>
                <w:rFonts w:hint="eastAsia"/>
                <w:lang w:val="en-US" w:eastAsia="zh-CN"/>
              </w:rPr>
              <w:t>10</w:t>
            </w:r>
          </w:p>
        </w:tc>
      </w:tr>
      <w:tr w14:paraId="46C2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2126" w:type="dxa"/>
            <w:tcMar>
              <w:left w:w="108" w:type="dxa"/>
              <w:right w:w="108" w:type="dxa"/>
            </w:tcMar>
            <w:vAlign w:val="center"/>
          </w:tcPr>
          <w:p w14:paraId="7862E3AF">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02020200000731</w:t>
            </w:r>
          </w:p>
        </w:tc>
        <w:tc>
          <w:tcPr>
            <w:tcW w:w="1418" w:type="dxa"/>
            <w:tcMar>
              <w:left w:w="108" w:type="dxa"/>
              <w:right w:w="108" w:type="dxa"/>
            </w:tcMar>
            <w:vAlign w:val="center"/>
          </w:tcPr>
          <w:p w14:paraId="731490B6">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电磁阀</w:t>
            </w:r>
          </w:p>
        </w:tc>
        <w:tc>
          <w:tcPr>
            <w:tcW w:w="3109" w:type="dxa"/>
            <w:tcMar>
              <w:left w:w="108" w:type="dxa"/>
              <w:right w:w="108" w:type="dxa"/>
            </w:tcMar>
            <w:vAlign w:val="center"/>
          </w:tcPr>
          <w:p w14:paraId="18CC1488">
            <w:pPr>
              <w:keepNext w:val="0"/>
              <w:keepLines w:val="0"/>
              <w:widowControl/>
              <w:suppressLineNumbers w:val="0"/>
              <w:jc w:val="center"/>
              <w:textAlignment w:val="center"/>
              <w:rPr>
                <w:rFonts w:hint="default"/>
                <w:lang w:val="en-US"/>
              </w:rPr>
            </w:pPr>
            <w:r>
              <w:rPr>
                <w:rFonts w:hint="eastAsia" w:ascii="宋体" w:hAnsi="宋体" w:eastAsia="宋体" w:cs="宋体"/>
                <w:i w:val="0"/>
                <w:iCs w:val="0"/>
                <w:color w:val="000000"/>
                <w:kern w:val="0"/>
                <w:sz w:val="20"/>
                <w:szCs w:val="20"/>
                <w:u w:val="none"/>
                <w:lang w:val="en-US" w:eastAsia="zh-CN" w:bidi="ar"/>
              </w:rPr>
              <w:t>NF8327B202  220V</w:t>
            </w:r>
          </w:p>
        </w:tc>
        <w:tc>
          <w:tcPr>
            <w:tcW w:w="960" w:type="dxa"/>
            <w:tcMar>
              <w:left w:w="108" w:type="dxa"/>
              <w:right w:w="108" w:type="dxa"/>
            </w:tcMar>
            <w:vAlign w:val="center"/>
          </w:tcPr>
          <w:p w14:paraId="31502306">
            <w:pPr>
              <w:keepNext w:val="0"/>
              <w:keepLines w:val="0"/>
              <w:widowControl/>
              <w:suppressLineNumbers w:val="0"/>
              <w:jc w:val="center"/>
              <w:textAlignment w:val="center"/>
              <w:rPr>
                <w:rFonts w:hint="default" w:eastAsia="宋体"/>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906" w:type="dxa"/>
            <w:tcMar>
              <w:left w:w="108" w:type="dxa"/>
              <w:right w:w="108" w:type="dxa"/>
            </w:tcMar>
            <w:vAlign w:val="center"/>
          </w:tcPr>
          <w:p w14:paraId="34C3D6A6">
            <w:pPr>
              <w:keepNext w:val="0"/>
              <w:keepLines w:val="0"/>
              <w:widowControl/>
              <w:suppressLineNumbers w:val="0"/>
              <w:jc w:val="center"/>
              <w:textAlignment w:val="center"/>
              <w:rPr>
                <w:rFonts w:hint="default" w:eastAsia="宋体"/>
                <w:lang w:val="en-US" w:eastAsia="zh-CN"/>
              </w:rPr>
            </w:pPr>
            <w:r>
              <w:rPr>
                <w:rFonts w:hint="eastAsia" w:ascii="宋体" w:hAnsi="宋体" w:eastAsia="宋体" w:cs="宋体"/>
                <w:i w:val="0"/>
                <w:iCs w:val="0"/>
                <w:color w:val="000000"/>
                <w:kern w:val="0"/>
                <w:sz w:val="20"/>
                <w:szCs w:val="20"/>
                <w:u w:val="none"/>
                <w:lang w:val="en-US" w:eastAsia="zh-CN" w:bidi="ar"/>
              </w:rPr>
              <w:t>5</w:t>
            </w:r>
          </w:p>
        </w:tc>
      </w:tr>
      <w:tr w14:paraId="6A965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2126" w:type="dxa"/>
            <w:tcMar>
              <w:left w:w="108" w:type="dxa"/>
              <w:right w:w="108" w:type="dxa"/>
            </w:tcMar>
            <w:vAlign w:val="center"/>
          </w:tcPr>
          <w:p w14:paraId="7E1E5970">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02020200001529</w:t>
            </w:r>
          </w:p>
        </w:tc>
        <w:tc>
          <w:tcPr>
            <w:tcW w:w="1418" w:type="dxa"/>
            <w:tcMar>
              <w:left w:w="108" w:type="dxa"/>
              <w:right w:w="108" w:type="dxa"/>
            </w:tcMar>
            <w:vAlign w:val="center"/>
          </w:tcPr>
          <w:p w14:paraId="0C6BEFF2">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电磁阀</w:t>
            </w:r>
          </w:p>
        </w:tc>
        <w:tc>
          <w:tcPr>
            <w:tcW w:w="3109" w:type="dxa"/>
            <w:tcMar>
              <w:left w:w="108" w:type="dxa"/>
              <w:right w:w="108" w:type="dxa"/>
            </w:tcMar>
            <w:vAlign w:val="center"/>
          </w:tcPr>
          <w:p w14:paraId="796C2DA5">
            <w:pPr>
              <w:keepNext w:val="0"/>
              <w:keepLines w:val="0"/>
              <w:widowControl/>
              <w:suppressLineNumbers w:val="0"/>
              <w:jc w:val="center"/>
              <w:textAlignment w:val="center"/>
              <w:rPr>
                <w:rFonts w:hint="default"/>
                <w:lang w:val="en-US"/>
              </w:rPr>
            </w:pPr>
            <w:r>
              <w:rPr>
                <w:rFonts w:hint="eastAsia" w:ascii="宋体" w:hAnsi="宋体" w:eastAsia="宋体" w:cs="宋体"/>
                <w:i w:val="0"/>
                <w:iCs w:val="0"/>
                <w:color w:val="000000"/>
                <w:kern w:val="0"/>
                <w:sz w:val="20"/>
                <w:szCs w:val="20"/>
                <w:u w:val="none"/>
                <w:lang w:val="en-US" w:eastAsia="zh-CN" w:bidi="ar"/>
              </w:rPr>
              <w:t>EF8320G174    24V</w:t>
            </w:r>
          </w:p>
        </w:tc>
        <w:tc>
          <w:tcPr>
            <w:tcW w:w="960" w:type="dxa"/>
            <w:tcMar>
              <w:left w:w="108" w:type="dxa"/>
              <w:right w:w="108" w:type="dxa"/>
            </w:tcMar>
            <w:vAlign w:val="center"/>
          </w:tcPr>
          <w:p w14:paraId="778F5CA8">
            <w:pPr>
              <w:keepNext w:val="0"/>
              <w:keepLines w:val="0"/>
              <w:widowControl/>
              <w:suppressLineNumbers w:val="0"/>
              <w:jc w:val="center"/>
              <w:textAlignment w:val="center"/>
              <w:rPr>
                <w:rFonts w:hint="default" w:eastAsia="宋体"/>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906" w:type="dxa"/>
            <w:tcMar>
              <w:left w:w="108" w:type="dxa"/>
              <w:right w:w="108" w:type="dxa"/>
            </w:tcMar>
            <w:vAlign w:val="center"/>
          </w:tcPr>
          <w:p w14:paraId="6E3CEF69">
            <w:pPr>
              <w:keepNext w:val="0"/>
              <w:keepLines w:val="0"/>
              <w:widowControl/>
              <w:suppressLineNumbers w:val="0"/>
              <w:jc w:val="center"/>
              <w:textAlignment w:val="center"/>
              <w:rPr>
                <w:rFonts w:hint="default" w:eastAsia="宋体"/>
                <w:lang w:val="en-US" w:eastAsia="zh-CN"/>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0</w:t>
            </w:r>
          </w:p>
        </w:tc>
      </w:tr>
    </w:tbl>
    <w:p w14:paraId="3C06393A">
      <w:pPr>
        <w:pStyle w:val="4"/>
      </w:pPr>
      <w:r>
        <w:t>（二）技术及资质要求</w:t>
      </w:r>
      <w:bookmarkStart w:id="0" w:name="_GoBack"/>
      <w:bookmarkEnd w:id="0"/>
    </w:p>
    <w:p w14:paraId="01FE0728">
      <w:pPr>
        <w:numPr>
          <w:ilvl w:val="0"/>
          <w:numId w:val="2"/>
        </w:numPr>
        <w:spacing w:before="0" w:beforeAutospacing="1" w:after="0" w:afterAutospacing="1"/>
        <w:ind w:left="720" w:hanging="360"/>
        <w:rPr>
          <w:rFonts w:hint="eastAsia" w:ascii="Times New Roman" w:hAnsi="Times New Roman" w:eastAsia="宋体" w:cs="Times New Roman"/>
          <w:color w:val="000000"/>
          <w:kern w:val="0"/>
          <w:sz w:val="21"/>
          <w:szCs w:val="24"/>
          <w:lang w:val="en-US" w:eastAsia="zh-CN" w:bidi="ar-SA"/>
        </w:rPr>
      </w:pPr>
      <w:r>
        <w:rPr>
          <w:b/>
        </w:rPr>
        <w:t>技术标准</w:t>
      </w:r>
      <w:r>
        <w:t>：全新正品，符合采购人技术及使用要求。</w:t>
      </w:r>
    </w:p>
    <w:p w14:paraId="683B7317">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ind w:left="720" w:leftChars="0" w:right="0" w:hanging="360" w:firstLineChars="0"/>
        <w:jc w:val="left"/>
        <w:rPr>
          <w:rFonts w:hint="eastAsia" w:ascii="Times New Roman" w:hAnsi="Times New Roman" w:eastAsia="宋体" w:cs="Times New Roman"/>
          <w:color w:val="000000"/>
          <w:kern w:val="0"/>
          <w:sz w:val="21"/>
          <w:szCs w:val="24"/>
          <w:lang w:val="en-US" w:eastAsia="zh-CN" w:bidi="ar-SA"/>
        </w:rPr>
      </w:pPr>
      <w:r>
        <w:rPr>
          <w:rFonts w:hint="default" w:ascii="Times New Roman" w:hAnsi="Times New Roman" w:eastAsia="宋体" w:cs="Times New Roman"/>
          <w:b/>
          <w:bCs/>
          <w:color w:val="000000"/>
          <w:kern w:val="0"/>
          <w:sz w:val="21"/>
          <w:szCs w:val="24"/>
          <w:lang w:val="en-US" w:eastAsia="zh-CN" w:bidi="ar-SA"/>
        </w:rPr>
        <w:t>报价要求</w:t>
      </w:r>
      <w:r>
        <w:rPr>
          <w:rFonts w:hint="default" w:ascii="Times New Roman" w:hAnsi="Times New Roman" w:eastAsia="宋体" w:cs="Times New Roman"/>
          <w:color w:val="000000"/>
          <w:kern w:val="0"/>
          <w:sz w:val="21"/>
          <w:szCs w:val="24"/>
          <w:lang w:val="en-US" w:eastAsia="zh-CN" w:bidi="ar-SA"/>
        </w:rPr>
        <w:t>：需完整填写品牌及型号。</w:t>
      </w:r>
      <w:r>
        <w:rPr>
          <w:rFonts w:hint="eastAsia" w:ascii="Times New Roman" w:hAnsi="Times New Roman" w:eastAsia="宋体" w:cs="Times New Roman"/>
          <w:color w:val="000000"/>
          <w:kern w:val="0"/>
          <w:sz w:val="21"/>
          <w:szCs w:val="24"/>
          <w:lang w:val="en-US" w:eastAsia="zh-CN" w:bidi="ar-SA"/>
        </w:rPr>
        <w:t>需上传营业执照</w:t>
      </w:r>
      <w:r>
        <w:rPr>
          <w:rFonts w:hint="eastAsia" w:ascii="Times New Roman" w:hAnsi="Times New Roman" w:cs="Times New Roman"/>
          <w:color w:val="000000"/>
          <w:kern w:val="0"/>
          <w:sz w:val="21"/>
          <w:szCs w:val="24"/>
          <w:lang w:val="en-US" w:eastAsia="zh-CN" w:bidi="ar-SA"/>
        </w:rPr>
        <w:t>。</w:t>
      </w:r>
      <w:r>
        <w:rPr>
          <w:rFonts w:hint="eastAsia" w:ascii="Times New Roman" w:hAnsi="Times New Roman" w:eastAsia="宋体" w:cs="Times New Roman"/>
          <w:color w:val="000000"/>
          <w:kern w:val="0"/>
          <w:sz w:val="21"/>
          <w:szCs w:val="24"/>
          <w:lang w:val="en-US" w:eastAsia="zh-CN" w:bidi="ar-SA"/>
        </w:rPr>
        <w:t>供货时需提供产品来源渠道证明或采购合同或授权代理资质。品牌：</w:t>
      </w:r>
      <w:r>
        <w:rPr>
          <w:rFonts w:hint="eastAsia" w:ascii="Times New Roman" w:hAnsi="Times New Roman" w:cs="Times New Roman"/>
          <w:color w:val="000000"/>
          <w:kern w:val="0"/>
          <w:sz w:val="21"/>
          <w:szCs w:val="24"/>
          <w:lang w:val="en-US" w:eastAsia="zh-CN" w:bidi="ar-SA"/>
        </w:rPr>
        <w:t>ASCO</w:t>
      </w:r>
      <w:r>
        <w:rPr>
          <w:rFonts w:hint="eastAsia" w:ascii="Times New Roman" w:hAnsi="Times New Roman" w:eastAsia="宋体" w:cs="Times New Roman"/>
          <w:color w:val="000000"/>
          <w:kern w:val="0"/>
          <w:sz w:val="21"/>
          <w:szCs w:val="24"/>
          <w:lang w:val="en-US" w:eastAsia="zh-CN" w:bidi="ar-SA"/>
        </w:rPr>
        <w:t>。</w:t>
      </w:r>
    </w:p>
    <w:p w14:paraId="727FAE77">
      <w:pPr>
        <w:numPr>
          <w:ilvl w:val="0"/>
          <w:numId w:val="2"/>
        </w:numPr>
        <w:spacing w:before="0" w:beforeAutospacing="1" w:after="0" w:afterAutospacing="1"/>
        <w:ind w:left="720" w:hanging="360"/>
      </w:pPr>
      <w:r>
        <w:rPr>
          <w:b/>
        </w:rPr>
        <w:t>资质文件</w:t>
      </w:r>
      <w:r>
        <w:t>：贸易商（经销商）须提供授权代理资质及真实有效的验证方式，并承担法律责任。</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：王凯，电话：13921597576</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：王凯13921597576</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61B8DBE6">
      <w:pPr>
        <w:jc w:val="both"/>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rFonts w:hint="default"/>
        <w:b/>
        <w:bCs/>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43C4A2D"/>
    <w:rsid w:val="0B1408EB"/>
    <w:rsid w:val="0C3841E3"/>
    <w:rsid w:val="12922C84"/>
    <w:rsid w:val="12B25228"/>
    <w:rsid w:val="134678C7"/>
    <w:rsid w:val="147931F1"/>
    <w:rsid w:val="14C1081D"/>
    <w:rsid w:val="14D05D11"/>
    <w:rsid w:val="15386004"/>
    <w:rsid w:val="15F1304B"/>
    <w:rsid w:val="17920BDE"/>
    <w:rsid w:val="18D5011B"/>
    <w:rsid w:val="1A2E06F4"/>
    <w:rsid w:val="1C0D408C"/>
    <w:rsid w:val="1C7109E6"/>
    <w:rsid w:val="1D7C655F"/>
    <w:rsid w:val="228D7161"/>
    <w:rsid w:val="239465B1"/>
    <w:rsid w:val="247C629F"/>
    <w:rsid w:val="24960418"/>
    <w:rsid w:val="24E05525"/>
    <w:rsid w:val="28F27C70"/>
    <w:rsid w:val="2B8C00D9"/>
    <w:rsid w:val="2D6D29C6"/>
    <w:rsid w:val="2E730AF8"/>
    <w:rsid w:val="2EEE0779"/>
    <w:rsid w:val="30DA11D4"/>
    <w:rsid w:val="321C5B2B"/>
    <w:rsid w:val="3A010581"/>
    <w:rsid w:val="43F50A1C"/>
    <w:rsid w:val="4AA753C1"/>
    <w:rsid w:val="4AC251FD"/>
    <w:rsid w:val="4AE1260F"/>
    <w:rsid w:val="4BD96800"/>
    <w:rsid w:val="513A2283"/>
    <w:rsid w:val="58113834"/>
    <w:rsid w:val="5A04713E"/>
    <w:rsid w:val="5A702373"/>
    <w:rsid w:val="5D9C29A9"/>
    <w:rsid w:val="5E2C7D43"/>
    <w:rsid w:val="5E3A4A21"/>
    <w:rsid w:val="5FED582A"/>
    <w:rsid w:val="60681AA9"/>
    <w:rsid w:val="61356E7C"/>
    <w:rsid w:val="61B63920"/>
    <w:rsid w:val="626F711E"/>
    <w:rsid w:val="6326564D"/>
    <w:rsid w:val="63F87D96"/>
    <w:rsid w:val="64B90B25"/>
    <w:rsid w:val="67AD623C"/>
    <w:rsid w:val="694037F5"/>
    <w:rsid w:val="6CB05F62"/>
    <w:rsid w:val="6DB14068"/>
    <w:rsid w:val="6DD76B71"/>
    <w:rsid w:val="7A995229"/>
    <w:rsid w:val="7AEC1EB5"/>
    <w:rsid w:val="7B106F4E"/>
    <w:rsid w:val="7F3E7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Hyperlink"/>
    <w:basedOn w:val="7"/>
    <w:qFormat/>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2006</Words>
  <Characters>2368</Characters>
  <Lines>0</Lines>
  <Paragraphs>0</Paragraphs>
  <TotalTime>1</TotalTime>
  <ScaleCrop>false</ScaleCrop>
  <LinksUpToDate>false</LinksUpToDate>
  <CharactersWithSpaces>2390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wking</cp:lastModifiedBy>
  <cp:lastPrinted>2026-01-13T08:37:00Z</cp:lastPrinted>
  <dcterms:modified xsi:type="dcterms:W3CDTF">2026-05-25T08:08:22Z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eyJoZGlkIjoiNTdmMzdjMzYzY2U1ZjdiN2E0ZDBjZTYzYjY4ZGZkMzciLCJ1c2VySWQiOiI0MzkyMDUzNjkifQ==</vt:lpwstr>
  </property>
  <property fmtid="{D5CDD505-2E9C-101B-9397-08002B2CF9AE}" pid="4" name="ICV">
    <vt:lpwstr>AC08B15DEC824E5996F0D7D741009FFB_12</vt:lpwstr>
  </property>
</Properties>
</file>