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乌洛托品4吨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：2026年6月16日9:30（北京时间）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 w:ascii="Times New Roman" w:hAnsi="Times New Roman" w:cs="Times New Roman"/>
          <w:lang w:val="en-US" w:eastAsia="zh-CN"/>
        </w:rPr>
        <w:t>2026年</w:t>
      </w:r>
      <w:r>
        <w:rPr>
          <w:rFonts w:hint="eastAsia" w:cs="Times New Roman"/>
          <w:lang w:val="en-US" w:eastAsia="zh-CN"/>
        </w:rPr>
        <w:t>6</w:t>
      </w:r>
      <w:r>
        <w:rPr>
          <w:rFonts w:hint="eastAsia" w:ascii="Times New Roman" w:hAnsi="Times New Roman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26</w:t>
      </w:r>
      <w:bookmarkStart w:id="0" w:name="_GoBack"/>
      <w:bookmarkEnd w:id="0"/>
      <w:r>
        <w:rPr>
          <w:rFonts w:hint="eastAsia" w:ascii="Times New Roman" w:hAnsi="Times New Roman" w:cs="Times New Roman"/>
          <w:lang w:val="en-US" w:eastAsia="zh-CN"/>
        </w:rPr>
        <w:t>日前到货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7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751"/>
        <w:gridCol w:w="1759"/>
        <w:gridCol w:w="1514"/>
        <w:gridCol w:w="1702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tblHeader/>
          <w:jc w:val="center"/>
        </w:trPr>
        <w:tc>
          <w:tcPr>
            <w:tcW w:w="179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751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1759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1514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702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79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03010000000015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56F51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乌洛托品</w:t>
            </w:r>
          </w:p>
        </w:tc>
        <w:tc>
          <w:tcPr>
            <w:tcW w:w="175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3C06D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见技术要求</w:t>
            </w:r>
          </w:p>
        </w:tc>
        <w:tc>
          <w:tcPr>
            <w:tcW w:w="15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75E1D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吨</w:t>
            </w:r>
          </w:p>
        </w:tc>
        <w:tc>
          <w:tcPr>
            <w:tcW w:w="1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718136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73D6A9FF">
      <w:pPr>
        <w:adjustRightInd w:val="0"/>
        <w:snapToGrid w:val="0"/>
        <w:spacing w:line="600" w:lineRule="exact"/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 w:cs="Times New Roman"/>
          <w:lang w:val="en-US" w:eastAsia="zh-CN"/>
        </w:rPr>
        <w:t>1.</w:t>
      </w:r>
      <w:r>
        <w:rPr>
          <w:rFonts w:hint="eastAsia" w:cs="Times New Roman"/>
          <w:b/>
          <w:bCs/>
          <w:lang w:val="en-US" w:eastAsia="zh-CN"/>
        </w:rPr>
        <w:t>技术标准</w:t>
      </w:r>
      <w:r>
        <w:rPr>
          <w:rFonts w:hint="eastAsia" w:cs="Times New Roman"/>
          <w:lang w:val="en-US" w:eastAsia="zh-CN"/>
        </w:rPr>
        <w:t>：</w:t>
      </w:r>
      <w:r>
        <w:rPr>
          <w:rFonts w:hint="eastAsia"/>
          <w:lang w:val="en-US" w:eastAsia="zh-CN"/>
        </w:rPr>
        <w:t>标的物CAS号：100-97-0,必须符合国GB/T9015-1998标准，含量≥99%  水份≤0.5%。</w:t>
      </w:r>
    </w:p>
    <w:p w14:paraId="4E278257">
      <w:pPr>
        <w:adjustRightInd w:val="0"/>
        <w:snapToGrid w:val="0"/>
        <w:spacing w:line="600" w:lineRule="exact"/>
        <w:ind w:firstLine="422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auto"/>
          <w:kern w:val="1"/>
          <w:sz w:val="30"/>
          <w:szCs w:val="30"/>
          <w:u w:val="none"/>
          <w:lang w:val="en-US" w:eastAsia="zh-CN"/>
        </w:rPr>
      </w:pPr>
      <w:r>
        <w:rPr>
          <w:rFonts w:hint="eastAsia"/>
          <w:b/>
          <w:lang w:val="en-US" w:eastAsia="zh-CN"/>
        </w:rPr>
        <w:t>2.包装及运输要求：</w:t>
      </w:r>
      <w:r>
        <w:rPr>
          <w:rFonts w:hint="eastAsia"/>
          <w:lang w:val="en-US" w:eastAsia="zh-CN"/>
        </w:rPr>
        <w:t>标的物要求25kg/袋，双层包装，内层需有PE内袋，用托盘分装。外袋上需有安全标签、化学名称六亚甲基四胺字样、重量包装标准。安排危化品专用运输车辆送达我方指定收货地点，否则由此产生的法律后果由供应商承担。</w:t>
      </w:r>
    </w:p>
    <w:p w14:paraId="24FCB9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422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lang w:val="en-US" w:eastAsia="zh-CN"/>
        </w:rPr>
        <w:t>3.</w:t>
      </w:r>
      <w:r>
        <w:rPr>
          <w:rFonts w:hint="eastAsia" w:ascii="Times New Roman" w:hAnsi="Times New Roman" w:eastAsia="宋体" w:cs="Times New Roman"/>
          <w:b/>
          <w:color w:val="000000"/>
          <w:sz w:val="21"/>
          <w:szCs w:val="24"/>
          <w:lang w:val="en-US" w:eastAsia="zh-CN" w:bidi="ar-SA"/>
        </w:rPr>
        <w:t>标的物需经</w:t>
      </w:r>
      <w:r>
        <w:rPr>
          <w:rFonts w:hint="eastAsia" w:cs="Times New Roman"/>
          <w:b/>
          <w:color w:val="000000"/>
          <w:sz w:val="21"/>
          <w:szCs w:val="24"/>
          <w:lang w:val="en-US" w:eastAsia="zh-CN" w:bidi="ar-SA"/>
        </w:rPr>
        <w:t>采购人</w:t>
      </w:r>
      <w:r>
        <w:rPr>
          <w:rFonts w:hint="eastAsia" w:ascii="Times New Roman" w:hAnsi="Times New Roman" w:eastAsia="宋体" w:cs="Times New Roman"/>
          <w:b/>
          <w:color w:val="000000"/>
          <w:sz w:val="21"/>
          <w:szCs w:val="24"/>
          <w:lang w:val="en-US" w:eastAsia="zh-CN" w:bidi="ar-SA"/>
        </w:rPr>
        <w:t>检验部门</w:t>
      </w:r>
      <w:r>
        <w:rPr>
          <w:rFonts w:hint="eastAsia" w:cs="Times New Roman"/>
          <w:b/>
          <w:color w:val="000000"/>
          <w:sz w:val="21"/>
          <w:szCs w:val="24"/>
          <w:lang w:val="en-US" w:eastAsia="zh-CN" w:bidi="ar-SA"/>
        </w:rPr>
        <w:t>取样分析</w:t>
      </w:r>
      <w:r>
        <w:rPr>
          <w:rFonts w:hint="eastAsia" w:ascii="Times New Roman" w:hAnsi="Times New Roman" w:eastAsia="宋体" w:cs="Times New Roman"/>
          <w:b/>
          <w:color w:val="000000"/>
          <w:sz w:val="21"/>
          <w:szCs w:val="24"/>
          <w:lang w:val="en-US" w:eastAsia="zh-CN" w:bidi="ar-SA"/>
        </w:rPr>
        <w:t>合格后方能收货；</w:t>
      </w:r>
    </w:p>
    <w:p w14:paraId="302AA701">
      <w:pPr>
        <w:numPr>
          <w:ilvl w:val="0"/>
          <w:numId w:val="0"/>
        </w:numPr>
        <w:spacing w:before="0" w:beforeAutospacing="1" w:after="0" w:afterAutospacing="1"/>
        <w:rPr>
          <w:rFonts w:hint="default"/>
          <w:b/>
          <w:lang w:val="en-US" w:eastAsia="zh-CN"/>
        </w:rPr>
      </w:pPr>
    </w:p>
    <w:p w14:paraId="57C92BE1">
      <w:pPr>
        <w:numPr>
          <w:ilvl w:val="0"/>
          <w:numId w:val="0"/>
        </w:numPr>
        <w:spacing w:before="0" w:beforeAutospacing="1" w:after="0" w:afterAutospacing="1"/>
        <w:ind w:firstLine="422" w:firstLineChars="200"/>
      </w:pPr>
      <w:r>
        <w:rPr>
          <w:rFonts w:hint="eastAsia"/>
          <w:b/>
          <w:lang w:val="en-US" w:eastAsia="zh-CN"/>
        </w:rPr>
        <w:t>4.</w:t>
      </w:r>
      <w:r>
        <w:rPr>
          <w:b/>
        </w:rPr>
        <w:t>报价要求</w:t>
      </w:r>
      <w:r>
        <w:t>：需完整填写品牌及型号。</w:t>
      </w:r>
    </w:p>
    <w:p w14:paraId="727FAE77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5.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需提供营业执照、危化品经营许可证、危险化学品安全技术说明书、安全标签。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日内支付。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蒋璇</w:t>
      </w:r>
      <w:r>
        <w:t>，电话：1</w:t>
      </w:r>
      <w:r>
        <w:rPr>
          <w:rFonts w:hint="eastAsia"/>
          <w:lang w:val="en-US" w:eastAsia="zh-CN"/>
        </w:rPr>
        <w:t>8651276811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蒋璇18651276811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</w:t>
      </w:r>
      <w:r>
        <w:rPr>
          <w:rFonts w:hint="eastAsia"/>
          <w:lang w:val="en-US" w:eastAsia="zh-CN"/>
        </w:rPr>
        <w:t>超过</w:t>
      </w:r>
      <w:r>
        <w:t>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江苏索普化工股份有限公司</w:t>
      </w:r>
      <w:r>
        <w:t>：</w:t>
      </w:r>
    </w:p>
    <w:p w14:paraId="03DF5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（报价单位全称）授权（全权代表姓名、职务）为全权代表，参加贵方公开询比价活动，报价如下：</w:t>
      </w:r>
    </w:p>
    <w:p w14:paraId="5AB6199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u w:val="single"/>
        </w:rPr>
      </w:pPr>
      <w:r>
        <w:rPr>
          <w:b/>
        </w:rPr>
        <w:t>项目</w:t>
      </w:r>
      <w:r>
        <w:rPr>
          <w:rFonts w:hint="eastAsia"/>
          <w:b/>
          <w:lang w:val="en-US" w:eastAsia="zh-CN"/>
        </w:rPr>
        <w:t>单价</w:t>
      </w:r>
      <w:r>
        <w:rPr>
          <w:b/>
        </w:rPr>
        <w:t>（含税）</w:t>
      </w:r>
      <w:r>
        <w:t>：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u w:val="none"/>
          <w:lang w:val="en-US" w:eastAsia="zh-CN"/>
        </w:rPr>
        <w:t>；</w:t>
      </w:r>
      <w:r>
        <w:rPr>
          <w:rFonts w:hint="eastAsia"/>
          <w:b/>
          <w:lang w:val="en-US" w:eastAsia="zh-CN"/>
        </w:rPr>
        <w:t>总价</w:t>
      </w:r>
      <w:r>
        <w:t>（大写）</w:t>
      </w:r>
      <w:r>
        <w:rPr>
          <w:rFonts w:hint="eastAsia"/>
          <w:u w:val="single"/>
          <w:lang w:val="en-US" w:eastAsia="zh-CN"/>
        </w:rPr>
        <w:t xml:space="preserve">                    </w:t>
      </w:r>
      <w:r>
        <w:rPr>
          <w:u w:val="none"/>
        </w:rPr>
        <w:t>元人民币；税率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u w:val="none"/>
        </w:rPr>
        <w:t>%。</w:t>
      </w:r>
    </w:p>
    <w:p w14:paraId="167DA17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交货时间</w:t>
      </w:r>
      <w:r>
        <w:t>：________________________。</w:t>
      </w:r>
    </w:p>
    <w:p w14:paraId="7E6B970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愿意提供与报价相关的所有数据、资料，理解贵方无义务接受最低价或任何报价。</w:t>
      </w:r>
    </w:p>
    <w:p w14:paraId="6B11732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不接受项</w:t>
      </w:r>
      <w:r>
        <w:t>：________________________。</w:t>
      </w:r>
    </w:p>
    <w:p w14:paraId="1D8C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全权代表（签字）：______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_ </w:t>
      </w:r>
      <w:r>
        <w:t>联系电话：________</w:t>
      </w:r>
    </w:p>
    <w:p w14:paraId="0082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报价单位（盖章）：______</w:t>
      </w:r>
      <w:r>
        <w:rPr>
          <w:u w:val="single"/>
        </w:rPr>
        <w:t xml:space="preserve">__ </w:t>
      </w:r>
      <w:r>
        <w:rPr>
          <w:rFonts w:hint="eastAsia"/>
          <w:lang w:val="en-US" w:eastAsia="zh-CN"/>
        </w:rPr>
        <w:t xml:space="preserve"> </w:t>
      </w:r>
      <w:r>
        <w:t>日期：____年__月__日</w:t>
      </w:r>
    </w:p>
    <w:p w14:paraId="05825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2BDC4C9"/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57051D0"/>
    <w:rsid w:val="0B1408EB"/>
    <w:rsid w:val="10463763"/>
    <w:rsid w:val="114C4239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1DC52015"/>
    <w:rsid w:val="228D7161"/>
    <w:rsid w:val="247C629F"/>
    <w:rsid w:val="24960418"/>
    <w:rsid w:val="24E05525"/>
    <w:rsid w:val="250A44A9"/>
    <w:rsid w:val="2B0B535B"/>
    <w:rsid w:val="2B8C00D9"/>
    <w:rsid w:val="2D6D29C6"/>
    <w:rsid w:val="2E730AF8"/>
    <w:rsid w:val="2EEE0779"/>
    <w:rsid w:val="30DA11D4"/>
    <w:rsid w:val="30FE2F92"/>
    <w:rsid w:val="35042CC3"/>
    <w:rsid w:val="47FC2F22"/>
    <w:rsid w:val="48895562"/>
    <w:rsid w:val="4AC251FD"/>
    <w:rsid w:val="4AE1260F"/>
    <w:rsid w:val="4BD96800"/>
    <w:rsid w:val="513A2283"/>
    <w:rsid w:val="541106A9"/>
    <w:rsid w:val="58113834"/>
    <w:rsid w:val="5A702373"/>
    <w:rsid w:val="5FED582A"/>
    <w:rsid w:val="60681AA9"/>
    <w:rsid w:val="61097930"/>
    <w:rsid w:val="626F711E"/>
    <w:rsid w:val="6326564D"/>
    <w:rsid w:val="63F87D96"/>
    <w:rsid w:val="640E633E"/>
    <w:rsid w:val="64B90B25"/>
    <w:rsid w:val="694037F5"/>
    <w:rsid w:val="6DD76B71"/>
    <w:rsid w:val="7693380B"/>
    <w:rsid w:val="771147F0"/>
    <w:rsid w:val="7A7F6F6A"/>
    <w:rsid w:val="7A995229"/>
    <w:rsid w:val="7B106F4E"/>
    <w:rsid w:val="7C5E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character" w:customStyle="1" w:styleId="9">
    <w:name w:val="font9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12"/>
    <w:basedOn w:val="8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8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7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1759</Words>
  <Characters>2032</Characters>
  <Lines>0</Lines>
  <Paragraphs>0</Paragraphs>
  <TotalTime>1</TotalTime>
  <ScaleCrop>false</ScaleCrop>
  <LinksUpToDate>false</LinksUpToDate>
  <CharactersWithSpaces>2087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蒋璇</cp:lastModifiedBy>
  <cp:lastPrinted>2026-01-13T08:37:00Z</cp:lastPrinted>
  <dcterms:modified xsi:type="dcterms:W3CDTF">2026-05-27T06:53:12Z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eyJoZGlkIjoiOTU1YmUxMGVlM2Q1YTMxNTdhNDZkNTExMzMzMmUyNjIiLCJ1c2VySWQiOiIxODAwMjc4ODY2In0=</vt:lpwstr>
  </property>
  <property fmtid="{D5CDD505-2E9C-101B-9397-08002B2CF9AE}" pid="4" name="ICV">
    <vt:lpwstr>AC08B15DEC824E5996F0D7D741009FFB_12</vt:lpwstr>
  </property>
</Properties>
</file>