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柠檬酸0.5吨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：2026年6月25日9：30（北京时间）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2026年7月15日前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297"/>
        <w:gridCol w:w="3705"/>
        <w:gridCol w:w="795"/>
        <w:gridCol w:w="1004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1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7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9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04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04020100000323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柠檬酸</w:t>
            </w:r>
          </w:p>
        </w:tc>
        <w:tc>
          <w:tcPr>
            <w:tcW w:w="370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工业级，GB/T 8269.1-2025 一水柠檬酸，一级以上 含量99.5%-100.5% 无色或白色结晶状颗粒或粉末 25kg/袋</w:t>
            </w:r>
          </w:p>
        </w:tc>
        <w:tc>
          <w:tcPr>
            <w:tcW w:w="79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04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07EB9C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</w:t>
      </w:r>
      <w:r>
        <w:rPr>
          <w:rFonts w:hint="eastAsia" w:cs="Times New Roman"/>
          <w:lang w:val="en-US" w:eastAsia="zh-CN"/>
        </w:rPr>
        <w:t>柠檬酸</w:t>
      </w:r>
      <w:r>
        <w:rPr>
          <w:rFonts w:hint="eastAsia"/>
        </w:rPr>
        <w:t>必须符合</w:t>
      </w:r>
      <w:r>
        <w:rPr>
          <w:rFonts w:hint="eastAsia"/>
          <w:lang w:val="en-US" w:eastAsia="zh-CN"/>
        </w:rPr>
        <w:t>国标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GB/T 8269.1-2025</w:t>
      </w:r>
      <w:r>
        <w:rPr>
          <w:rFonts w:hint="eastAsia"/>
        </w:rPr>
        <w:t>标准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工业级， 一水柠檬酸，一级以上 含量99.5%-100.5% 无色或白色结晶状颗粒或粉末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，包装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25kg/袋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，</w:t>
      </w:r>
      <w:r>
        <w:rPr>
          <w:rFonts w:hint="eastAsia"/>
          <w:lang w:val="en-US" w:eastAsia="zh-CN"/>
        </w:rPr>
        <w:t>符合我公司使用要求。随货附带检测报告。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求使用国五及以上排放标准的运输（以天然气为燃料的车辆禁止进入）。</w:t>
      </w:r>
    </w:p>
    <w:p w14:paraId="3304513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GB/T 8269.1-2025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进行验收。包装完整，标识清楚，带托盘，随货提供产品检测报告。数量以包装计量点包为准，办理入库结算手续。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bookmarkStart w:id="0" w:name="_GoBack"/>
      <w:bookmarkEnd w:id="0"/>
      <w:r>
        <w:br w:type="page"/>
      </w:r>
    </w:p>
    <w:p w14:paraId="3003A683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D75D7BF">
      <w:pPr>
        <w:pStyle w:val="3"/>
        <w:jc w:val="center"/>
      </w:pPr>
      <w:r>
        <w:t>报价函</w:t>
      </w:r>
    </w:p>
    <w:p w14:paraId="5B8E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5566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761E9CF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0307916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180E023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611EFB6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74F0097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697B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AD45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1552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13C04650">
      <w:pPr>
        <w:rPr>
          <w:rFonts w:hint="eastAsia"/>
          <w:lang w:val="en-US" w:eastAsia="zh-CN"/>
        </w:rPr>
      </w:pPr>
    </w:p>
    <w:p w14:paraId="1982EC2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FE446C"/>
    <w:rsid w:val="0B1408EB"/>
    <w:rsid w:val="12922C84"/>
    <w:rsid w:val="134678C7"/>
    <w:rsid w:val="140E25C9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7F315F8"/>
    <w:rsid w:val="2B8C00D9"/>
    <w:rsid w:val="2D6D29C6"/>
    <w:rsid w:val="2E730AF8"/>
    <w:rsid w:val="2EC77C5F"/>
    <w:rsid w:val="2EEE0779"/>
    <w:rsid w:val="2FEE5A59"/>
    <w:rsid w:val="30DA11D4"/>
    <w:rsid w:val="33456E80"/>
    <w:rsid w:val="34545FA8"/>
    <w:rsid w:val="39537190"/>
    <w:rsid w:val="3F075286"/>
    <w:rsid w:val="49987800"/>
    <w:rsid w:val="4AC251FD"/>
    <w:rsid w:val="4AE1260F"/>
    <w:rsid w:val="4BD96800"/>
    <w:rsid w:val="513A2283"/>
    <w:rsid w:val="53007A43"/>
    <w:rsid w:val="56F605D0"/>
    <w:rsid w:val="5743704B"/>
    <w:rsid w:val="58113834"/>
    <w:rsid w:val="5A702373"/>
    <w:rsid w:val="5FED582A"/>
    <w:rsid w:val="60681AA9"/>
    <w:rsid w:val="626F711E"/>
    <w:rsid w:val="6326564D"/>
    <w:rsid w:val="63F87D96"/>
    <w:rsid w:val="64B90B25"/>
    <w:rsid w:val="680E672E"/>
    <w:rsid w:val="694037F5"/>
    <w:rsid w:val="6DD76B71"/>
    <w:rsid w:val="7A907976"/>
    <w:rsid w:val="7A995229"/>
    <w:rsid w:val="7B106F4E"/>
    <w:rsid w:val="7E85371B"/>
    <w:rsid w:val="7F4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1849</Words>
  <Characters>2160</Characters>
  <Lines>0</Lines>
  <Paragraphs>0</Paragraphs>
  <TotalTime>2</TotalTime>
  <ScaleCrop>false</ScaleCrop>
  <LinksUpToDate>false</LinksUpToDate>
  <CharactersWithSpaces>2219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2026-06-12T01:01:49Z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