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w:t>
      </w:r>
      <w:bookmarkStart w:id="1" w:name="_GoBack"/>
      <w:bookmarkEnd w:id="1"/>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25DD3B18">
      <w:pPr>
        <w:numPr>
          <w:ilvl w:val="0"/>
          <w:numId w:val="0"/>
        </w:numPr>
        <w:spacing w:before="0" w:beforeAutospacing="1" w:after="0" w:afterAutospacing="1"/>
        <w:ind w:left="360" w:leftChars="0"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056" w:type="dxa"/>
            <w:gridSpan w:val="6"/>
            <w:tcMar>
              <w:left w:w="108" w:type="dxa"/>
              <w:right w:w="108" w:type="dxa"/>
            </w:tcMar>
            <w:vAlign w:val="center"/>
          </w:tcPr>
          <w:p w14:paraId="14827456">
            <w:pPr>
              <w:keepNext w:val="0"/>
              <w:keepLines w:val="0"/>
              <w:widowControl/>
              <w:suppressLineNumbers w:val="0"/>
              <w:jc w:val="center"/>
              <w:textAlignment w:val="center"/>
              <w:rPr>
                <w:rFonts w:hint="default"/>
                <w:b/>
                <w:lang w:val="en-US" w:eastAsia="zh-CN"/>
              </w:rPr>
            </w:pPr>
            <w:r>
              <w:rPr>
                <w:rFonts w:hint="eastAsia"/>
                <w:b w:val="0"/>
                <w:bCs/>
                <w:lang w:val="en-US" w:eastAsia="zh-CN"/>
              </w:rPr>
              <w:t>详见附件2：钢材清单明细</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8163-2018等国家现行相关标准</w:t>
      </w:r>
      <w:bookmarkEnd w:id="0"/>
      <w:r>
        <w:rPr>
          <w:rFonts w:hint="eastAsia"/>
          <w:lang w:val="en-US" w:eastAsia="zh-CN"/>
        </w:rPr>
        <w:t>，详见</w:t>
      </w:r>
      <w:r>
        <w:rPr>
          <w:rFonts w:hint="eastAsia"/>
          <w:b w:val="0"/>
          <w:bCs/>
          <w:lang w:val="en-US" w:eastAsia="zh-CN"/>
        </w:rPr>
        <w:t>附件2：钢材清单明细</w:t>
      </w:r>
      <w:r>
        <w:rPr>
          <w:rFonts w:hint="eastAsia"/>
          <w:lang w:val="en-US" w:eastAsia="zh-CN"/>
        </w:rPr>
        <w:t>。</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3ACB90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b w:val="0"/>
          <w:bCs w:val="0"/>
          <w:lang w:val="en-US" w:eastAsia="zh-CN"/>
        </w:rPr>
      </w:pPr>
      <w:r>
        <w:rPr>
          <w:rFonts w:hint="eastAsia"/>
          <w:b/>
          <w:bCs/>
          <w:lang w:val="en-US" w:eastAsia="zh-CN"/>
        </w:rPr>
        <w:t xml:space="preserve">5.  </w:t>
      </w:r>
      <w:r>
        <w:rPr>
          <w:rFonts w:hint="eastAsia"/>
          <w:b w:val="0"/>
          <w:bCs w:val="0"/>
          <w:color w:val="FF0000"/>
          <w:lang w:val="en-US" w:eastAsia="zh-CN"/>
        </w:rPr>
        <w:t>供应商供货时，需要进生产区域，请穿棉质工作服，劳保鞋，戴好安全帽，否则后果自行负责。</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194CE4"/>
    <w:rsid w:val="04E81B1A"/>
    <w:rsid w:val="05071C16"/>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74572AC"/>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62A4554"/>
    <w:rsid w:val="47B61335"/>
    <w:rsid w:val="47D74698"/>
    <w:rsid w:val="483920A2"/>
    <w:rsid w:val="49957F36"/>
    <w:rsid w:val="4AC251FD"/>
    <w:rsid w:val="4AE1260F"/>
    <w:rsid w:val="4BD96800"/>
    <w:rsid w:val="4C2C712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497970"/>
    <w:rsid w:val="63F87D96"/>
    <w:rsid w:val="64B90B25"/>
    <w:rsid w:val="677F7E04"/>
    <w:rsid w:val="68476448"/>
    <w:rsid w:val="694037F5"/>
    <w:rsid w:val="6C084DC9"/>
    <w:rsid w:val="6DCD4AB5"/>
    <w:rsid w:val="6DD76B71"/>
    <w:rsid w:val="6F4920FA"/>
    <w:rsid w:val="71744346"/>
    <w:rsid w:val="72871009"/>
    <w:rsid w:val="755D72AA"/>
    <w:rsid w:val="76116A13"/>
    <w:rsid w:val="765B27BA"/>
    <w:rsid w:val="783047FF"/>
    <w:rsid w:val="7A995229"/>
    <w:rsid w:val="7B106F4E"/>
    <w:rsid w:val="7D75230C"/>
    <w:rsid w:val="7E5717DE"/>
    <w:rsid w:val="7E655B4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2650</Words>
  <Characters>2959</Characters>
  <Lines>0</Lines>
  <Paragraphs>0</Paragraphs>
  <TotalTime>8</TotalTime>
  <ScaleCrop>false</ScaleCrop>
  <LinksUpToDate>false</LinksUpToDate>
  <CharactersWithSpaces>2989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2026-06-15T02:21:55Z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