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F9945">
      <w:pPr>
        <w:pStyle w:val="3"/>
        <w:bidi w:val="0"/>
        <w:rPr>
          <w:rFonts w:hint="eastAsia"/>
        </w:rPr>
      </w:pPr>
      <w:r>
        <w:rPr>
          <w:rFonts w:hint="eastAsia"/>
        </w:rPr>
        <w:t>智能数字压力校验仪</w:t>
      </w:r>
    </w:p>
    <w:p w14:paraId="75ED2F6C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设备技术指标不低于以下要求：</w:t>
      </w:r>
    </w:p>
    <w:p w14:paraId="460D040C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</w:rPr>
        <w:t>压力范围：</w:t>
      </w:r>
      <w:r>
        <w:rPr>
          <w:rFonts w:hint="eastAsia" w:ascii="宋体" w:hAnsi="宋体" w:eastAsia="宋体" w:cs="宋体"/>
          <w:sz w:val="24"/>
          <w:lang w:eastAsia="zh-CN"/>
        </w:rPr>
        <w:t>(</w:t>
      </w:r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hint="eastAsia" w:ascii="宋体" w:hAnsi="宋体" w:eastAsia="宋体" w:cs="宋体"/>
          <w:sz w:val="24"/>
          <w:lang w:eastAsia="zh-CN"/>
        </w:rPr>
        <w:t>～16)kPa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lang w:val="en-US" w:eastAsia="zh-CN"/>
        </w:rPr>
        <w:t>块；准确度</w:t>
      </w:r>
      <w:r>
        <w:rPr>
          <w:rFonts w:hint="eastAsia" w:ascii="宋体" w:hAnsi="宋体" w:eastAsia="宋体" w:cs="宋体"/>
          <w:sz w:val="24"/>
        </w:rPr>
        <w:t>等级：0.0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</w:p>
    <w:p w14:paraId="54F43412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</w:rPr>
        <w:t>内置DC24V电源，支持</w:t>
      </w:r>
      <w:r>
        <w:rPr>
          <w:rFonts w:hint="eastAsia" w:ascii="宋体" w:hAnsi="宋体" w:cs="宋体"/>
          <w:sz w:val="24"/>
          <w:lang w:val="en-US" w:eastAsia="zh-CN"/>
        </w:rPr>
        <w:t>电流电压和开关量测量</w:t>
      </w:r>
      <w:r>
        <w:rPr>
          <w:rFonts w:hint="eastAsia" w:ascii="宋体" w:hAnsi="宋体" w:eastAsia="宋体" w:cs="宋体"/>
          <w:sz w:val="24"/>
        </w:rPr>
        <w:t>，可直接开展现场变送器、传感器检定/校准工作；</w:t>
      </w:r>
    </w:p>
    <w:p w14:paraId="1FE82630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</w:rPr>
        <w:t>可以校验HART智能压力变送器,具备</w:t>
      </w:r>
      <w:r>
        <w:rPr>
          <w:rFonts w:hint="eastAsia" w:ascii="宋体" w:hAnsi="宋体" w:eastAsia="宋体" w:cs="宋体"/>
          <w:sz w:val="24"/>
          <w:lang w:val="en-US" w:eastAsia="zh-CN"/>
        </w:rPr>
        <w:t>HART智能校准和</w:t>
      </w:r>
      <w:r>
        <w:rPr>
          <w:rFonts w:hint="eastAsia" w:ascii="宋体" w:hAnsi="宋体" w:eastAsia="宋体" w:cs="宋体"/>
          <w:sz w:val="24"/>
        </w:rPr>
        <w:t>手操器模式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 w14:paraId="61497ED0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</w:rPr>
        <w:t>具备多种压力单位切换，具备温度补偿功能</w:t>
      </w:r>
      <w:r>
        <w:rPr>
          <w:rFonts w:hint="eastAsia" w:ascii="宋体" w:hAnsi="宋体" w:eastAsia="宋体" w:cs="宋体"/>
          <w:sz w:val="24"/>
          <w:lang w:eastAsia="zh-CN"/>
        </w:rPr>
        <w:t>；不小于8G存储空间，可以存储检校数据、屏幕截图、测试任务等信息，数据可以通过USB Type-C接口或连接专用软件导出；</w:t>
      </w:r>
    </w:p>
    <w:p w14:paraId="15852A08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5、</w:t>
      </w:r>
      <w:r>
        <w:rPr>
          <w:rFonts w:hint="eastAsia" w:ascii="宋体" w:hAnsi="宋体" w:eastAsia="宋体" w:cs="宋体"/>
          <w:sz w:val="24"/>
        </w:rPr>
        <w:t>IP67防护等级，</w:t>
      </w:r>
      <w:r>
        <w:rPr>
          <w:rFonts w:hint="eastAsia" w:ascii="宋体" w:hAnsi="宋体" w:eastAsia="宋体" w:cs="宋体"/>
          <w:sz w:val="24"/>
          <w:lang w:val="en-US" w:eastAsia="zh-CN"/>
        </w:rPr>
        <w:t>不小于3.4寸触摸屏，支持0°、90°、180°、270°四种屏幕显示方向，适应不同操作方式需要，支持投屏显示；</w:t>
      </w:r>
    </w:p>
    <w:p w14:paraId="1C8AA640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6、通讯方式：WiFi、BLE，USBType-C，支持与手机APP和</w:t>
      </w:r>
      <w:r>
        <w:rPr>
          <w:rFonts w:hint="eastAsia" w:ascii="宋体" w:hAnsi="宋体" w:cs="宋体"/>
          <w:sz w:val="24"/>
          <w:lang w:val="en-US" w:eastAsia="zh-CN"/>
        </w:rPr>
        <w:t>已有实验室</w:t>
      </w:r>
      <w:r>
        <w:rPr>
          <w:rFonts w:hint="eastAsia" w:ascii="宋体" w:hAnsi="宋体" w:eastAsia="宋体" w:cs="宋体"/>
          <w:sz w:val="24"/>
          <w:lang w:val="en-US" w:eastAsia="zh-CN"/>
        </w:rPr>
        <w:t>系统软件连接；</w:t>
      </w:r>
      <w:r>
        <w:rPr>
          <w:rFonts w:hint="eastAsia" w:ascii="宋体" w:hAnsi="宋体" w:cs="宋体"/>
          <w:sz w:val="24"/>
          <w:lang w:val="en-US" w:eastAsia="zh-CN"/>
        </w:rPr>
        <w:t>配合已有软甲导出原始数据和证书出具。</w:t>
      </w:r>
    </w:p>
    <w:p w14:paraId="008E296C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7、内置多种应用：模拟指针式表盘、峰峰值统计、比例缩放、滤波、去皮、压力单位切换、分辨力设置、单位转换、泄露测试、安全阀测试、手操器、任务、数据记录、数据管理等</w:t>
      </w:r>
    </w:p>
    <w:p w14:paraId="6F54B209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8、内置电信号测量功能，电测指标（范围，准确度）：</w:t>
      </w:r>
    </w:p>
    <w:p w14:paraId="4F448BEF">
      <w:pPr>
        <w:autoSpaceDE w:val="0"/>
        <w:autoSpaceDN w:val="0"/>
        <w:adjustRightInd w:val="0"/>
        <w:snapToGrid w:val="0"/>
        <w:spacing w:line="360" w:lineRule="auto"/>
        <w:ind w:left="840" w:leftChars="40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电压测量：(-30~30)V，±(0.01%RD+1.5mV)</w:t>
      </w:r>
    </w:p>
    <w:p w14:paraId="0217587C">
      <w:pPr>
        <w:autoSpaceDE w:val="0"/>
        <w:autoSpaceDN w:val="0"/>
        <w:adjustRightInd w:val="0"/>
        <w:snapToGrid w:val="0"/>
        <w:spacing w:line="360" w:lineRule="auto"/>
        <w:ind w:left="840" w:leftChars="40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电流测量：(-30~30)mA，±(0.01%RD+1.5μA)</w:t>
      </w:r>
    </w:p>
    <w:p w14:paraId="776EDC45">
      <w:pPr>
        <w:autoSpaceDE w:val="0"/>
        <w:autoSpaceDN w:val="0"/>
        <w:adjustRightInd w:val="0"/>
        <w:snapToGrid w:val="0"/>
        <w:spacing w:line="360" w:lineRule="auto"/>
        <w:ind w:left="840" w:leftChars="40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开关检测：支持机械式和NPN、PNP电子式开关</w:t>
      </w:r>
    </w:p>
    <w:p w14:paraId="2B01ED13">
      <w:pPr>
        <w:autoSpaceDE w:val="0"/>
        <w:autoSpaceDN w:val="0"/>
        <w:adjustRightInd w:val="0"/>
        <w:snapToGrid w:val="0"/>
        <w:spacing w:line="360" w:lineRule="auto"/>
        <w:ind w:left="840" w:leftChars="40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24V输出：24V±1%，最大带载30mA。</w:t>
      </w:r>
    </w:p>
    <w:p w14:paraId="1B81740B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技术依据：该装置应满足JJG882-2019《压力变送器》、 JJG52-2013《弹性元件式一般压力表、压力真空表和真空表》检定规程的要求。</w:t>
      </w:r>
    </w:p>
    <w:p w14:paraId="6B22B864">
      <w:pPr>
        <w:autoSpaceDE w:val="0"/>
        <w:autoSpaceDN w:val="0"/>
        <w:adjustRightInd w:val="0"/>
        <w:snapToGrid w:val="0"/>
        <w:spacing w:line="360" w:lineRule="auto"/>
        <w:ind w:left="420"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★</w:t>
      </w:r>
      <w:r>
        <w:rPr>
          <w:rFonts w:hint="eastAsia" w:ascii="宋体" w:hAnsi="宋体" w:eastAsia="宋体" w:cs="宋体"/>
          <w:sz w:val="24"/>
          <w:lang w:val="en-US" w:eastAsia="zh-CN"/>
        </w:rPr>
        <w:t>带法定计量机构检定证书</w:t>
      </w:r>
    </w:p>
    <w:p w14:paraId="4F7214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42E7D"/>
    <w:rsid w:val="06942E7D"/>
    <w:rsid w:val="22227217"/>
    <w:rsid w:val="31304317"/>
    <w:rsid w:val="35404D80"/>
    <w:rsid w:val="39EA327A"/>
    <w:rsid w:val="3D000C10"/>
    <w:rsid w:val="4B6E21A0"/>
    <w:rsid w:val="6227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line="360" w:lineRule="auto"/>
      <w:jc w:val="left"/>
      <w:outlineLvl w:val="1"/>
    </w:pPr>
    <w:rPr>
      <w:rFonts w:ascii="仿宋" w:hAnsi="仿宋" w:eastAsia="宋体" w:cstheme="majorBidi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宋体" w:cs="宋体"/>
      <w:b/>
      <w:bCs/>
      <w:sz w:val="28"/>
      <w:szCs w:val="27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仿宋" w:hAnsi="仿宋" w:eastAsia="宋体" w:cstheme="majorBidi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663</Characters>
  <Lines>0</Lines>
  <Paragraphs>0</Paragraphs>
  <TotalTime>2</TotalTime>
  <ScaleCrop>false</ScaleCrop>
  <LinksUpToDate>false</LinksUpToDate>
  <CharactersWithSpaces>665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2026-06-03T05:48:00Z</dcterms:created>
  <dc:creator>张飞扬</dc:creator>
  <cp:lastModifiedBy>张飞扬</cp:lastModifiedBy>
  <dcterms:modified xsi:type="dcterms:W3CDTF">2026-06-03T05:53:49Z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7A3933FBB2F84758851A92C14E481167_11</vt:lpwstr>
  </property>
  <property fmtid="{D5CDD505-2E9C-101B-9397-08002B2CF9AE}" pid="4" name="KSOTemplateDocerSaveRecord">
    <vt:lpwstr>eyJoZGlkIjoiOWMzZTExNTQ0NzUwY2MzZGQyNTRiMzNhYjM0OTM5NzMiLCJ1c2VySWQiOiIxNzY1NTIzOTMyIn0=</vt:lpwstr>
  </property>
</Properties>
</file>