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仪表分析配件8项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：2026年6月30日9：30（北京时间）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940"/>
        <w:gridCol w:w="743"/>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94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43"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02020200002911</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气源球阀</w:t>
            </w:r>
          </w:p>
        </w:tc>
        <w:tc>
          <w:tcPr>
            <w:tcW w:w="2940" w:type="dxa"/>
            <w:tcMar>
              <w:left w:w="108" w:type="dxa"/>
              <w:right w:w="108" w:type="dxa"/>
            </w:tcMar>
            <w:vAlign w:val="center"/>
          </w:tcPr>
          <w:p w14:paraId="0003C06D">
            <w:pPr>
              <w:keepNext w:val="0"/>
              <w:keepLines w:val="0"/>
              <w:widowControl/>
              <w:suppressLineNumbers w:val="0"/>
              <w:jc w:val="left"/>
              <w:textAlignment w:val="center"/>
              <w:rPr>
                <w:rFonts w:hint="default"/>
                <w:lang w:val="en-US"/>
              </w:rPr>
            </w:pPr>
            <w:r>
              <w:rPr>
                <w:rFonts w:ascii="宋体" w:hAnsi="宋体" w:eastAsia="宋体" w:cs="宋体"/>
                <w:i w:val="0"/>
                <w:iCs w:val="0"/>
                <w:color w:val="000000"/>
                <w:kern w:val="0"/>
                <w:sz w:val="20"/>
                <w:szCs w:val="20"/>
                <w:u w:val="none"/>
                <w:lang w:val="en-US" w:eastAsia="zh-CN" w:bidi="ar"/>
              </w:rPr>
              <w:t>两端：1/2"NPT（内），DN15,PN1.6MPa，304</w:t>
            </w:r>
          </w:p>
        </w:tc>
        <w:tc>
          <w:tcPr>
            <w:tcW w:w="743"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10.00 </w:t>
            </w:r>
          </w:p>
        </w:tc>
      </w:tr>
      <w:tr w14:paraId="2849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74EA849B">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04010200000089</w:t>
            </w:r>
          </w:p>
        </w:tc>
        <w:tc>
          <w:tcPr>
            <w:tcW w:w="1875" w:type="dxa"/>
            <w:tcMar>
              <w:left w:w="108" w:type="dxa"/>
              <w:right w:w="108" w:type="dxa"/>
            </w:tcMar>
            <w:vAlign w:val="center"/>
          </w:tcPr>
          <w:p w14:paraId="2FCB23FC">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NH3检测管</w:t>
            </w:r>
          </w:p>
        </w:tc>
        <w:tc>
          <w:tcPr>
            <w:tcW w:w="2940" w:type="dxa"/>
            <w:tcMar>
              <w:left w:w="108" w:type="dxa"/>
              <w:right w:w="108" w:type="dxa"/>
            </w:tcMar>
            <w:vAlign w:val="center"/>
          </w:tcPr>
          <w:p w14:paraId="3FE21A40">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1115型 5-100ppm  南京江达科技有限公司</w:t>
            </w:r>
          </w:p>
        </w:tc>
        <w:tc>
          <w:tcPr>
            <w:tcW w:w="743" w:type="dxa"/>
            <w:tcMar>
              <w:left w:w="108" w:type="dxa"/>
              <w:right w:w="108" w:type="dxa"/>
            </w:tcMar>
            <w:vAlign w:val="center"/>
          </w:tcPr>
          <w:p w14:paraId="07AB828A">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支</w:t>
            </w:r>
          </w:p>
        </w:tc>
        <w:tc>
          <w:tcPr>
            <w:tcW w:w="906" w:type="dxa"/>
            <w:tcMar>
              <w:left w:w="108" w:type="dxa"/>
              <w:right w:w="108" w:type="dxa"/>
            </w:tcMar>
            <w:vAlign w:val="center"/>
          </w:tcPr>
          <w:p w14:paraId="265EC23C">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50.00 </w:t>
            </w:r>
          </w:p>
        </w:tc>
      </w:tr>
      <w:tr w14:paraId="58A3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5CACE62">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04010200000090</w:t>
            </w:r>
          </w:p>
        </w:tc>
        <w:tc>
          <w:tcPr>
            <w:tcW w:w="1875" w:type="dxa"/>
            <w:tcMar>
              <w:left w:w="108" w:type="dxa"/>
              <w:right w:w="108" w:type="dxa"/>
            </w:tcMar>
            <w:vAlign w:val="center"/>
          </w:tcPr>
          <w:p w14:paraId="718BE1AF">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NH3检测管</w:t>
            </w:r>
          </w:p>
        </w:tc>
        <w:tc>
          <w:tcPr>
            <w:tcW w:w="2940" w:type="dxa"/>
            <w:tcMar>
              <w:left w:w="108" w:type="dxa"/>
              <w:right w:w="108" w:type="dxa"/>
            </w:tcMar>
            <w:vAlign w:val="center"/>
          </w:tcPr>
          <w:p w14:paraId="5EE7A109">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1128型 0.05%-1.0% 南京江达科技有限公司</w:t>
            </w:r>
          </w:p>
        </w:tc>
        <w:tc>
          <w:tcPr>
            <w:tcW w:w="743" w:type="dxa"/>
            <w:tcMar>
              <w:left w:w="108" w:type="dxa"/>
              <w:right w:w="108" w:type="dxa"/>
            </w:tcMar>
            <w:vAlign w:val="center"/>
          </w:tcPr>
          <w:p w14:paraId="2D9B41E8">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支</w:t>
            </w:r>
          </w:p>
        </w:tc>
        <w:tc>
          <w:tcPr>
            <w:tcW w:w="906" w:type="dxa"/>
            <w:tcMar>
              <w:left w:w="108" w:type="dxa"/>
              <w:right w:w="108" w:type="dxa"/>
            </w:tcMar>
            <w:vAlign w:val="center"/>
          </w:tcPr>
          <w:p w14:paraId="616AF2FF">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50.00 </w:t>
            </w:r>
          </w:p>
        </w:tc>
      </w:tr>
      <w:tr w14:paraId="477E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082E6E17">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04010200000124</w:t>
            </w:r>
          </w:p>
        </w:tc>
        <w:tc>
          <w:tcPr>
            <w:tcW w:w="1875" w:type="dxa"/>
            <w:tcMar>
              <w:left w:w="108" w:type="dxa"/>
              <w:right w:w="108" w:type="dxa"/>
            </w:tcMar>
            <w:vAlign w:val="center"/>
          </w:tcPr>
          <w:p w14:paraId="0C84C19F">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低温透明恒温槽</w:t>
            </w:r>
          </w:p>
        </w:tc>
        <w:tc>
          <w:tcPr>
            <w:tcW w:w="2940" w:type="dxa"/>
            <w:tcMar>
              <w:left w:w="108" w:type="dxa"/>
              <w:right w:w="108" w:type="dxa"/>
            </w:tcMar>
            <w:vAlign w:val="center"/>
          </w:tcPr>
          <w:p w14:paraId="0CFF65A8">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温度范围：0-80℃，温度波动度：0.05℃，工作槽容积：250*200*200L,工作槽开口：198*140mm2，循环泵流量：内循环</w:t>
            </w:r>
          </w:p>
        </w:tc>
        <w:tc>
          <w:tcPr>
            <w:tcW w:w="743" w:type="dxa"/>
            <w:tcMar>
              <w:left w:w="108" w:type="dxa"/>
              <w:right w:w="108" w:type="dxa"/>
            </w:tcMar>
            <w:vAlign w:val="center"/>
          </w:tcPr>
          <w:p w14:paraId="2E55F92C">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21A216D9">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274F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7412CBCB">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04010200000403</w:t>
            </w:r>
          </w:p>
        </w:tc>
        <w:tc>
          <w:tcPr>
            <w:tcW w:w="1875" w:type="dxa"/>
            <w:tcMar>
              <w:left w:w="108" w:type="dxa"/>
              <w:right w:w="108" w:type="dxa"/>
            </w:tcMar>
            <w:vAlign w:val="center"/>
          </w:tcPr>
          <w:p w14:paraId="5B79FE01">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分光光度计氘灯</w:t>
            </w:r>
          </w:p>
        </w:tc>
        <w:tc>
          <w:tcPr>
            <w:tcW w:w="2940" w:type="dxa"/>
            <w:tcMar>
              <w:left w:w="108" w:type="dxa"/>
              <w:right w:w="108" w:type="dxa"/>
            </w:tcMar>
            <w:vAlign w:val="center"/>
          </w:tcPr>
          <w:p w14:paraId="4E4BB400">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型号：A510Yu，上海精密仪器有限公司</w:t>
            </w:r>
          </w:p>
        </w:tc>
        <w:tc>
          <w:tcPr>
            <w:tcW w:w="743" w:type="dxa"/>
            <w:tcMar>
              <w:left w:w="108" w:type="dxa"/>
              <w:right w:w="108" w:type="dxa"/>
            </w:tcMar>
            <w:vAlign w:val="center"/>
          </w:tcPr>
          <w:p w14:paraId="7755C1A9">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37D03B57">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41E6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738A22E8">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04010200000404</w:t>
            </w:r>
          </w:p>
        </w:tc>
        <w:tc>
          <w:tcPr>
            <w:tcW w:w="1875" w:type="dxa"/>
            <w:tcMar>
              <w:left w:w="108" w:type="dxa"/>
              <w:right w:w="108" w:type="dxa"/>
            </w:tcMar>
            <w:vAlign w:val="center"/>
          </w:tcPr>
          <w:p w14:paraId="7A727DB8">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分光光度计钨灯</w:t>
            </w:r>
          </w:p>
        </w:tc>
        <w:tc>
          <w:tcPr>
            <w:tcW w:w="2940" w:type="dxa"/>
            <w:tcMar>
              <w:left w:w="108" w:type="dxa"/>
              <w:right w:w="108" w:type="dxa"/>
            </w:tcMar>
            <w:vAlign w:val="center"/>
          </w:tcPr>
          <w:p w14:paraId="685278A7">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型号：12V20W，上海精密仪器有限公司</w:t>
            </w:r>
          </w:p>
        </w:tc>
        <w:tc>
          <w:tcPr>
            <w:tcW w:w="743" w:type="dxa"/>
            <w:tcMar>
              <w:left w:w="108" w:type="dxa"/>
              <w:right w:w="108" w:type="dxa"/>
            </w:tcMar>
            <w:vAlign w:val="center"/>
          </w:tcPr>
          <w:p w14:paraId="2CAB0328">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6BF00F1F">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6601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9E7C94E">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02020100002511</w:t>
            </w:r>
          </w:p>
        </w:tc>
        <w:tc>
          <w:tcPr>
            <w:tcW w:w="1875" w:type="dxa"/>
            <w:tcMar>
              <w:left w:w="108" w:type="dxa"/>
              <w:right w:w="108" w:type="dxa"/>
            </w:tcMar>
            <w:vAlign w:val="center"/>
          </w:tcPr>
          <w:p w14:paraId="4797A153">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五阀组</w:t>
            </w:r>
          </w:p>
        </w:tc>
        <w:tc>
          <w:tcPr>
            <w:tcW w:w="2940" w:type="dxa"/>
            <w:tcMar>
              <w:left w:w="108" w:type="dxa"/>
              <w:right w:w="108" w:type="dxa"/>
            </w:tcMar>
            <w:vAlign w:val="center"/>
          </w:tcPr>
          <w:p w14:paraId="3551D907">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TDS5VAFFL Parker</w:t>
            </w:r>
          </w:p>
        </w:tc>
        <w:tc>
          <w:tcPr>
            <w:tcW w:w="743" w:type="dxa"/>
            <w:tcMar>
              <w:left w:w="108" w:type="dxa"/>
              <w:right w:w="108" w:type="dxa"/>
            </w:tcMar>
            <w:vAlign w:val="center"/>
          </w:tcPr>
          <w:p w14:paraId="197018AA">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0C496569">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5.00 </w:t>
            </w:r>
          </w:p>
        </w:tc>
      </w:tr>
      <w:tr w14:paraId="45D7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3521449">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02100200000309</w:t>
            </w:r>
          </w:p>
        </w:tc>
        <w:tc>
          <w:tcPr>
            <w:tcW w:w="1875" w:type="dxa"/>
            <w:tcMar>
              <w:left w:w="108" w:type="dxa"/>
              <w:right w:w="108" w:type="dxa"/>
            </w:tcMar>
            <w:vAlign w:val="center"/>
          </w:tcPr>
          <w:p w14:paraId="6C8EF355">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温湿度计</w:t>
            </w:r>
          </w:p>
        </w:tc>
        <w:tc>
          <w:tcPr>
            <w:tcW w:w="2940" w:type="dxa"/>
            <w:tcMar>
              <w:left w:w="108" w:type="dxa"/>
              <w:right w:w="108" w:type="dxa"/>
            </w:tcMar>
            <w:vAlign w:val="center"/>
          </w:tcPr>
          <w:p w14:paraId="43066DB1">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ZC1-2壁挂式 湿度区间（0-100%）温度区间（-40度- +50度）</w:t>
            </w:r>
          </w:p>
        </w:tc>
        <w:tc>
          <w:tcPr>
            <w:tcW w:w="743" w:type="dxa"/>
            <w:tcMar>
              <w:left w:w="108" w:type="dxa"/>
              <w:right w:w="108" w:type="dxa"/>
            </w:tcMar>
            <w:vAlign w:val="center"/>
          </w:tcPr>
          <w:p w14:paraId="0DAB0DA7">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03BA9560">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20.00 </w:t>
            </w:r>
          </w:p>
        </w:tc>
      </w:tr>
    </w:tbl>
    <w:p w14:paraId="3C06393A">
      <w:pPr>
        <w:pStyle w:val="4"/>
      </w:pPr>
      <w:r>
        <w:t>（二）技术及资质要求</w:t>
      </w:r>
    </w:p>
    <w:p w14:paraId="533A4191">
      <w:pPr>
        <w:numPr>
          <w:ilvl w:val="0"/>
          <w:numId w:val="2"/>
        </w:numPr>
        <w:spacing w:before="0" w:beforeAutospacing="1" w:after="0" w:afterAutospacing="1"/>
        <w:ind w:left="720" w:hanging="360"/>
        <w:rPr>
          <w:rFonts w:hint="default" w:eastAsia="宋体"/>
          <w:lang w:val="en-US" w:eastAsia="zh-CN"/>
        </w:rPr>
      </w:pPr>
      <w:r>
        <w:rPr>
          <w:b/>
        </w:rPr>
        <w:t>技术标准</w:t>
      </w:r>
      <w:r>
        <w:t>：全新正品，符合采购人技术及使用要求。</w:t>
      </w:r>
      <w:bookmarkStart w:id="0" w:name="_GoBack"/>
      <w:bookmarkEnd w:id="0"/>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7891883"/>
    <w:rsid w:val="07F4660F"/>
    <w:rsid w:val="0B1408EB"/>
    <w:rsid w:val="11875190"/>
    <w:rsid w:val="12922C84"/>
    <w:rsid w:val="134678C7"/>
    <w:rsid w:val="147931F1"/>
    <w:rsid w:val="14D05D11"/>
    <w:rsid w:val="1516050B"/>
    <w:rsid w:val="15386004"/>
    <w:rsid w:val="15F1304B"/>
    <w:rsid w:val="17920BDE"/>
    <w:rsid w:val="17C37C35"/>
    <w:rsid w:val="1AB45563"/>
    <w:rsid w:val="1B815890"/>
    <w:rsid w:val="1B8D347A"/>
    <w:rsid w:val="1C0D408C"/>
    <w:rsid w:val="1D5D57EA"/>
    <w:rsid w:val="1D7C655F"/>
    <w:rsid w:val="1EF81AA1"/>
    <w:rsid w:val="21313607"/>
    <w:rsid w:val="228D7161"/>
    <w:rsid w:val="247C629F"/>
    <w:rsid w:val="24960418"/>
    <w:rsid w:val="24E05525"/>
    <w:rsid w:val="28FD67FF"/>
    <w:rsid w:val="2B8C00D9"/>
    <w:rsid w:val="2D6D29C6"/>
    <w:rsid w:val="2E730AF8"/>
    <w:rsid w:val="2EEE0779"/>
    <w:rsid w:val="2FAA09D5"/>
    <w:rsid w:val="30DA11D4"/>
    <w:rsid w:val="406C3FC2"/>
    <w:rsid w:val="40FB63F0"/>
    <w:rsid w:val="43A37B4B"/>
    <w:rsid w:val="4634793A"/>
    <w:rsid w:val="48D85EB6"/>
    <w:rsid w:val="4AB62D1A"/>
    <w:rsid w:val="4AC251FD"/>
    <w:rsid w:val="4AE1260F"/>
    <w:rsid w:val="4BD96800"/>
    <w:rsid w:val="4CEE5D9F"/>
    <w:rsid w:val="4D8E682D"/>
    <w:rsid w:val="50683138"/>
    <w:rsid w:val="513A2283"/>
    <w:rsid w:val="58113834"/>
    <w:rsid w:val="5A702373"/>
    <w:rsid w:val="5CA71301"/>
    <w:rsid w:val="5DFE20F6"/>
    <w:rsid w:val="5F903222"/>
    <w:rsid w:val="5FB94285"/>
    <w:rsid w:val="5FED582A"/>
    <w:rsid w:val="602A0F80"/>
    <w:rsid w:val="60681AA9"/>
    <w:rsid w:val="626F711E"/>
    <w:rsid w:val="6326564D"/>
    <w:rsid w:val="63F87D96"/>
    <w:rsid w:val="64B90B25"/>
    <w:rsid w:val="64E13483"/>
    <w:rsid w:val="67B76EB7"/>
    <w:rsid w:val="68182006"/>
    <w:rsid w:val="694037F5"/>
    <w:rsid w:val="69B17427"/>
    <w:rsid w:val="6B53294A"/>
    <w:rsid w:val="6B685053"/>
    <w:rsid w:val="6DD76B71"/>
    <w:rsid w:val="725D392F"/>
    <w:rsid w:val="743E359B"/>
    <w:rsid w:val="746472DE"/>
    <w:rsid w:val="76472434"/>
    <w:rsid w:val="769B452E"/>
    <w:rsid w:val="77096B6E"/>
    <w:rsid w:val="771340C5"/>
    <w:rsid w:val="79AE4579"/>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1972</Words>
  <Characters>2245</Characters>
  <Lines>0</Lines>
  <Paragraphs>0</Paragraphs>
  <TotalTime>1</TotalTime>
  <ScaleCrop>false</ScaleCrop>
  <LinksUpToDate>false</LinksUpToDate>
  <CharactersWithSpaces>2265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2026-06-16T02:57:29Z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