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jc w:val="center"/>
      </w:pPr>
      <w:r>
        <w:t>采购询价书</w:t>
      </w:r>
    </w:p>
    <w:p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>
      <w:pPr>
        <w:pStyle w:val="3"/>
      </w:pPr>
      <w:r>
        <w:t>一、项目概况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eastAsia="zh-CN"/>
        </w:rPr>
        <w:t>电缆</w:t>
      </w:r>
      <w:r>
        <w:rPr>
          <w:rFonts w:hint="eastAsia"/>
          <w:lang w:val="en-US" w:eastAsia="zh-CN"/>
        </w:rPr>
        <w:t>8项</w:t>
      </w:r>
      <w:r>
        <w:t>采购项目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：2026年7月22日14：00（北京时间）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合同生效后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 30 </w:t>
      </w:r>
      <w:r>
        <w:rPr>
          <w:rFonts w:hint="eastAsia"/>
          <w:b w:val="0"/>
          <w:bCs w:val="0"/>
          <w:lang w:val="en-US" w:eastAsia="zh-CN"/>
        </w:rPr>
        <w:t>天内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>
      <w:pPr>
        <w:pStyle w:val="3"/>
      </w:pPr>
      <w:r>
        <w:t>二、采购内容及要求</w:t>
      </w:r>
    </w:p>
    <w:p>
      <w:pPr>
        <w:pStyle w:val="4"/>
      </w:pPr>
      <w:r>
        <w:t>（一）采购清单</w:t>
      </w:r>
    </w:p>
    <w:tbl>
      <w:tblPr>
        <w:tblStyle w:val="6"/>
        <w:tblW w:w="90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1710"/>
        <w:gridCol w:w="1771"/>
        <w:gridCol w:w="2970"/>
        <w:gridCol w:w="690"/>
        <w:gridCol w:w="1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749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序号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771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297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型号</w:t>
            </w:r>
          </w:p>
        </w:tc>
        <w:tc>
          <w:tcPr>
            <w:tcW w:w="69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1139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b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9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bookmarkStart w:id="0" w:name="_GoBack" w:colFirst="2" w:colLast="2"/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02030300000088</w:t>
            </w:r>
          </w:p>
        </w:tc>
        <w:tc>
          <w:tcPr>
            <w:tcW w:w="1771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低压电力电缆</w:t>
            </w:r>
          </w:p>
        </w:tc>
        <w:tc>
          <w:tcPr>
            <w:tcW w:w="297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ZR-YJV-0.6/1-5x16</w:t>
            </w:r>
          </w:p>
        </w:tc>
        <w:tc>
          <w:tcPr>
            <w:tcW w:w="69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139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9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1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02030300000123</w:t>
            </w:r>
          </w:p>
        </w:tc>
        <w:tc>
          <w:tcPr>
            <w:tcW w:w="177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9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ZR-YJV-0.6/1kV 3*95+1*50</w:t>
            </w:r>
          </w:p>
        </w:tc>
        <w:tc>
          <w:tcPr>
            <w:tcW w:w="69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13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1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02030300000402</w:t>
            </w:r>
          </w:p>
        </w:tc>
        <w:tc>
          <w:tcPr>
            <w:tcW w:w="177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</w:t>
            </w:r>
          </w:p>
        </w:tc>
        <w:tc>
          <w:tcPr>
            <w:tcW w:w="29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ZR-YJV  3×2.5</w:t>
            </w:r>
          </w:p>
        </w:tc>
        <w:tc>
          <w:tcPr>
            <w:tcW w:w="69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13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1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02030300000488</w:t>
            </w:r>
          </w:p>
        </w:tc>
        <w:tc>
          <w:tcPr>
            <w:tcW w:w="177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9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ZR-YJV-0.6/1kV-3*95+2*50 mm2</w:t>
            </w:r>
          </w:p>
        </w:tc>
        <w:tc>
          <w:tcPr>
            <w:tcW w:w="69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13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9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1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02030300000495</w:t>
            </w:r>
          </w:p>
        </w:tc>
        <w:tc>
          <w:tcPr>
            <w:tcW w:w="177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9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ZR-YJV-0.6/1kV-4*10 mm2</w:t>
            </w:r>
          </w:p>
        </w:tc>
        <w:tc>
          <w:tcPr>
            <w:tcW w:w="69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13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9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1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02030300000625</w:t>
            </w:r>
          </w:p>
        </w:tc>
        <w:tc>
          <w:tcPr>
            <w:tcW w:w="177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</w:t>
            </w:r>
          </w:p>
        </w:tc>
        <w:tc>
          <w:tcPr>
            <w:tcW w:w="29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ZR-YJV-0.6/1kV 4*2.5</w:t>
            </w:r>
          </w:p>
        </w:tc>
        <w:tc>
          <w:tcPr>
            <w:tcW w:w="69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千米</w:t>
            </w:r>
          </w:p>
        </w:tc>
        <w:tc>
          <w:tcPr>
            <w:tcW w:w="113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9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1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02030300001299</w:t>
            </w:r>
          </w:p>
        </w:tc>
        <w:tc>
          <w:tcPr>
            <w:tcW w:w="177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阻燃电缆</w:t>
            </w:r>
          </w:p>
        </w:tc>
        <w:tc>
          <w:tcPr>
            <w:tcW w:w="29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ZR-YJV-0.6/1kV-4x50+1x25mm2</w:t>
            </w:r>
          </w:p>
        </w:tc>
        <w:tc>
          <w:tcPr>
            <w:tcW w:w="69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13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9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1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02030300002700</w:t>
            </w:r>
          </w:p>
        </w:tc>
        <w:tc>
          <w:tcPr>
            <w:tcW w:w="177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9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ZR-YJV22-0.6/1KV3x150+ 2x70</w:t>
            </w:r>
          </w:p>
        </w:tc>
        <w:tc>
          <w:tcPr>
            <w:tcW w:w="69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13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350.00 </w:t>
            </w:r>
          </w:p>
        </w:tc>
      </w:tr>
      <w:bookmarkEnd w:id="0"/>
    </w:tbl>
    <w:p>
      <w:pPr>
        <w:pStyle w:val="4"/>
      </w:pPr>
      <w:r>
        <w:t>（二）技术及资质要求</w:t>
      </w:r>
    </w:p>
    <w:p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rFonts w:hint="eastAsia"/>
          <w:lang w:val="en-US" w:eastAsia="zh-CN"/>
        </w:rPr>
      </w:pPr>
      <w:r>
        <w:rPr>
          <w:rFonts w:hint="eastAsia"/>
          <w:b/>
          <w:lang w:eastAsia="zh-CN"/>
        </w:rPr>
        <w:t>一</w:t>
      </w:r>
      <w:r>
        <w:rPr>
          <w:rFonts w:hint="eastAsia"/>
          <w:b/>
          <w:lang w:val="en-US" w:eastAsia="zh-CN"/>
        </w:rPr>
        <w:t>.</w:t>
      </w:r>
      <w:r>
        <w:rPr>
          <w:b/>
        </w:rPr>
        <w:t>技术标准</w:t>
      </w:r>
      <w:r>
        <w:t>：</w:t>
      </w:r>
      <w:r>
        <w:rPr>
          <w:rFonts w:hint="eastAsia"/>
          <w:lang w:val="en-US" w:eastAsia="zh-CN"/>
        </w:rPr>
        <w:t>所供货物必须符合GB/T 12706.1-2020电缆技术要求，不接受OEM代工贴牌生产。</w:t>
      </w:r>
    </w:p>
    <w:p>
      <w:pPr>
        <w:numPr>
          <w:ilvl w:val="0"/>
          <w:numId w:val="0"/>
        </w:numPr>
        <w:spacing w:before="0" w:beforeAutospacing="1" w:after="0" w:afterAutospacing="1"/>
        <w:ind w:left="360" w:leftChars="0"/>
      </w:pPr>
      <w:r>
        <w:rPr>
          <w:rFonts w:hint="eastAsia"/>
          <w:b/>
          <w:lang w:eastAsia="zh-CN"/>
        </w:rPr>
        <w:t>二</w:t>
      </w:r>
      <w:r>
        <w:rPr>
          <w:rFonts w:hint="eastAsia"/>
          <w:b/>
          <w:lang w:val="en-US" w:eastAsia="zh-CN"/>
        </w:rPr>
        <w:t>.</w:t>
      </w:r>
      <w:r>
        <w:rPr>
          <w:b/>
        </w:rPr>
        <w:t>报价要求</w:t>
      </w:r>
      <w:r>
        <w:t>：需完整填写品牌及型号。</w:t>
      </w:r>
    </w:p>
    <w:p>
      <w:pPr>
        <w:numPr>
          <w:ilvl w:val="0"/>
          <w:numId w:val="0"/>
        </w:numPr>
        <w:spacing w:before="0" w:beforeAutospacing="1" w:after="0" w:afterAutospacing="1"/>
        <w:ind w:left="360" w:leftChars="0"/>
      </w:pPr>
      <w:r>
        <w:rPr>
          <w:rFonts w:hint="eastAsia"/>
          <w:b/>
          <w:lang w:eastAsia="zh-CN"/>
        </w:rPr>
        <w:t>三</w:t>
      </w:r>
      <w:r>
        <w:rPr>
          <w:rFonts w:hint="eastAsia"/>
          <w:b/>
          <w:lang w:val="en-US" w:eastAsia="zh-CN"/>
        </w:rPr>
        <w:t>.</w:t>
      </w:r>
      <w:r>
        <w:rPr>
          <w:b/>
        </w:rPr>
        <w:t>资质文件</w:t>
      </w:r>
      <w:r>
        <w:t>：</w:t>
      </w:r>
      <w:r>
        <w:rPr>
          <w:rFonts w:hint="eastAsia"/>
          <w:lang w:val="en-US" w:eastAsia="zh-CN"/>
        </w:rPr>
        <w:t>1 报价人所报电缆品牌必须为上缆所评选的2025年度中国线缆产业最具竞争力企业百强榜单中的前20名（见图一）。2. 阻燃电缆包装采用电缆专用木托盘，随货附电缆检测报告。3. 报价人在评审当日须锁定铜价。4.供货人所供电缆不得超过生产日期一年。5.</w:t>
      </w:r>
      <w:r>
        <w:t>贸易商（经销商）须提供授权代理资质及真实有效的验证方式，并承担法律责任。</w:t>
      </w:r>
    </w:p>
    <w:p>
      <w:pPr>
        <w:pStyle w:val="3"/>
      </w:pPr>
      <w:r>
        <w:t>三、报价要求</w:t>
      </w:r>
    </w:p>
    <w:p>
      <w:pPr>
        <w:pStyle w:val="4"/>
      </w:pPr>
      <w:r>
        <w:t>（一）报价方式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>
      <w:pPr>
        <w:pStyle w:val="4"/>
      </w:pPr>
      <w:r>
        <w:t>（二）付款方式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后90日内支付90%货款，10%为质保金（质保期</w:t>
      </w:r>
      <w:r>
        <w:rPr>
          <w:rFonts w:hint="eastAsia"/>
          <w:lang w:val="en-US" w:eastAsia="zh-CN"/>
        </w:rPr>
        <w:t>为到货后</w:t>
      </w:r>
      <w:r>
        <w:t>18个月）。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成交总价&lt;1万元时不留质保金，但需按合同提供质保服务。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>
      <w:pPr>
        <w:pStyle w:val="4"/>
      </w:pPr>
      <w:r>
        <w:t>（三）报价提交方式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>
      <w:pPr>
        <w:pStyle w:val="4"/>
      </w:pPr>
      <w:r>
        <w:t>（四）送达地址及联系方式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</w:p>
    <w:p>
      <w:pPr>
        <w:pStyle w:val="4"/>
      </w:pPr>
      <w:r>
        <w:t>（五）疑问咨询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进场服务材料</w:t>
      </w:r>
      <w:r>
        <w:t>（如需）：</w:t>
      </w:r>
    </w:p>
    <w:p>
      <w:pPr>
        <w:numPr>
          <w:ilvl w:val="1"/>
          <w:numId w:val="7"/>
        </w:numPr>
        <w:spacing w:before="0" w:beforeAutospacing="1" w:after="0" w:afterAutospacing="1"/>
        <w:ind w:left="1440" w:hanging="360"/>
      </w:pPr>
      <w:r>
        <w:t>人员保险证明、特种作业资质、安全设备清单、安全管理人员证书；</w:t>
      </w:r>
    </w:p>
    <w:p>
      <w:pPr>
        <w:numPr>
          <w:ilvl w:val="1"/>
          <w:numId w:val="7"/>
        </w:numPr>
        <w:spacing w:before="0" w:beforeAutospacing="1" w:after="0" w:afterAutospacing="1"/>
        <w:ind w:left="1440" w:hanging="360"/>
      </w:pPr>
      <w:r>
        <w:t>施工人员年龄18-60周岁，提供近1个月体检报告（重大疾病或职业禁忌者不得作业）。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：因质量或逾期造成的直接/间接损失，违约金不超过合同总价20%。</w:t>
      </w:r>
    </w:p>
    <w:p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>
      <w:pPr>
        <w:jc w:val="right"/>
      </w:pP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</w:pPr>
      <w:r>
        <w:t>江苏索普化工股份有限公司供应保障部</w:t>
      </w:r>
    </w:p>
    <w:p>
      <w:pPr>
        <w:jc w:val="right"/>
      </w:pPr>
      <w:r>
        <w:t>日期：____年__月__日</w:t>
      </w:r>
    </w:p>
    <w:p>
      <w:pPr>
        <w:jc w:val="right"/>
      </w:pPr>
      <w:r>
        <w:br w:type="page"/>
      </w:r>
    </w:p>
    <w:p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pStyle w:val="3"/>
        <w:jc w:val="center"/>
      </w:pPr>
      <w:r>
        <w:t>报价函</w:t>
      </w:r>
    </w:p>
    <w:p>
      <w:pPr/>
      <w:r>
        <w:rPr>
          <w:b/>
        </w:rPr>
        <w:t>江苏索普化工股份有限公司</w:t>
      </w:r>
      <w:r>
        <w:t>：</w:t>
      </w:r>
    </w:p>
    <w:p>
      <w:pPr/>
      <w:r>
        <w:t>（报价单位全称）授权（全权代表姓名、职务）为全权代表，参加贵方公开询比价活动，报价如下：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项目总价（含税）</w:t>
      </w:r>
      <w:r>
        <w:t>：（大写）____</w:t>
      </w:r>
      <w:r>
        <w:rPr>
          <w:u w:val="words"/>
        </w:rPr>
        <w:t>元人民币；税率</w:t>
      </w:r>
      <w:r>
        <w:t>%（附分项报价清单）。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交货时间</w:t>
      </w:r>
      <w:r>
        <w:t>：________________________。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我方已审查全部询价书及补充文件，完全接受所有条款，放弃对条款不明或误解的权利；若条款冲突，同意按贵方解释处理。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愿意提供与报价相关的所有数据、资料，理解贵方无义务接受最低价或任何报价。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不接受项</w:t>
      </w:r>
      <w:r>
        <w:t>：________________________。</w:t>
      </w:r>
    </w:p>
    <w:p>
      <w:pPr/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>
      <w:pPr/>
      <w:r>
        <w:t>全权代表（签字）：________ 联系电话：________</w:t>
      </w:r>
    </w:p>
    <w:p>
      <w:pPr/>
      <w:r>
        <w:t>报价单位（盖章）：________ 日期：____年__月__日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decorative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modern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swiss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modern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decorative"/>
    <w:pitch w:val="default"/>
    <w:sig w:usb0="E00002FF" w:usb1="42002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961077972">
    <w:nsid w:val="3948E2D4"/>
    <w:multiLevelType w:val="singleLevel"/>
    <w:tmpl w:val="3948E2D4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702831138">
    <w:nsid w:val="657F2422"/>
    <w:multiLevelType w:val="singleLevel"/>
    <w:tmpl w:val="657F242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454085587">
    <w:nsid w:val="56AB95D3"/>
    <w:multiLevelType w:val="singleLevel"/>
    <w:tmpl w:val="56AB95D3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75820398">
    <w:nsid w:val="2E3E146E"/>
    <w:multiLevelType w:val="multilevel"/>
    <w:tmpl w:val="2E3E146E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828837602">
    <w:nsid w:val="31670EE2"/>
    <w:multiLevelType w:val="singleLevel"/>
    <w:tmpl w:val="31670EE2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153186726">
    <w:nsid w:val="F78C99A6"/>
    <w:multiLevelType w:val="multilevel"/>
    <w:tmpl w:val="F78C99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365500355">
    <w:nsid w:val="C89975C3"/>
    <w:multiLevelType w:val="singleLevel"/>
    <w:tmpl w:val="C89975C3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14552230">
    <w:nsid w:val="06D3EDA6"/>
    <w:multiLevelType w:val="singleLevel"/>
    <w:tmpl w:val="06D3ED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002873450">
    <w:nsid w:val="3BC6A26A"/>
    <w:multiLevelType w:val="singleLevel"/>
    <w:tmpl w:val="3BC6A26A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975591712">
    <w:nsid w:val="75C12320"/>
    <w:multiLevelType w:val="singleLevel"/>
    <w:tmpl w:val="75C12320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abstractNum w:abstractNumId="4258921442">
    <w:nsid w:val="FDD9FBE2"/>
    <w:multiLevelType w:val="singleLevel"/>
    <w:tmpl w:val="FDD9FBE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1975591712"/>
  </w:num>
  <w:num w:numId="2">
    <w:abstractNumId w:val="1002873450"/>
  </w:num>
  <w:num w:numId="3">
    <w:abstractNumId w:val="4258921442"/>
  </w:num>
  <w:num w:numId="4">
    <w:abstractNumId w:val="961077972"/>
  </w:num>
  <w:num w:numId="5">
    <w:abstractNumId w:val="1702831138"/>
  </w:num>
  <w:num w:numId="6">
    <w:abstractNumId w:val="1454085587"/>
  </w:num>
  <w:num w:numId="7">
    <w:abstractNumId w:val="775820398"/>
  </w:num>
  <w:num w:numId="8">
    <w:abstractNumId w:val="828837602"/>
  </w:num>
  <w:num w:numId="9">
    <w:abstractNumId w:val="4153186726"/>
  </w:num>
  <w:num w:numId="10">
    <w:abstractNumId w:val="3365500355"/>
  </w:num>
  <w:num w:numId="11">
    <w:abstractNumId w:val="1145522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B1408EB"/>
    <w:rsid w:val="10874228"/>
    <w:rsid w:val="12922C84"/>
    <w:rsid w:val="134678C7"/>
    <w:rsid w:val="147931F1"/>
    <w:rsid w:val="14D05D11"/>
    <w:rsid w:val="15386004"/>
    <w:rsid w:val="15F1304B"/>
    <w:rsid w:val="17920BDE"/>
    <w:rsid w:val="1C0D408C"/>
    <w:rsid w:val="1D7C655F"/>
    <w:rsid w:val="21E94843"/>
    <w:rsid w:val="228D7161"/>
    <w:rsid w:val="247C629F"/>
    <w:rsid w:val="24960418"/>
    <w:rsid w:val="24E05525"/>
    <w:rsid w:val="25B34B41"/>
    <w:rsid w:val="263115B7"/>
    <w:rsid w:val="296E1C43"/>
    <w:rsid w:val="2B8C00D9"/>
    <w:rsid w:val="2D6D29C6"/>
    <w:rsid w:val="2E730AF8"/>
    <w:rsid w:val="2EEE0779"/>
    <w:rsid w:val="30DA11D4"/>
    <w:rsid w:val="31D021E6"/>
    <w:rsid w:val="346C2C45"/>
    <w:rsid w:val="3F294C1A"/>
    <w:rsid w:val="438A3ECA"/>
    <w:rsid w:val="470D65E2"/>
    <w:rsid w:val="4AC251FD"/>
    <w:rsid w:val="4AE1260F"/>
    <w:rsid w:val="4BD96800"/>
    <w:rsid w:val="4D2B6ED1"/>
    <w:rsid w:val="4DB01C3B"/>
    <w:rsid w:val="513A2283"/>
    <w:rsid w:val="51F51E75"/>
    <w:rsid w:val="53ED1BE7"/>
    <w:rsid w:val="58113834"/>
    <w:rsid w:val="5A3C6554"/>
    <w:rsid w:val="5A702373"/>
    <w:rsid w:val="5FED582A"/>
    <w:rsid w:val="60311553"/>
    <w:rsid w:val="60681AA9"/>
    <w:rsid w:val="61166B53"/>
    <w:rsid w:val="626F711E"/>
    <w:rsid w:val="6326564D"/>
    <w:rsid w:val="63F87D96"/>
    <w:rsid w:val="64B90B25"/>
    <w:rsid w:val="676B04A3"/>
    <w:rsid w:val="694037F5"/>
    <w:rsid w:val="6DD76B71"/>
    <w:rsid w:val="6E7C3D35"/>
    <w:rsid w:val="6FDE69AB"/>
    <w:rsid w:val="73413D83"/>
    <w:rsid w:val="75E161E6"/>
    <w:rsid w:val="7A995229"/>
    <w:rsid w:val="7AF415C9"/>
    <w:rsid w:val="7B106F4E"/>
    <w:rsid w:val="7B5F1CE3"/>
    <w:rsid w:val="7C9E7E14"/>
    <w:rsid w:val="7EC009C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9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10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12"/>
    <w:basedOn w:val="5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3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1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8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7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3934</Words>
  <Characters>4225</Characters>
  <Lines>0</Lines>
  <Paragraphs>0</Paragraphs>
  <ScaleCrop>false</ScaleCrop>
  <LinksUpToDate>false</LinksUpToDate>
  <CharactersWithSpaces>4255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Administrator</cp:lastModifiedBy>
  <cp:lastPrinted>2026-01-13T08:37:00Z</cp:lastPrinted>
  <dcterms:modified xsi:type="dcterms:W3CDTF">2026-07-14T05:40:53Z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KSOTemplateDocerSaveRecord">
    <vt:lpwstr>eyJoZGlkIjoiNjRiNTA3MWZiODkzODA5YmU5ZDIxM2RmZDRiMmNhMTEiLCJ1c2VySWQiOiIyMjc1MDc5NjEifQ==</vt:lpwstr>
  </property>
  <property fmtid="{D5CDD505-2E9C-101B-9397-08002B2CF9AE}" pid="4" name="ICV">
    <vt:lpwstr>AC08B15DEC824E5996F0D7D741009FFB_12</vt:lpwstr>
  </property>
</Properties>
</file>