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D5BEC">
      <w:pPr>
        <w:pStyle w:val="2"/>
        <w:rPr>
          <w:rFonts w:hint="eastAsia" w:ascii="方正小标宋_GBK" w:hAnsi="方正小标宋_GBK" w:eastAsia="方正小标宋_GBK" w:cs="方正小标宋_GBK"/>
        </w:rPr>
      </w:pPr>
      <w:r>
        <w:rPr>
          <w:rFonts w:hint="eastAsia" w:ascii="方正小标宋_GBK" w:hAnsi="方正小标宋_GBK" w:eastAsia="方正小标宋_GBK" w:cs="方正小标宋_GBK"/>
        </w:rPr>
        <w:t>镇江海纳川物流产业发展有限责任公司</w:t>
      </w:r>
    </w:p>
    <w:p w14:paraId="7BBFF53D">
      <w:pPr>
        <w:pStyle w:val="2"/>
        <w:rPr>
          <w:rFonts w:hint="eastAsia" w:ascii="方正小标宋_GBK" w:hAnsi="方正小标宋_GBK" w:eastAsia="方正小标宋_GBK" w:cs="方正小标宋_GBK"/>
          <w:lang w:eastAsia="zh-CN"/>
        </w:rPr>
      </w:pPr>
      <w:r>
        <w:rPr>
          <w:rFonts w:hint="eastAsia" w:ascii="方正小标宋_GBK" w:hAnsi="方正小标宋_GBK" w:eastAsia="方正小标宋_GBK" w:cs="方正小标宋_GBK"/>
          <w:lang w:eastAsia="zh-CN"/>
        </w:rPr>
        <w:t>比选文书</w:t>
      </w:r>
    </w:p>
    <w:p w14:paraId="1BDA5D9F">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我公司现</w:t>
      </w:r>
      <w:r>
        <w:rPr>
          <w:rFonts w:hint="default" w:ascii="Times New Roman" w:hAnsi="Times New Roman" w:eastAsia="方正仿宋简体" w:cs="Times New Roman"/>
          <w:bCs/>
          <w:sz w:val="32"/>
          <w:szCs w:val="32"/>
          <w:lang w:val="zh-CN"/>
        </w:rPr>
        <w:t>采用自主公开</w:t>
      </w:r>
      <w:r>
        <w:rPr>
          <w:rFonts w:hint="default" w:ascii="Times New Roman" w:hAnsi="Times New Roman" w:eastAsia="方正仿宋简体" w:cs="Times New Roman"/>
          <w:bCs/>
          <w:sz w:val="32"/>
          <w:szCs w:val="32"/>
          <w:lang w:val="en-US" w:eastAsia="zh-CN"/>
        </w:rPr>
        <w:t>采购</w:t>
      </w:r>
      <w:r>
        <w:rPr>
          <w:rFonts w:hint="default" w:ascii="Times New Roman" w:hAnsi="Times New Roman" w:eastAsia="方正仿宋简体" w:cs="Times New Roman"/>
          <w:bCs/>
          <w:sz w:val="32"/>
          <w:szCs w:val="32"/>
          <w:lang w:val="zh-CN"/>
        </w:rPr>
        <w:t>的方式选定</w:t>
      </w:r>
      <w:r>
        <w:rPr>
          <w:rFonts w:hint="eastAsia" w:eastAsia="方正仿宋简体" w:cs="Times New Roman"/>
          <w:bCs/>
          <w:sz w:val="32"/>
          <w:szCs w:val="32"/>
          <w:lang w:val="en-US" w:eastAsia="zh-CN"/>
        </w:rPr>
        <w:t>服务方</w:t>
      </w:r>
      <w:r>
        <w:rPr>
          <w:rFonts w:hint="default" w:ascii="Times New Roman" w:hAnsi="Times New Roman" w:eastAsia="方正仿宋简体" w:cs="Times New Roman"/>
          <w:bCs/>
          <w:sz w:val="32"/>
          <w:szCs w:val="32"/>
          <w:lang w:val="zh-CN"/>
        </w:rPr>
        <w:t>，</w:t>
      </w:r>
      <w:r>
        <w:rPr>
          <w:rFonts w:hint="default" w:ascii="Times New Roman" w:hAnsi="Times New Roman" w:eastAsia="方正仿宋简体" w:cs="Times New Roman"/>
          <w:sz w:val="32"/>
          <w:szCs w:val="32"/>
        </w:rPr>
        <w:t>欢迎具有相关资质的</w:t>
      </w:r>
      <w:r>
        <w:rPr>
          <w:rFonts w:hint="eastAsia" w:eastAsia="方正仿宋简体" w:cs="Times New Roman"/>
          <w:sz w:val="32"/>
          <w:szCs w:val="32"/>
          <w:lang w:val="en-US" w:eastAsia="zh-CN"/>
        </w:rPr>
        <w:t>设计</w:t>
      </w:r>
      <w:r>
        <w:rPr>
          <w:rFonts w:hint="default" w:ascii="Times New Roman" w:hAnsi="Times New Roman" w:eastAsia="方正仿宋简体" w:cs="Times New Roman"/>
          <w:sz w:val="32"/>
          <w:szCs w:val="32"/>
          <w:lang w:val="en-US" w:eastAsia="zh-CN"/>
        </w:rPr>
        <w:t>单位</w:t>
      </w:r>
      <w:r>
        <w:rPr>
          <w:rFonts w:hint="default" w:ascii="Times New Roman" w:hAnsi="Times New Roman" w:eastAsia="方正仿宋简体" w:cs="Times New Roman"/>
          <w:sz w:val="32"/>
          <w:szCs w:val="32"/>
        </w:rPr>
        <w:t>前来</w:t>
      </w:r>
      <w:r>
        <w:rPr>
          <w:rFonts w:hint="default" w:ascii="Times New Roman" w:hAnsi="Times New Roman" w:eastAsia="方正仿宋简体" w:cs="Times New Roman"/>
          <w:sz w:val="32"/>
          <w:szCs w:val="32"/>
          <w:lang w:val="en-US" w:eastAsia="zh-CN"/>
        </w:rPr>
        <w:t>报价</w:t>
      </w:r>
      <w:r>
        <w:rPr>
          <w:rFonts w:hint="default" w:ascii="Times New Roman" w:hAnsi="Times New Roman" w:eastAsia="方正仿宋简体" w:cs="Times New Roman"/>
          <w:sz w:val="32"/>
          <w:szCs w:val="32"/>
        </w:rPr>
        <w:t>。</w:t>
      </w:r>
    </w:p>
    <w:p w14:paraId="3B89794F">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_GBK" w:cs="Times New Roman"/>
          <w:sz w:val="32"/>
          <w:szCs w:val="32"/>
        </w:rPr>
        <w:t>一、</w:t>
      </w:r>
      <w:r>
        <w:rPr>
          <w:rFonts w:hint="default" w:ascii="Times New Roman" w:hAnsi="Times New Roman" w:eastAsia="方正黑体_GBK" w:cs="Times New Roman"/>
          <w:sz w:val="32"/>
          <w:szCs w:val="32"/>
          <w:lang w:val="en-US" w:eastAsia="zh-CN"/>
        </w:rPr>
        <w:t>采购</w:t>
      </w:r>
      <w:r>
        <w:rPr>
          <w:rFonts w:hint="default" w:ascii="Times New Roman" w:hAnsi="Times New Roman" w:eastAsia="方正黑体_GBK" w:cs="Times New Roman"/>
          <w:sz w:val="32"/>
          <w:szCs w:val="32"/>
        </w:rPr>
        <w:t>概况</w:t>
      </w:r>
    </w:p>
    <w:p w14:paraId="2768919E">
      <w:pPr>
        <w:spacing w:line="600" w:lineRule="exact"/>
        <w:ind w:firstLine="640" w:firstLineChars="200"/>
        <w:jc w:val="left"/>
        <w:rPr>
          <w:rFonts w:hint="default" w:ascii="Times New Roman" w:hAnsi="Times New Roman" w:eastAsia="微软雅黑" w:cs="Times New Roman"/>
          <w:sz w:val="32"/>
          <w:szCs w:val="32"/>
        </w:rPr>
      </w:pPr>
      <w:r>
        <w:rPr>
          <w:rFonts w:hint="default" w:ascii="Times New Roman" w:hAnsi="Times New Roman" w:eastAsia="方正楷体_GBK" w:cs="Times New Roman"/>
          <w:sz w:val="32"/>
          <w:szCs w:val="32"/>
        </w:rPr>
        <w:t>（一）</w:t>
      </w:r>
      <w:r>
        <w:rPr>
          <w:rFonts w:hint="default" w:ascii="Times New Roman" w:hAnsi="Times New Roman" w:eastAsia="方正仿宋简体" w:cs="Times New Roman"/>
          <w:bCs/>
          <w:sz w:val="32"/>
          <w:szCs w:val="32"/>
          <w:lang w:val="zh-CN"/>
        </w:rPr>
        <w:t>项目名称：</w:t>
      </w:r>
      <w:r>
        <w:rPr>
          <w:rFonts w:hint="eastAsia" w:eastAsia="方正仿宋简体" w:cs="Times New Roman"/>
          <w:bCs/>
          <w:sz w:val="32"/>
          <w:szCs w:val="32"/>
          <w:lang w:val="en-US" w:eastAsia="zh-CN"/>
        </w:rPr>
        <w:t>HNC202401-</w:t>
      </w:r>
      <w:r>
        <w:rPr>
          <w:rFonts w:hint="eastAsia" w:ascii="Times New Roman" w:hAnsi="Times New Roman" w:eastAsia="方正仿宋_GBK" w:cs="Times New Roman"/>
          <w:sz w:val="32"/>
          <w:lang w:val="en-US" w:eastAsia="zh-CN"/>
        </w:rPr>
        <w:t>雨污收集体系升级改造项目二期工程</w:t>
      </w:r>
      <w:r>
        <w:rPr>
          <w:rFonts w:hint="default" w:ascii="Times New Roman" w:hAnsi="Times New Roman" w:eastAsia="方正仿宋简体" w:cs="Times New Roman"/>
          <w:bCs/>
          <w:sz w:val="32"/>
          <w:szCs w:val="32"/>
          <w:lang w:val="en-US" w:eastAsia="zh-CN"/>
        </w:rPr>
        <w:t>（</w:t>
      </w:r>
      <w:r>
        <w:rPr>
          <w:rFonts w:hint="eastAsia" w:eastAsia="方正仿宋简体" w:cs="Times New Roman"/>
          <w:bCs/>
          <w:sz w:val="32"/>
          <w:szCs w:val="32"/>
          <w:lang w:val="en-US" w:eastAsia="zh-CN"/>
        </w:rPr>
        <w:t>基坑支护设计</w:t>
      </w:r>
      <w:r>
        <w:rPr>
          <w:rFonts w:hint="default" w:ascii="Times New Roman" w:hAnsi="Times New Roman" w:eastAsia="方正仿宋简体" w:cs="Times New Roman"/>
          <w:bCs/>
          <w:sz w:val="32"/>
          <w:szCs w:val="32"/>
          <w:lang w:val="en-US" w:eastAsia="zh-CN"/>
        </w:rPr>
        <w:t>）</w:t>
      </w:r>
      <w:r>
        <w:rPr>
          <w:rFonts w:hint="default" w:ascii="Times New Roman" w:hAnsi="Times New Roman" w:eastAsia="方正仿宋简体" w:cs="Times New Roman"/>
          <w:bCs/>
          <w:sz w:val="32"/>
          <w:szCs w:val="32"/>
          <w:lang w:val="zh-CN"/>
        </w:rPr>
        <w:t>；</w:t>
      </w:r>
    </w:p>
    <w:p w14:paraId="0DFEF49B">
      <w:pPr>
        <w:spacing w:line="600" w:lineRule="exact"/>
        <w:ind w:firstLine="640" w:firstLineChars="200"/>
        <w:jc w:val="left"/>
        <w:rPr>
          <w:rFonts w:hint="default" w:ascii="Times New Roman" w:hAnsi="Times New Roman" w:eastAsia="微软雅黑" w:cs="Times New Roman"/>
          <w:sz w:val="32"/>
          <w:szCs w:val="32"/>
          <w:lang w:val="en-US" w:eastAsia="zh-CN"/>
        </w:rPr>
      </w:pPr>
      <w:r>
        <w:rPr>
          <w:rFonts w:hint="default" w:ascii="Times New Roman" w:hAnsi="Times New Roman" w:eastAsia="方正楷体_GBK" w:cs="Times New Roman"/>
          <w:sz w:val="32"/>
          <w:szCs w:val="32"/>
        </w:rPr>
        <w:t>（二）</w:t>
      </w:r>
      <w:r>
        <w:rPr>
          <w:rFonts w:hint="eastAsia" w:eastAsia="方正仿宋简体" w:cs="Times New Roman"/>
          <w:bCs/>
          <w:sz w:val="32"/>
          <w:szCs w:val="32"/>
          <w:lang w:val="en-US" w:eastAsia="zh-CN"/>
        </w:rPr>
        <w:t>设计周期</w:t>
      </w:r>
      <w:r>
        <w:rPr>
          <w:rFonts w:hint="default" w:ascii="Times New Roman" w:hAnsi="Times New Roman" w:eastAsia="方正仿宋简体" w:cs="Times New Roman"/>
          <w:bCs/>
          <w:sz w:val="32"/>
          <w:szCs w:val="32"/>
          <w:lang w:val="zh-CN"/>
        </w:rPr>
        <w:t>：合同签订</w:t>
      </w:r>
      <w:r>
        <w:rPr>
          <w:rFonts w:hint="default" w:ascii="Times New Roman" w:hAnsi="Times New Roman" w:eastAsia="方正仿宋简体" w:cs="Times New Roman"/>
          <w:bCs/>
          <w:sz w:val="32"/>
          <w:szCs w:val="32"/>
          <w:lang w:val="zh-CN" w:eastAsia="zh-CN"/>
        </w:rPr>
        <w:t>后</w:t>
      </w:r>
      <w:r>
        <w:rPr>
          <w:rFonts w:hint="eastAsia" w:eastAsia="方正仿宋简体" w:cs="Times New Roman"/>
          <w:bCs/>
          <w:sz w:val="32"/>
          <w:szCs w:val="32"/>
          <w:lang w:val="en-US" w:eastAsia="zh-CN"/>
        </w:rPr>
        <w:t>10</w:t>
      </w:r>
      <w:r>
        <w:rPr>
          <w:rFonts w:hint="default" w:ascii="Times New Roman" w:hAnsi="Times New Roman" w:eastAsia="方正仿宋简体" w:cs="Times New Roman"/>
          <w:bCs/>
          <w:sz w:val="32"/>
          <w:szCs w:val="32"/>
          <w:lang w:val="en-US" w:eastAsia="zh-CN"/>
        </w:rPr>
        <w:t>个工作日内</w:t>
      </w:r>
      <w:r>
        <w:rPr>
          <w:rFonts w:hint="eastAsia" w:eastAsia="方正仿宋简体" w:cs="Times New Roman"/>
          <w:bCs/>
          <w:sz w:val="32"/>
          <w:szCs w:val="32"/>
          <w:lang w:val="en-US" w:eastAsia="zh-CN"/>
        </w:rPr>
        <w:t>提交全套设计成果</w:t>
      </w:r>
      <w:r>
        <w:rPr>
          <w:rFonts w:hint="default" w:ascii="Times New Roman" w:hAnsi="Times New Roman" w:eastAsia="方正仿宋简体" w:cs="Times New Roman"/>
          <w:bCs/>
          <w:sz w:val="32"/>
          <w:szCs w:val="32"/>
          <w:lang w:val="en-US" w:eastAsia="zh-CN"/>
        </w:rPr>
        <w:t>；</w:t>
      </w:r>
    </w:p>
    <w:p w14:paraId="26BD152F">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default" w:ascii="Times New Roman" w:hAnsi="Times New Roman" w:eastAsia="微软雅黑" w:cs="Times New Roman"/>
          <w:sz w:val="32"/>
          <w:szCs w:val="32"/>
        </w:rPr>
      </w:pPr>
      <w:r>
        <w:rPr>
          <w:rFonts w:hint="default" w:ascii="Times New Roman" w:hAnsi="Times New Roman" w:eastAsia="方正楷体_GBK" w:cs="Times New Roman"/>
          <w:sz w:val="32"/>
          <w:szCs w:val="32"/>
        </w:rPr>
        <w:t>（三）</w:t>
      </w:r>
      <w:r>
        <w:rPr>
          <w:rFonts w:hint="eastAsia" w:eastAsia="方正仿宋简体" w:cs="Times New Roman"/>
          <w:bCs/>
          <w:sz w:val="32"/>
          <w:szCs w:val="32"/>
          <w:lang w:val="en-US" w:eastAsia="zh-CN"/>
        </w:rPr>
        <w:t>项目</w:t>
      </w:r>
      <w:r>
        <w:rPr>
          <w:rFonts w:hint="default" w:ascii="Times New Roman" w:hAnsi="Times New Roman" w:eastAsia="方正仿宋简体" w:cs="Times New Roman"/>
          <w:bCs/>
          <w:sz w:val="32"/>
          <w:szCs w:val="32"/>
          <w:lang w:val="zh-CN"/>
        </w:rPr>
        <w:t>地点：</w:t>
      </w:r>
      <w:r>
        <w:rPr>
          <w:rFonts w:hint="default" w:ascii="Times New Roman" w:hAnsi="Times New Roman" w:eastAsia="方正仿宋简体" w:cs="Times New Roman"/>
          <w:bCs/>
          <w:sz w:val="32"/>
          <w:szCs w:val="32"/>
          <w:u w:val="single"/>
          <w:lang w:val="en-US" w:eastAsia="zh-CN"/>
        </w:rPr>
        <w:t>海纳川港口</w:t>
      </w:r>
      <w:r>
        <w:rPr>
          <w:rFonts w:hint="eastAsia" w:eastAsia="方正仿宋简体" w:cs="Times New Roman"/>
          <w:bCs/>
          <w:sz w:val="32"/>
          <w:szCs w:val="32"/>
          <w:u w:val="single"/>
          <w:lang w:val="en-US" w:eastAsia="zh-CN"/>
        </w:rPr>
        <w:t>消防水池</w:t>
      </w:r>
      <w:r>
        <w:rPr>
          <w:rFonts w:hint="default" w:ascii="Times New Roman" w:hAnsi="Times New Roman" w:eastAsia="方正仿宋简体" w:cs="Times New Roman"/>
          <w:bCs/>
          <w:sz w:val="32"/>
          <w:szCs w:val="32"/>
          <w:lang w:val="zh-CN"/>
        </w:rPr>
        <w:t>；</w:t>
      </w:r>
    </w:p>
    <w:p w14:paraId="0320E8B0">
      <w:pPr>
        <w:spacing w:line="600" w:lineRule="exact"/>
        <w:ind w:firstLine="640" w:firstLineChars="200"/>
        <w:jc w:val="left"/>
        <w:rPr>
          <w:rFonts w:hint="default" w:ascii="Times New Roman" w:hAnsi="Times New Roman" w:eastAsia="微软雅黑" w:cs="Times New Roman"/>
          <w:sz w:val="32"/>
          <w:szCs w:val="32"/>
        </w:rPr>
      </w:pPr>
      <w:r>
        <w:rPr>
          <w:rFonts w:hint="default" w:ascii="Times New Roman" w:hAnsi="Times New Roman" w:eastAsia="方正楷体_GBK" w:cs="Times New Roman"/>
          <w:sz w:val="32"/>
          <w:szCs w:val="32"/>
        </w:rPr>
        <w:t>（四）</w:t>
      </w:r>
      <w:r>
        <w:rPr>
          <w:rFonts w:hint="default" w:ascii="Times New Roman" w:hAnsi="Times New Roman" w:eastAsia="方正仿宋简体" w:cs="Times New Roman"/>
          <w:bCs/>
          <w:sz w:val="32"/>
          <w:szCs w:val="32"/>
          <w:lang w:val="en-US" w:eastAsia="zh-CN"/>
        </w:rPr>
        <w:t>报价</w:t>
      </w:r>
      <w:r>
        <w:rPr>
          <w:rFonts w:hint="default" w:ascii="Times New Roman" w:hAnsi="Times New Roman" w:eastAsia="方正仿宋简体" w:cs="Times New Roman"/>
          <w:bCs/>
          <w:sz w:val="32"/>
          <w:szCs w:val="32"/>
          <w:lang w:val="zh-CN"/>
        </w:rPr>
        <w:t>截止时间：</w:t>
      </w:r>
      <w:r>
        <w:rPr>
          <w:rFonts w:hint="default" w:ascii="Times New Roman" w:hAnsi="Times New Roman" w:eastAsia="方正仿宋简体" w:cs="Times New Roman"/>
          <w:bCs/>
          <w:sz w:val="32"/>
          <w:szCs w:val="32"/>
          <w:u w:val="single"/>
          <w:lang w:val="en-US" w:eastAsia="zh-CN"/>
        </w:rPr>
        <w:t>2026年7月31日上午10:00</w:t>
      </w:r>
      <w:r>
        <w:rPr>
          <w:rFonts w:hint="default" w:ascii="Times New Roman" w:hAnsi="Times New Roman" w:eastAsia="方正仿宋简体" w:cs="Times New Roman"/>
          <w:bCs/>
          <w:sz w:val="32"/>
          <w:szCs w:val="32"/>
          <w:lang w:val="zh-CN"/>
        </w:rPr>
        <w:t>；</w:t>
      </w:r>
    </w:p>
    <w:p w14:paraId="2E0CAB87">
      <w:pPr>
        <w:spacing w:line="600" w:lineRule="exact"/>
        <w:ind w:firstLine="640" w:firstLineChars="200"/>
        <w:jc w:val="left"/>
        <w:rPr>
          <w:rFonts w:hint="default" w:ascii="Times New Roman" w:hAnsi="Times New Roman" w:eastAsia="方正仿宋简体" w:cs="Times New Roman"/>
          <w:bCs/>
          <w:sz w:val="32"/>
          <w:szCs w:val="32"/>
          <w:lang w:val="zh-CN"/>
        </w:rPr>
      </w:pPr>
      <w:r>
        <w:rPr>
          <w:rFonts w:hint="default" w:ascii="Times New Roman" w:hAnsi="Times New Roman" w:eastAsia="方正楷体_GBK" w:cs="Times New Roman"/>
          <w:sz w:val="32"/>
          <w:szCs w:val="32"/>
        </w:rPr>
        <w:t>（五）</w:t>
      </w:r>
      <w:r>
        <w:rPr>
          <w:rFonts w:hint="default" w:ascii="Times New Roman" w:hAnsi="Times New Roman" w:eastAsia="方正仿宋简体" w:cs="Times New Roman"/>
          <w:bCs/>
          <w:sz w:val="32"/>
          <w:szCs w:val="32"/>
          <w:lang w:val="en-US" w:eastAsia="zh-CN"/>
        </w:rPr>
        <w:t>评审</w:t>
      </w:r>
      <w:r>
        <w:rPr>
          <w:rFonts w:hint="default" w:ascii="Times New Roman" w:hAnsi="Times New Roman" w:eastAsia="方正仿宋简体" w:cs="Times New Roman"/>
          <w:bCs/>
          <w:sz w:val="32"/>
          <w:szCs w:val="32"/>
          <w:lang w:val="zh-CN"/>
        </w:rPr>
        <w:t>时间：</w:t>
      </w:r>
      <w:r>
        <w:rPr>
          <w:rFonts w:hint="default" w:ascii="Times New Roman" w:hAnsi="Times New Roman" w:eastAsia="方正仿宋简体" w:cs="Times New Roman"/>
          <w:bCs/>
          <w:sz w:val="32"/>
          <w:szCs w:val="32"/>
          <w:u w:val="single"/>
          <w:lang w:val="en-US" w:eastAsia="zh-CN"/>
        </w:rPr>
        <w:t>2026年7月31日上午10:00</w:t>
      </w:r>
      <w:r>
        <w:rPr>
          <w:rFonts w:hint="default" w:ascii="Times New Roman" w:hAnsi="Times New Roman" w:eastAsia="方正仿宋简体" w:cs="Times New Roman"/>
          <w:bCs/>
          <w:sz w:val="32"/>
          <w:szCs w:val="32"/>
          <w:lang w:val="zh-CN"/>
        </w:rPr>
        <w:t>；</w:t>
      </w:r>
      <w:bookmarkStart w:id="3" w:name="_GoBack"/>
      <w:bookmarkEnd w:id="3"/>
    </w:p>
    <w:p w14:paraId="7664612C">
      <w:pPr>
        <w:spacing w:line="600" w:lineRule="exact"/>
        <w:ind w:firstLine="640" w:firstLineChars="200"/>
        <w:jc w:val="left"/>
        <w:rPr>
          <w:rFonts w:hint="default" w:ascii="Times New Roman" w:hAnsi="Times New Roman" w:eastAsia="方正仿宋简体" w:cs="Times New Roman"/>
          <w:bCs/>
          <w:sz w:val="32"/>
          <w:szCs w:val="32"/>
          <w:lang w:val="zh-CN"/>
        </w:rPr>
      </w:pPr>
      <w:r>
        <w:rPr>
          <w:rFonts w:hint="default" w:ascii="Times New Roman" w:hAnsi="Times New Roman" w:eastAsia="方正楷体_GBK" w:cs="Times New Roman"/>
          <w:sz w:val="32"/>
          <w:szCs w:val="32"/>
        </w:rPr>
        <w:t>（六）</w:t>
      </w:r>
      <w:r>
        <w:rPr>
          <w:rFonts w:hint="default" w:ascii="Times New Roman" w:hAnsi="Times New Roman" w:eastAsia="方正仿宋简体" w:cs="Times New Roman"/>
          <w:bCs/>
          <w:sz w:val="32"/>
          <w:szCs w:val="32"/>
          <w:lang w:val="en-US" w:eastAsia="zh-CN"/>
        </w:rPr>
        <w:t>评审</w:t>
      </w:r>
      <w:r>
        <w:rPr>
          <w:rFonts w:hint="default" w:ascii="Times New Roman" w:hAnsi="Times New Roman" w:eastAsia="方正仿宋简体" w:cs="Times New Roman"/>
          <w:bCs/>
          <w:sz w:val="32"/>
          <w:szCs w:val="32"/>
          <w:lang w:val="zh-CN"/>
        </w:rPr>
        <w:t>地点：</w:t>
      </w:r>
      <w:r>
        <w:rPr>
          <w:rFonts w:hint="default" w:ascii="Times New Roman" w:hAnsi="Times New Roman" w:eastAsia="方正仿宋简体" w:cs="Times New Roman"/>
          <w:bCs/>
          <w:sz w:val="32"/>
          <w:szCs w:val="32"/>
          <w:u w:val="single"/>
          <w:lang w:val="zh-CN"/>
        </w:rPr>
        <w:t>镇江海纳川物流产业发展有限责任公司210开标室</w:t>
      </w:r>
      <w:r>
        <w:rPr>
          <w:rFonts w:hint="default" w:ascii="Times New Roman" w:hAnsi="Times New Roman" w:eastAsia="方正仿宋简体" w:cs="Times New Roman"/>
          <w:bCs/>
          <w:sz w:val="32"/>
          <w:szCs w:val="32"/>
          <w:lang w:val="zh-CN"/>
        </w:rPr>
        <w:t>；</w:t>
      </w:r>
    </w:p>
    <w:p w14:paraId="43FC11F6">
      <w:pPr>
        <w:pStyle w:val="7"/>
        <w:spacing w:after="0"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sz w:val="32"/>
          <w:szCs w:val="32"/>
        </w:rPr>
        <w:t>（七）</w:t>
      </w:r>
      <w:r>
        <w:rPr>
          <w:rFonts w:hint="default" w:ascii="Times New Roman" w:hAnsi="Times New Roman" w:eastAsia="方正仿宋简体" w:cs="Times New Roman"/>
          <w:bCs/>
          <w:kern w:val="2"/>
          <w:sz w:val="32"/>
          <w:szCs w:val="32"/>
          <w:lang w:val="zh-CN" w:eastAsia="zh-CN" w:bidi="ar-SA"/>
        </w:rPr>
        <w:t>中</w:t>
      </w:r>
      <w:r>
        <w:rPr>
          <w:rFonts w:hint="default" w:ascii="Times New Roman" w:hAnsi="Times New Roman" w:eastAsia="方正仿宋简体" w:cs="Times New Roman"/>
          <w:bCs/>
          <w:kern w:val="2"/>
          <w:sz w:val="32"/>
          <w:szCs w:val="32"/>
          <w:lang w:val="en-US" w:eastAsia="zh-CN" w:bidi="ar-SA"/>
        </w:rPr>
        <w:t>选</w:t>
      </w:r>
      <w:r>
        <w:rPr>
          <w:rFonts w:hint="default" w:ascii="Times New Roman" w:hAnsi="Times New Roman" w:eastAsia="方正仿宋简体" w:cs="Times New Roman"/>
          <w:bCs/>
          <w:kern w:val="2"/>
          <w:sz w:val="32"/>
          <w:szCs w:val="32"/>
          <w:lang w:val="zh-CN" w:eastAsia="zh-CN" w:bidi="ar-SA"/>
        </w:rPr>
        <w:t>公示：</w:t>
      </w:r>
      <w:r>
        <w:rPr>
          <w:rFonts w:hint="default" w:ascii="Times New Roman" w:hAnsi="Times New Roman" w:eastAsia="方正仿宋简体" w:cs="Times New Roman"/>
          <w:sz w:val="32"/>
          <w:szCs w:val="32"/>
        </w:rPr>
        <w:t>中</w:t>
      </w:r>
      <w:r>
        <w:rPr>
          <w:rFonts w:hint="default" w:ascii="Times New Roman" w:hAnsi="Times New Roman" w:eastAsia="方正仿宋简体" w:cs="Times New Roman"/>
          <w:sz w:val="32"/>
          <w:szCs w:val="32"/>
          <w:lang w:val="en-US" w:eastAsia="zh-CN"/>
        </w:rPr>
        <w:t>选</w:t>
      </w:r>
      <w:r>
        <w:rPr>
          <w:rFonts w:hint="default" w:ascii="Times New Roman" w:hAnsi="Times New Roman" w:eastAsia="方正仿宋简体" w:cs="Times New Roman"/>
          <w:sz w:val="32"/>
          <w:szCs w:val="32"/>
        </w:rPr>
        <w:t>信息将于</w:t>
      </w:r>
      <w:r>
        <w:rPr>
          <w:rFonts w:hint="default" w:ascii="Times New Roman" w:hAnsi="Times New Roman" w:eastAsia="方正仿宋简体" w:cs="Times New Roman"/>
          <w:sz w:val="32"/>
          <w:szCs w:val="32"/>
          <w:lang w:val="en-US" w:eastAsia="zh-CN"/>
        </w:rPr>
        <w:t>评审</w:t>
      </w:r>
      <w:r>
        <w:rPr>
          <w:rFonts w:hint="default" w:ascii="Times New Roman" w:hAnsi="Times New Roman" w:eastAsia="方正仿宋简体" w:cs="Times New Roman"/>
          <w:sz w:val="32"/>
          <w:szCs w:val="32"/>
        </w:rPr>
        <w:t>后在江苏索普集团官网公示，请各</w:t>
      </w:r>
      <w:r>
        <w:rPr>
          <w:rFonts w:hint="default" w:ascii="Times New Roman" w:hAnsi="Times New Roman" w:eastAsia="方正仿宋简体" w:cs="Times New Roman"/>
          <w:sz w:val="32"/>
          <w:szCs w:val="32"/>
          <w:lang w:val="en-US" w:eastAsia="zh-CN"/>
        </w:rPr>
        <w:t>报价</w:t>
      </w:r>
      <w:r>
        <w:rPr>
          <w:rFonts w:hint="default" w:ascii="Times New Roman" w:hAnsi="Times New Roman" w:eastAsia="方正仿宋简体" w:cs="Times New Roman"/>
          <w:sz w:val="32"/>
          <w:szCs w:val="32"/>
        </w:rPr>
        <w:t>人登录</w:t>
      </w:r>
      <w:r>
        <w:rPr>
          <w:rFonts w:hint="default" w:ascii="Times New Roman" w:hAnsi="Times New Roman" w:eastAsia="方正仿宋简体" w:cs="Times New Roman"/>
          <w:bCs/>
          <w:sz w:val="32"/>
          <w:szCs w:val="32"/>
        </w:rPr>
        <w:t>http://www.sopo.com.cn/</w:t>
      </w:r>
      <w:r>
        <w:rPr>
          <w:rFonts w:hint="default" w:ascii="Times New Roman" w:hAnsi="Times New Roman" w:eastAsia="方正仿宋简体" w:cs="Times New Roman"/>
          <w:sz w:val="32"/>
          <w:szCs w:val="32"/>
        </w:rPr>
        <w:t>查询。</w:t>
      </w:r>
    </w:p>
    <w:p w14:paraId="372041B9">
      <w:pPr>
        <w:pageBreakBefore w:val="0"/>
        <w:widowControl w:val="0"/>
        <w:kinsoku/>
        <w:wordWrap w:val="0"/>
        <w:overflowPunct/>
        <w:topLinePunct w:val="0"/>
        <w:autoSpaceDE/>
        <w:autoSpaceDN/>
        <w:bidi w:val="0"/>
        <w:spacing w:line="600" w:lineRule="exact"/>
        <w:ind w:firstLine="640" w:firstLineChars="200"/>
        <w:jc w:val="left"/>
        <w:textAlignment w:val="auto"/>
        <w:rPr>
          <w:rFonts w:hint="default" w:ascii="Times New Roman" w:hAnsi="Times New Roman" w:eastAsia="方正仿宋简体" w:cs="Times New Roman"/>
          <w:bCs/>
          <w:kern w:val="2"/>
          <w:sz w:val="32"/>
          <w:szCs w:val="32"/>
          <w:lang w:val="zh-CN" w:eastAsia="zh-CN" w:bidi="ar-SA"/>
        </w:rPr>
      </w:pPr>
      <w:r>
        <w:rPr>
          <w:rFonts w:hint="default" w:ascii="Times New Roman" w:hAnsi="Times New Roman" w:eastAsia="方正黑体_GBK" w:cs="Times New Roman"/>
          <w:sz w:val="32"/>
          <w:szCs w:val="32"/>
        </w:rPr>
        <w:t>二、</w:t>
      </w:r>
      <w:r>
        <w:rPr>
          <w:rFonts w:hint="default" w:ascii="Times New Roman" w:hAnsi="Times New Roman" w:eastAsia="方正黑体_GBK" w:cs="Times New Roman"/>
          <w:sz w:val="32"/>
          <w:szCs w:val="32"/>
          <w:lang w:eastAsia="zh-CN"/>
        </w:rPr>
        <w:t>采购</w:t>
      </w:r>
      <w:r>
        <w:rPr>
          <w:rFonts w:hint="default" w:ascii="Times New Roman" w:hAnsi="Times New Roman" w:eastAsia="方正黑体_GBK" w:cs="Times New Roman"/>
          <w:sz w:val="32"/>
          <w:szCs w:val="32"/>
        </w:rPr>
        <w:t>内容</w:t>
      </w:r>
    </w:p>
    <w:p w14:paraId="4E69E3EF">
      <w:pPr>
        <w:pStyle w:val="8"/>
        <w:ind w:firstLine="640"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rPr>
        <w:t>（一）</w:t>
      </w:r>
      <w:r>
        <w:rPr>
          <w:rFonts w:hint="eastAsia" w:ascii="Times New Roman" w:hAnsi="Times New Roman" w:eastAsia="方正楷体_GBK" w:cs="Times New Roman"/>
          <w:sz w:val="32"/>
          <w:szCs w:val="32"/>
          <w:lang w:val="en-US" w:eastAsia="zh-CN"/>
        </w:rPr>
        <w:t>项目概况</w:t>
      </w:r>
    </w:p>
    <w:p w14:paraId="4EEF2C7D">
      <w:pPr>
        <w:pStyle w:val="8"/>
        <w:ind w:firstLine="640" w:firstLineChars="200"/>
        <w:rPr>
          <w:rFonts w:hint="eastAsia" w:ascii="Times New Roman" w:hAnsi="Times New Roman" w:eastAsia="方正仿宋简体" w:cs="Times New Roman"/>
          <w:bCs/>
          <w:kern w:val="2"/>
          <w:sz w:val="32"/>
          <w:szCs w:val="32"/>
          <w:lang w:val="en-US" w:eastAsia="zh-CN" w:bidi="ar-SA"/>
        </w:rPr>
      </w:pPr>
      <w:r>
        <w:rPr>
          <w:rFonts w:hint="eastAsia" w:ascii="Times New Roman" w:hAnsi="Times New Roman" w:eastAsia="方正仿宋简体" w:cs="Times New Roman"/>
          <w:bCs/>
          <w:kern w:val="2"/>
          <w:sz w:val="32"/>
          <w:szCs w:val="32"/>
          <w:lang w:val="en-US" w:eastAsia="zh-CN" w:bidi="ar-SA"/>
        </w:rPr>
        <w:t>1.雨污水收集池平面尺寸：37m*35m。</w:t>
      </w:r>
    </w:p>
    <w:p w14:paraId="7C7A4F32">
      <w:pPr>
        <w:pStyle w:val="8"/>
        <w:ind w:firstLine="640" w:firstLineChars="200"/>
        <w:rPr>
          <w:rFonts w:hint="eastAsia" w:ascii="Times New Roman" w:hAnsi="Times New Roman" w:eastAsia="方正仿宋简体" w:cs="Times New Roman"/>
          <w:bCs/>
          <w:kern w:val="2"/>
          <w:sz w:val="32"/>
          <w:szCs w:val="32"/>
          <w:lang w:val="en-US" w:eastAsia="zh-CN" w:bidi="ar-SA"/>
        </w:rPr>
      </w:pPr>
      <w:r>
        <w:rPr>
          <w:rFonts w:hint="eastAsia" w:ascii="Times New Roman" w:hAnsi="Times New Roman" w:eastAsia="方正仿宋简体" w:cs="Times New Roman"/>
          <w:bCs/>
          <w:kern w:val="2"/>
          <w:sz w:val="32"/>
          <w:szCs w:val="32"/>
          <w:lang w:val="en-US" w:eastAsia="zh-CN" w:bidi="ar-SA"/>
        </w:rPr>
        <w:t>2.基坑开挖深度：4.8m。</w:t>
      </w:r>
    </w:p>
    <w:p w14:paraId="1AF3B107">
      <w:pPr>
        <w:pStyle w:val="8"/>
        <w:ind w:firstLine="640" w:firstLineChars="200"/>
        <w:rPr>
          <w:rFonts w:hint="eastAsia" w:ascii="Times New Roman" w:hAnsi="Times New Roman" w:eastAsia="方正仿宋简体" w:cs="Times New Roman"/>
          <w:bCs/>
          <w:kern w:val="2"/>
          <w:sz w:val="32"/>
          <w:szCs w:val="32"/>
          <w:lang w:val="en-US" w:eastAsia="zh-CN" w:bidi="ar-SA"/>
        </w:rPr>
      </w:pPr>
      <w:r>
        <w:rPr>
          <w:rFonts w:hint="eastAsia" w:ascii="Times New Roman" w:hAnsi="Times New Roman" w:eastAsia="方正仿宋简体" w:cs="Times New Roman"/>
          <w:bCs/>
          <w:kern w:val="2"/>
          <w:sz w:val="32"/>
          <w:szCs w:val="32"/>
          <w:lang w:val="en-US" w:eastAsia="zh-CN" w:bidi="ar-SA"/>
        </w:rPr>
        <w:t>3.工程用途：初期雨水收集池和应急事故池。</w:t>
      </w:r>
    </w:p>
    <w:p w14:paraId="03F34A89">
      <w:pPr>
        <w:pStyle w:val="8"/>
        <w:ind w:firstLine="640" w:firstLineChars="200"/>
        <w:rPr>
          <w:rFonts w:hint="default" w:ascii="Times New Roman" w:hAnsi="Times New Roman" w:eastAsia="方正仿宋简体" w:cs="Times New Roman"/>
          <w:bCs/>
          <w:kern w:val="2"/>
          <w:sz w:val="32"/>
          <w:szCs w:val="32"/>
          <w:lang w:val="en-US" w:eastAsia="zh-CN" w:bidi="ar-SA"/>
        </w:rPr>
      </w:pPr>
      <w:r>
        <w:rPr>
          <w:rFonts w:hint="eastAsia" w:ascii="Times New Roman" w:hAnsi="Times New Roman" w:eastAsia="方正仿宋简体" w:cs="Times New Roman"/>
          <w:bCs/>
          <w:kern w:val="2"/>
          <w:sz w:val="32"/>
          <w:szCs w:val="32"/>
          <w:lang w:val="en-US" w:eastAsia="zh-CN" w:bidi="ar-SA"/>
        </w:rPr>
        <w:t>（具体详见施工图）</w:t>
      </w:r>
    </w:p>
    <w:p w14:paraId="2CC45BC8">
      <w:pPr>
        <w:pStyle w:val="8"/>
        <w:ind w:firstLine="640" w:firstLineChars="200"/>
        <w:rPr>
          <w:rFonts w:hint="eastAsia" w:ascii="Times New Roman" w:hAnsi="Times New Roman" w:eastAsia="方正楷体_GBK" w:cs="Times New Roman"/>
          <w:sz w:val="32"/>
          <w:szCs w:val="32"/>
          <w:lang w:val="en-US" w:eastAsia="zh-CN"/>
        </w:rPr>
      </w:pPr>
      <w:r>
        <w:rPr>
          <w:rFonts w:hint="eastAsia" w:ascii="Times New Roman" w:hAnsi="Times New Roman" w:eastAsia="方正楷体_GBK" w:cs="Times New Roman"/>
          <w:sz w:val="32"/>
          <w:szCs w:val="32"/>
          <w:lang w:eastAsia="zh-CN"/>
        </w:rPr>
        <w:t>（</w:t>
      </w:r>
      <w:r>
        <w:rPr>
          <w:rFonts w:hint="eastAsia" w:ascii="Times New Roman" w:hAnsi="Times New Roman" w:eastAsia="方正楷体_GBK" w:cs="Times New Roman"/>
          <w:sz w:val="32"/>
          <w:szCs w:val="32"/>
          <w:lang w:val="en-US" w:eastAsia="zh-CN"/>
        </w:rPr>
        <w:t>二</w:t>
      </w:r>
      <w:r>
        <w:rPr>
          <w:rFonts w:hint="eastAsia" w:ascii="Times New Roman" w:hAnsi="Times New Roman" w:eastAsia="方正楷体_GBK" w:cs="Times New Roman"/>
          <w:sz w:val="32"/>
          <w:szCs w:val="32"/>
          <w:lang w:eastAsia="zh-CN"/>
        </w:rPr>
        <w:t>）</w:t>
      </w:r>
      <w:r>
        <w:rPr>
          <w:rFonts w:hint="eastAsia" w:ascii="Times New Roman" w:hAnsi="Times New Roman" w:eastAsia="方正楷体_GBK" w:cs="Times New Roman"/>
          <w:sz w:val="32"/>
          <w:szCs w:val="32"/>
          <w:lang w:val="en-US" w:eastAsia="zh-CN"/>
        </w:rPr>
        <w:t>采购范围</w:t>
      </w:r>
    </w:p>
    <w:p w14:paraId="5AE87F2A">
      <w:pPr>
        <w:pStyle w:val="8"/>
        <w:ind w:firstLine="640" w:firstLineChars="200"/>
        <w:rPr>
          <w:rFonts w:hint="eastAsia" w:ascii="Times New Roman" w:hAnsi="Times New Roman" w:eastAsia="方正仿宋简体" w:cs="Times New Roman"/>
          <w:bCs/>
          <w:kern w:val="2"/>
          <w:sz w:val="32"/>
          <w:szCs w:val="32"/>
          <w:lang w:val="en-US" w:eastAsia="zh-CN" w:bidi="ar-SA"/>
        </w:rPr>
      </w:pPr>
      <w:r>
        <w:rPr>
          <w:rFonts w:hint="eastAsia" w:ascii="Times New Roman" w:hAnsi="Times New Roman" w:eastAsia="方正仿宋简体" w:cs="Times New Roman"/>
          <w:bCs/>
          <w:kern w:val="2"/>
          <w:sz w:val="32"/>
          <w:szCs w:val="32"/>
          <w:lang w:val="en-US" w:eastAsia="zh-CN" w:bidi="ar-SA"/>
        </w:rPr>
        <w:t>包括但不限于：</w:t>
      </w:r>
    </w:p>
    <w:p w14:paraId="3B0145D7">
      <w:pPr>
        <w:pStyle w:val="8"/>
        <w:ind w:firstLine="640" w:firstLineChars="200"/>
        <w:rPr>
          <w:rFonts w:hint="eastAsia" w:ascii="Times New Roman" w:hAnsi="Times New Roman" w:eastAsia="方正仿宋简体" w:cs="Times New Roman"/>
          <w:bCs/>
          <w:kern w:val="2"/>
          <w:sz w:val="32"/>
          <w:szCs w:val="32"/>
          <w:lang w:val="en-US" w:eastAsia="zh-CN" w:bidi="ar-SA"/>
        </w:rPr>
      </w:pPr>
      <w:r>
        <w:rPr>
          <w:rFonts w:hint="eastAsia" w:ascii="Times New Roman" w:hAnsi="Times New Roman" w:eastAsia="方正仿宋简体" w:cs="Times New Roman"/>
          <w:bCs/>
          <w:kern w:val="2"/>
          <w:sz w:val="32"/>
          <w:szCs w:val="32"/>
          <w:lang w:val="en-US" w:eastAsia="zh-CN" w:bidi="ar-SA"/>
        </w:rPr>
        <w:t>1.基坑支护设计方案；</w:t>
      </w:r>
    </w:p>
    <w:p w14:paraId="2F68BA26">
      <w:pPr>
        <w:pStyle w:val="8"/>
        <w:ind w:firstLine="640" w:firstLineChars="200"/>
        <w:rPr>
          <w:rFonts w:hint="default" w:ascii="Times New Roman" w:hAnsi="Times New Roman" w:eastAsia="方正仿宋简体" w:cs="Times New Roman"/>
          <w:bCs/>
          <w:kern w:val="2"/>
          <w:sz w:val="32"/>
          <w:szCs w:val="32"/>
          <w:lang w:val="en-US" w:eastAsia="zh-CN" w:bidi="ar-SA"/>
        </w:rPr>
      </w:pPr>
      <w:r>
        <w:rPr>
          <w:rFonts w:hint="eastAsia" w:ascii="Times New Roman" w:hAnsi="Times New Roman" w:eastAsia="方正仿宋简体" w:cs="Times New Roman"/>
          <w:bCs/>
          <w:kern w:val="2"/>
          <w:sz w:val="32"/>
          <w:szCs w:val="32"/>
          <w:lang w:val="en-US" w:eastAsia="zh-CN" w:bidi="ar-SA"/>
        </w:rPr>
        <w:t>2.支护结构施工图设计（含计算书）；</w:t>
      </w:r>
    </w:p>
    <w:p w14:paraId="640E28B5">
      <w:pPr>
        <w:pStyle w:val="8"/>
        <w:ind w:firstLine="640" w:firstLineChars="200"/>
        <w:rPr>
          <w:rFonts w:hint="default" w:ascii="Times New Roman" w:hAnsi="Times New Roman" w:eastAsia="方正仿宋简体" w:cs="Times New Roman"/>
          <w:bCs/>
          <w:kern w:val="2"/>
          <w:sz w:val="32"/>
          <w:szCs w:val="32"/>
          <w:lang w:val="en-US" w:eastAsia="zh-CN" w:bidi="ar-SA"/>
        </w:rPr>
      </w:pPr>
      <w:r>
        <w:rPr>
          <w:rFonts w:hint="eastAsia" w:ascii="Times New Roman" w:hAnsi="Times New Roman" w:eastAsia="方正仿宋简体" w:cs="Times New Roman"/>
          <w:bCs/>
          <w:kern w:val="2"/>
          <w:sz w:val="32"/>
          <w:szCs w:val="32"/>
          <w:lang w:val="en-US" w:eastAsia="zh-CN" w:bidi="ar-SA"/>
        </w:rPr>
        <w:t>3.监测方案设计；</w:t>
      </w:r>
    </w:p>
    <w:p w14:paraId="69304FBA">
      <w:pPr>
        <w:pStyle w:val="8"/>
        <w:ind w:firstLine="640" w:firstLineChars="200"/>
        <w:rPr>
          <w:rFonts w:hint="default" w:ascii="Times New Roman" w:hAnsi="Times New Roman" w:eastAsia="方正仿宋简体" w:cs="Times New Roman"/>
          <w:bCs/>
          <w:kern w:val="2"/>
          <w:sz w:val="32"/>
          <w:szCs w:val="32"/>
          <w:lang w:val="en-US" w:eastAsia="zh-CN" w:bidi="ar-SA"/>
        </w:rPr>
      </w:pPr>
      <w:r>
        <w:rPr>
          <w:rFonts w:hint="eastAsia" w:ascii="Times New Roman" w:hAnsi="Times New Roman" w:eastAsia="方正仿宋简体" w:cs="Times New Roman"/>
          <w:bCs/>
          <w:kern w:val="2"/>
          <w:sz w:val="32"/>
          <w:szCs w:val="32"/>
          <w:lang w:val="en-US" w:eastAsia="zh-CN" w:bidi="ar-SA"/>
        </w:rPr>
        <w:t>4.施工期间技术配合等。</w:t>
      </w:r>
    </w:p>
    <w:p w14:paraId="2D4AD436">
      <w:pPr>
        <w:pStyle w:val="8"/>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w:t>
      </w:r>
      <w:r>
        <w:rPr>
          <w:rFonts w:hint="eastAsia" w:ascii="Times New Roman" w:hAnsi="Times New Roman" w:eastAsia="方正楷体_GBK" w:cs="Times New Roman"/>
          <w:sz w:val="32"/>
          <w:szCs w:val="32"/>
          <w:lang w:val="en-US" w:eastAsia="zh-CN"/>
        </w:rPr>
        <w:t>三</w:t>
      </w:r>
      <w:r>
        <w:rPr>
          <w:rFonts w:hint="default" w:ascii="Times New Roman" w:hAnsi="Times New Roman" w:eastAsia="方正楷体_GBK" w:cs="Times New Roman"/>
          <w:sz w:val="32"/>
          <w:szCs w:val="32"/>
        </w:rPr>
        <w:t>）技术要求</w:t>
      </w:r>
    </w:p>
    <w:p w14:paraId="1ED8EC9F">
      <w:pPr>
        <w:pStyle w:val="8"/>
        <w:ind w:firstLine="640" w:firstLineChars="200"/>
        <w:rPr>
          <w:rFonts w:hint="default" w:ascii="Times New Roman" w:hAnsi="Times New Roman" w:eastAsia="方正仿宋简体" w:cs="Times New Roman"/>
          <w:bCs/>
          <w:sz w:val="32"/>
          <w:szCs w:val="32"/>
          <w:lang w:val="en-US" w:eastAsia="zh-CN"/>
        </w:rPr>
      </w:pPr>
      <w:r>
        <w:rPr>
          <w:rFonts w:hint="default" w:ascii="Times New Roman" w:hAnsi="Times New Roman" w:eastAsia="方正仿宋简体" w:cs="Times New Roman"/>
          <w:bCs/>
          <w:sz w:val="32"/>
          <w:szCs w:val="32"/>
          <w:lang w:val="zh-CN" w:eastAsia="zh-CN"/>
        </w:rPr>
        <w:t>1.</w:t>
      </w:r>
      <w:r>
        <w:rPr>
          <w:rFonts w:hint="default" w:ascii="Times New Roman" w:hAnsi="Times New Roman" w:eastAsia="方正仿宋简体" w:cs="Times New Roman"/>
          <w:bCs/>
          <w:sz w:val="32"/>
          <w:szCs w:val="32"/>
          <w:lang w:val="en-US" w:eastAsia="zh-CN"/>
        </w:rPr>
        <w:t>施工范围：</w:t>
      </w:r>
    </w:p>
    <w:p w14:paraId="3DD68C07">
      <w:pPr>
        <w:pStyle w:val="8"/>
        <w:ind w:firstLine="640" w:firstLineChars="200"/>
        <w:rPr>
          <w:rFonts w:hint="default" w:ascii="Times New Roman" w:hAnsi="Times New Roman" w:eastAsia="方正仿宋简体" w:cs="Times New Roman"/>
          <w:bCs/>
          <w:sz w:val="32"/>
          <w:szCs w:val="32"/>
          <w:lang w:val="en-US" w:eastAsia="zh-CN"/>
        </w:rPr>
      </w:pPr>
      <w:r>
        <w:rPr>
          <w:rFonts w:hint="default" w:ascii="Times New Roman" w:hAnsi="Times New Roman" w:eastAsia="方正仿宋简体" w:cs="Times New Roman"/>
          <w:bCs/>
          <w:sz w:val="32"/>
          <w:szCs w:val="32"/>
          <w:lang w:val="en-US" w:eastAsia="zh-CN"/>
        </w:rPr>
        <w:t>（1）</w:t>
      </w:r>
      <w:r>
        <w:rPr>
          <w:rFonts w:hint="eastAsia" w:ascii="Times New Roman" w:hAnsi="Times New Roman" w:eastAsia="方正仿宋简体" w:cs="Times New Roman"/>
          <w:bCs/>
          <w:sz w:val="32"/>
          <w:szCs w:val="32"/>
          <w:lang w:val="en-US" w:eastAsia="zh-CN"/>
        </w:rPr>
        <w:t>符合《建筑基坑工程监测技术标准》（GB 50497-2019）。</w:t>
      </w:r>
    </w:p>
    <w:p w14:paraId="40DB0CCA">
      <w:pPr>
        <w:pStyle w:val="7"/>
        <w:spacing w:after="0" w:line="600" w:lineRule="exact"/>
        <w:ind w:firstLine="640" w:firstLineChars="200"/>
        <w:rPr>
          <w:rFonts w:hint="eastAsia" w:ascii="Times New Roman" w:hAnsi="Times New Roman" w:eastAsia="方正仿宋简体" w:cs="Times New Roman"/>
          <w:bCs/>
          <w:sz w:val="32"/>
          <w:szCs w:val="32"/>
          <w:lang w:val="en-US" w:eastAsia="zh-CN"/>
        </w:rPr>
      </w:pPr>
      <w:r>
        <w:rPr>
          <w:rFonts w:hint="eastAsia" w:ascii="Times New Roman" w:hAnsi="Times New Roman" w:eastAsia="方正仿宋简体" w:cs="Times New Roman"/>
          <w:bCs/>
          <w:sz w:val="32"/>
          <w:szCs w:val="32"/>
          <w:lang w:val="en-US" w:eastAsia="zh-CN"/>
        </w:rPr>
        <w:t>（2）符合《建筑基坑支护技术规程》（JGJ120-2012）</w:t>
      </w:r>
      <w:r>
        <w:rPr>
          <w:rFonts w:hint="eastAsia" w:eastAsia="方正仿宋简体" w:cs="Times New Roman"/>
          <w:bCs/>
          <w:sz w:val="32"/>
          <w:szCs w:val="32"/>
          <w:lang w:val="en-US" w:eastAsia="zh-CN"/>
        </w:rPr>
        <w:t>。</w:t>
      </w:r>
    </w:p>
    <w:p w14:paraId="42A4C140">
      <w:pPr>
        <w:pStyle w:val="8"/>
        <w:ind w:firstLine="640" w:firstLineChars="200"/>
        <w:rPr>
          <w:rFonts w:hint="default"/>
          <w:lang w:val="en-US" w:eastAsia="zh-CN"/>
        </w:rPr>
      </w:pPr>
      <w:r>
        <w:rPr>
          <w:rFonts w:hint="eastAsia" w:ascii="Times New Roman" w:hAnsi="Times New Roman" w:eastAsia="方正仿宋简体" w:cs="Times New Roman"/>
          <w:bCs/>
          <w:sz w:val="32"/>
          <w:szCs w:val="32"/>
          <w:lang w:val="en-US" w:eastAsia="zh-CN"/>
        </w:rPr>
        <w:t>（3）符合地方相关规范及强制性条文等。</w:t>
      </w:r>
    </w:p>
    <w:p w14:paraId="15F3033D">
      <w:pPr>
        <w:pStyle w:val="7"/>
        <w:spacing w:after="0" w:line="600" w:lineRule="exact"/>
        <w:ind w:firstLine="640" w:firstLineChars="200"/>
        <w:rPr>
          <w:rFonts w:hint="eastAsia" w:eastAsia="方正仿宋简体" w:cs="Times New Roman"/>
          <w:bCs/>
          <w:kern w:val="2"/>
          <w:sz w:val="32"/>
          <w:szCs w:val="32"/>
          <w:lang w:val="en-US" w:eastAsia="zh-CN" w:bidi="ar-SA"/>
        </w:rPr>
      </w:pPr>
      <w:r>
        <w:rPr>
          <w:rFonts w:hint="default" w:ascii="Times New Roman" w:hAnsi="Times New Roman" w:eastAsia="方正仿宋简体" w:cs="Times New Roman"/>
          <w:bCs/>
          <w:kern w:val="2"/>
          <w:sz w:val="32"/>
          <w:szCs w:val="32"/>
          <w:lang w:val="en-US" w:eastAsia="zh-CN" w:bidi="ar-SA"/>
        </w:rPr>
        <w:t>2.</w:t>
      </w:r>
      <w:r>
        <w:rPr>
          <w:rFonts w:hint="eastAsia" w:eastAsia="方正仿宋简体" w:cs="Times New Roman"/>
          <w:bCs/>
          <w:kern w:val="2"/>
          <w:sz w:val="32"/>
          <w:szCs w:val="32"/>
          <w:lang w:val="en-US" w:eastAsia="zh-CN" w:bidi="ar-SA"/>
        </w:rPr>
        <w:t>设计原则：</w:t>
      </w:r>
    </w:p>
    <w:p w14:paraId="2B780B5C">
      <w:pPr>
        <w:pStyle w:val="7"/>
        <w:spacing w:after="0" w:line="600" w:lineRule="exact"/>
        <w:ind w:firstLine="640" w:firstLineChars="200"/>
        <w:rPr>
          <w:rFonts w:hint="eastAsia" w:ascii="Times New Roman" w:hAnsi="Times New Roman" w:eastAsia="方正仿宋简体" w:cs="Times New Roman"/>
          <w:bCs/>
          <w:sz w:val="32"/>
          <w:szCs w:val="32"/>
          <w:lang w:val="en-US" w:eastAsia="zh-CN"/>
        </w:rPr>
      </w:pPr>
      <w:r>
        <w:rPr>
          <w:rFonts w:hint="eastAsia" w:eastAsia="方正仿宋简体" w:cs="Times New Roman"/>
          <w:bCs/>
          <w:sz w:val="32"/>
          <w:szCs w:val="32"/>
          <w:lang w:val="en-US" w:eastAsia="zh-CN"/>
        </w:rPr>
        <w:t>（1）</w:t>
      </w:r>
      <w:r>
        <w:rPr>
          <w:rFonts w:hint="eastAsia" w:ascii="Times New Roman" w:hAnsi="Times New Roman" w:eastAsia="方正仿宋简体" w:cs="Times New Roman"/>
          <w:bCs/>
          <w:sz w:val="32"/>
          <w:szCs w:val="32"/>
          <w:lang w:val="en-US" w:eastAsia="zh-CN"/>
        </w:rPr>
        <w:t>安全性：确保基坑边坡稳定，周边建构筑物及地下管线安全</w:t>
      </w:r>
      <w:r>
        <w:rPr>
          <w:rFonts w:hint="eastAsia" w:eastAsia="方正仿宋简体" w:cs="Times New Roman"/>
          <w:bCs/>
          <w:sz w:val="32"/>
          <w:szCs w:val="32"/>
          <w:lang w:val="en-US" w:eastAsia="zh-CN"/>
        </w:rPr>
        <w:t>。</w:t>
      </w:r>
    </w:p>
    <w:p w14:paraId="3E6345D5">
      <w:pPr>
        <w:pStyle w:val="7"/>
        <w:spacing w:after="0" w:line="600" w:lineRule="exact"/>
        <w:ind w:firstLine="640" w:firstLineChars="200"/>
        <w:rPr>
          <w:rFonts w:hint="eastAsia" w:ascii="Times New Roman" w:hAnsi="Times New Roman" w:eastAsia="方正仿宋简体" w:cs="Times New Roman"/>
          <w:bCs/>
          <w:sz w:val="32"/>
          <w:szCs w:val="32"/>
          <w:lang w:val="en-US" w:eastAsia="zh-CN"/>
        </w:rPr>
      </w:pPr>
      <w:r>
        <w:rPr>
          <w:rFonts w:hint="eastAsia" w:eastAsia="方正仿宋简体" w:cs="Times New Roman"/>
          <w:bCs/>
          <w:sz w:val="32"/>
          <w:szCs w:val="32"/>
          <w:lang w:val="en-US" w:eastAsia="zh-CN"/>
        </w:rPr>
        <w:t>（2）</w:t>
      </w:r>
      <w:r>
        <w:rPr>
          <w:rFonts w:hint="eastAsia" w:ascii="Times New Roman" w:hAnsi="Times New Roman" w:eastAsia="方正仿宋简体" w:cs="Times New Roman"/>
          <w:bCs/>
          <w:sz w:val="32"/>
          <w:szCs w:val="32"/>
          <w:lang w:val="en-US" w:eastAsia="zh-CN"/>
        </w:rPr>
        <w:t>经济性：在满足安全前提下优化设计方案，控制工程造价</w:t>
      </w:r>
      <w:r>
        <w:rPr>
          <w:rFonts w:hint="eastAsia" w:eastAsia="方正仿宋简体" w:cs="Times New Roman"/>
          <w:bCs/>
          <w:sz w:val="32"/>
          <w:szCs w:val="32"/>
          <w:lang w:val="en-US" w:eastAsia="zh-CN"/>
        </w:rPr>
        <w:t>。</w:t>
      </w:r>
    </w:p>
    <w:p w14:paraId="7254AA64">
      <w:pPr>
        <w:pStyle w:val="7"/>
        <w:spacing w:after="0" w:line="600" w:lineRule="exact"/>
        <w:ind w:firstLine="640" w:firstLineChars="200"/>
        <w:rPr>
          <w:rFonts w:hint="eastAsia" w:ascii="Times New Roman" w:hAnsi="Times New Roman" w:eastAsia="方正仿宋简体" w:cs="Times New Roman"/>
          <w:bCs/>
          <w:sz w:val="32"/>
          <w:szCs w:val="32"/>
          <w:lang w:val="en-US" w:eastAsia="zh-CN"/>
        </w:rPr>
      </w:pPr>
      <w:r>
        <w:rPr>
          <w:rFonts w:hint="eastAsia" w:eastAsia="方正仿宋简体" w:cs="Times New Roman"/>
          <w:bCs/>
          <w:sz w:val="32"/>
          <w:szCs w:val="32"/>
          <w:lang w:val="en-US" w:eastAsia="zh-CN"/>
        </w:rPr>
        <w:t>（3）</w:t>
      </w:r>
      <w:r>
        <w:rPr>
          <w:rFonts w:hint="eastAsia" w:ascii="Times New Roman" w:hAnsi="Times New Roman" w:eastAsia="方正仿宋简体" w:cs="Times New Roman"/>
          <w:bCs/>
          <w:sz w:val="32"/>
          <w:szCs w:val="32"/>
          <w:lang w:val="en-US" w:eastAsia="zh-CN"/>
        </w:rPr>
        <w:t>可实施性：支护结构便于施工，工期合理</w:t>
      </w:r>
      <w:r>
        <w:rPr>
          <w:rFonts w:hint="eastAsia" w:eastAsia="方正仿宋简体" w:cs="Times New Roman"/>
          <w:bCs/>
          <w:sz w:val="32"/>
          <w:szCs w:val="32"/>
          <w:lang w:val="en-US" w:eastAsia="zh-CN"/>
        </w:rPr>
        <w:t>。</w:t>
      </w:r>
    </w:p>
    <w:p w14:paraId="130B184A">
      <w:pPr>
        <w:pStyle w:val="7"/>
        <w:spacing w:after="0" w:line="600" w:lineRule="exact"/>
        <w:ind w:firstLine="640" w:firstLineChars="200"/>
        <w:rPr>
          <w:rFonts w:hint="eastAsia" w:eastAsia="方正仿宋简体" w:cs="Times New Roman"/>
          <w:bCs/>
          <w:sz w:val="32"/>
          <w:szCs w:val="32"/>
          <w:lang w:val="en-US" w:eastAsia="zh-CN"/>
        </w:rPr>
      </w:pPr>
      <w:r>
        <w:rPr>
          <w:rFonts w:hint="eastAsia" w:eastAsia="方正仿宋简体" w:cs="Times New Roman"/>
          <w:bCs/>
          <w:sz w:val="32"/>
          <w:szCs w:val="32"/>
          <w:lang w:val="en-US" w:eastAsia="zh-CN"/>
        </w:rPr>
        <w:t>（4）</w:t>
      </w:r>
      <w:r>
        <w:rPr>
          <w:rFonts w:hint="eastAsia" w:ascii="Times New Roman" w:hAnsi="Times New Roman" w:eastAsia="方正仿宋简体" w:cs="Times New Roman"/>
          <w:bCs/>
          <w:sz w:val="32"/>
          <w:szCs w:val="32"/>
          <w:lang w:val="en-US" w:eastAsia="zh-CN"/>
        </w:rPr>
        <w:t>环保性：减少施工对周边环境的影响</w:t>
      </w:r>
      <w:r>
        <w:rPr>
          <w:rFonts w:hint="eastAsia" w:eastAsia="方正仿宋简体" w:cs="Times New Roman"/>
          <w:bCs/>
          <w:sz w:val="32"/>
          <w:szCs w:val="32"/>
          <w:lang w:val="en-US" w:eastAsia="zh-CN"/>
        </w:rPr>
        <w:t>。</w:t>
      </w:r>
    </w:p>
    <w:p w14:paraId="479A6DE5">
      <w:pPr>
        <w:pStyle w:val="8"/>
        <w:ind w:firstLine="640" w:firstLineChars="200"/>
        <w:rPr>
          <w:rFonts w:hint="eastAsia" w:eastAsia="方正仿宋简体" w:cs="Times New Roman"/>
          <w:bCs/>
          <w:sz w:val="32"/>
          <w:szCs w:val="32"/>
          <w:lang w:val="en-US" w:eastAsia="zh-CN"/>
        </w:rPr>
      </w:pPr>
      <w:r>
        <w:rPr>
          <w:rFonts w:hint="eastAsia" w:eastAsia="方正仿宋简体" w:cs="Times New Roman"/>
          <w:bCs/>
          <w:sz w:val="32"/>
          <w:szCs w:val="32"/>
          <w:lang w:val="en-US" w:eastAsia="zh-CN"/>
        </w:rPr>
        <w:t>3.地质及水文条件</w:t>
      </w:r>
    </w:p>
    <w:p w14:paraId="1D9B01C1">
      <w:pPr>
        <w:pStyle w:val="8"/>
        <w:ind w:firstLine="640" w:firstLineChars="200"/>
        <w:rPr>
          <w:rFonts w:hint="default" w:eastAsia="方正仿宋简体" w:cs="Times New Roman"/>
          <w:bCs/>
          <w:sz w:val="32"/>
          <w:szCs w:val="32"/>
          <w:lang w:val="en-US" w:eastAsia="zh-CN"/>
        </w:rPr>
      </w:pPr>
      <w:r>
        <w:rPr>
          <w:rFonts w:hint="eastAsia" w:eastAsia="方正仿宋简体" w:cs="Times New Roman"/>
          <w:bCs/>
          <w:sz w:val="32"/>
          <w:szCs w:val="32"/>
          <w:lang w:val="en-US" w:eastAsia="zh-CN"/>
        </w:rPr>
        <w:t>详见地勘报告。</w:t>
      </w:r>
    </w:p>
    <w:p w14:paraId="3CDEAC24">
      <w:pPr>
        <w:pStyle w:val="8"/>
        <w:ind w:firstLine="640" w:firstLineChars="200"/>
        <w:rPr>
          <w:rFonts w:hint="default" w:ascii="Times New Roman" w:hAnsi="Times New Roman" w:eastAsia="方正楷体_GBK" w:cs="Times New Roman"/>
          <w:sz w:val="32"/>
          <w:szCs w:val="32"/>
          <w:lang w:val="en-US" w:eastAsia="zh-CN"/>
        </w:rPr>
      </w:pPr>
      <w:r>
        <w:rPr>
          <w:rFonts w:hint="eastAsia" w:ascii="Times New Roman" w:hAnsi="Times New Roman" w:eastAsia="方正楷体_GBK" w:cs="Times New Roman"/>
          <w:sz w:val="32"/>
          <w:szCs w:val="32"/>
          <w:lang w:val="en-US" w:eastAsia="zh-CN"/>
        </w:rPr>
        <w:t>（四）其他需说明事项</w:t>
      </w:r>
    </w:p>
    <w:p w14:paraId="289A3261">
      <w:pPr>
        <w:pStyle w:val="7"/>
        <w:spacing w:after="0" w:line="600" w:lineRule="exact"/>
        <w:ind w:firstLine="640" w:firstLineChars="200"/>
        <w:rPr>
          <w:rFonts w:hint="default" w:ascii="Times New Roman" w:hAnsi="Times New Roman" w:eastAsia="方正仿宋简体" w:cs="Times New Roman"/>
          <w:bCs/>
          <w:kern w:val="2"/>
          <w:sz w:val="32"/>
          <w:szCs w:val="32"/>
          <w:lang w:val="zh-CN" w:eastAsia="zh-CN" w:bidi="ar-SA"/>
        </w:rPr>
      </w:pPr>
      <w:r>
        <w:rPr>
          <w:rFonts w:hint="eastAsia" w:eastAsia="方正仿宋简体" w:cs="Times New Roman"/>
          <w:bCs/>
          <w:kern w:val="2"/>
          <w:sz w:val="32"/>
          <w:szCs w:val="32"/>
          <w:lang w:val="zh-CN" w:eastAsia="zh-CN" w:bidi="ar-SA"/>
        </w:rPr>
        <w:t>（</w:t>
      </w:r>
      <w:r>
        <w:rPr>
          <w:rFonts w:hint="eastAsia" w:eastAsia="方正仿宋简体" w:cs="Times New Roman"/>
          <w:bCs/>
          <w:kern w:val="2"/>
          <w:sz w:val="32"/>
          <w:szCs w:val="32"/>
          <w:lang w:val="en-US" w:eastAsia="zh-CN" w:bidi="ar-SA"/>
        </w:rPr>
        <w:t>1</w:t>
      </w:r>
      <w:r>
        <w:rPr>
          <w:rFonts w:hint="eastAsia" w:eastAsia="方正仿宋简体" w:cs="Times New Roman"/>
          <w:bCs/>
          <w:kern w:val="2"/>
          <w:sz w:val="32"/>
          <w:szCs w:val="32"/>
          <w:lang w:val="zh-CN" w:eastAsia="zh-CN" w:bidi="ar-SA"/>
        </w:rPr>
        <w:t>）</w:t>
      </w:r>
      <w:r>
        <w:rPr>
          <w:rFonts w:hint="default" w:ascii="Times New Roman" w:hAnsi="Times New Roman" w:eastAsia="方正仿宋简体" w:cs="Times New Roman"/>
          <w:bCs/>
          <w:kern w:val="2"/>
          <w:sz w:val="32"/>
          <w:szCs w:val="32"/>
          <w:lang w:val="zh-CN" w:eastAsia="zh-CN" w:bidi="ar-SA"/>
        </w:rPr>
        <w:t>本工程施工地点处于</w:t>
      </w:r>
      <w:r>
        <w:rPr>
          <w:rFonts w:hint="eastAsia" w:eastAsia="方正仿宋简体" w:cs="Times New Roman"/>
          <w:bCs/>
          <w:kern w:val="2"/>
          <w:sz w:val="32"/>
          <w:szCs w:val="32"/>
          <w:lang w:val="en-US" w:eastAsia="zh-CN" w:bidi="ar-SA"/>
        </w:rPr>
        <w:t>重大危险源罐区附近</w:t>
      </w:r>
      <w:r>
        <w:rPr>
          <w:rFonts w:hint="default" w:ascii="Times New Roman" w:hAnsi="Times New Roman" w:eastAsia="方正仿宋简体" w:cs="Times New Roman"/>
          <w:bCs/>
          <w:kern w:val="2"/>
          <w:sz w:val="32"/>
          <w:szCs w:val="32"/>
          <w:lang w:val="zh-CN" w:eastAsia="zh-CN" w:bidi="ar-SA"/>
        </w:rPr>
        <w:t>，每天须办理、审批危险作业票证，</w:t>
      </w:r>
      <w:r>
        <w:rPr>
          <w:rFonts w:hint="default" w:ascii="Times New Roman" w:hAnsi="Times New Roman" w:eastAsia="方正仿宋简体" w:cs="Times New Roman"/>
          <w:bCs/>
          <w:color w:val="FF0000"/>
          <w:kern w:val="2"/>
          <w:sz w:val="32"/>
          <w:szCs w:val="32"/>
          <w:lang w:val="en-US" w:eastAsia="zh-CN" w:bidi="ar-SA"/>
        </w:rPr>
        <w:t>每日有效作业时间为6小时</w:t>
      </w:r>
      <w:r>
        <w:rPr>
          <w:rFonts w:hint="eastAsia" w:eastAsia="方正仿宋简体" w:cs="Times New Roman"/>
          <w:bCs/>
          <w:color w:val="FF0000"/>
          <w:kern w:val="2"/>
          <w:sz w:val="32"/>
          <w:szCs w:val="32"/>
          <w:lang w:val="en-US" w:eastAsia="zh-CN" w:bidi="ar-SA"/>
        </w:rPr>
        <w:t>。</w:t>
      </w:r>
    </w:p>
    <w:p w14:paraId="29256989">
      <w:pPr>
        <w:pStyle w:val="7"/>
        <w:spacing w:after="0" w:line="600" w:lineRule="exact"/>
        <w:ind w:firstLine="640" w:firstLineChars="200"/>
        <w:rPr>
          <w:rFonts w:hint="default" w:ascii="Times New Roman" w:hAnsi="Times New Roman" w:eastAsia="方正仿宋简体" w:cs="Times New Roman"/>
          <w:bCs/>
          <w:kern w:val="2"/>
          <w:sz w:val="32"/>
          <w:szCs w:val="32"/>
          <w:lang w:val="zh-CN" w:eastAsia="zh-CN" w:bidi="ar-SA"/>
        </w:rPr>
      </w:pPr>
      <w:r>
        <w:rPr>
          <w:rFonts w:hint="eastAsia" w:eastAsia="方正仿宋简体" w:cs="Times New Roman"/>
          <w:bCs/>
          <w:kern w:val="2"/>
          <w:sz w:val="32"/>
          <w:szCs w:val="32"/>
          <w:lang w:val="en-US" w:eastAsia="zh-CN" w:bidi="ar-SA"/>
        </w:rPr>
        <w:t>（2）</w:t>
      </w:r>
      <w:r>
        <w:rPr>
          <w:rFonts w:hint="default" w:ascii="Times New Roman" w:hAnsi="Times New Roman" w:eastAsia="方正仿宋简体" w:cs="Times New Roman"/>
          <w:bCs/>
          <w:kern w:val="2"/>
          <w:sz w:val="32"/>
          <w:szCs w:val="32"/>
          <w:lang w:val="zh-CN" w:eastAsia="zh-CN" w:bidi="ar-SA"/>
        </w:rPr>
        <w:t>报价为含税价，请注明税率。</w:t>
      </w:r>
    </w:p>
    <w:p w14:paraId="73798FB2">
      <w:pPr>
        <w:pStyle w:val="7"/>
        <w:spacing w:after="0" w:line="600" w:lineRule="exact"/>
        <w:ind w:firstLine="640" w:firstLineChars="200"/>
        <w:rPr>
          <w:rFonts w:hint="default" w:ascii="Times New Roman" w:hAnsi="Times New Roman" w:cs="Times New Roman"/>
          <w:kern w:val="2"/>
          <w:sz w:val="32"/>
          <w:szCs w:val="32"/>
          <w:lang w:val="en-US" w:eastAsia="zh-CN" w:bidi="ar-SA"/>
        </w:rPr>
      </w:pPr>
      <w:r>
        <w:rPr>
          <w:rFonts w:hint="default" w:ascii="Times New Roman" w:hAnsi="Times New Roman" w:eastAsia="方正黑体_GBK" w:cs="Times New Roman"/>
          <w:sz w:val="32"/>
          <w:szCs w:val="32"/>
          <w:lang w:val="zh-CN" w:eastAsia="zh-CN"/>
        </w:rPr>
        <w:t>三</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eastAsia="zh-CN"/>
        </w:rPr>
        <w:t>报价</w:t>
      </w:r>
      <w:r>
        <w:rPr>
          <w:rFonts w:hint="default" w:ascii="Times New Roman" w:hAnsi="Times New Roman" w:eastAsia="方正黑体_GBK" w:cs="Times New Roman"/>
          <w:sz w:val="32"/>
          <w:szCs w:val="32"/>
        </w:rPr>
        <w:t>人资质与要求</w:t>
      </w:r>
    </w:p>
    <w:p w14:paraId="5260FCD2">
      <w:pPr>
        <w:pStyle w:val="7"/>
        <w:spacing w:after="0" w:line="600" w:lineRule="exact"/>
        <w:ind w:firstLine="640" w:firstLineChars="200"/>
        <w:rPr>
          <w:rFonts w:hint="default" w:eastAsia="方正仿宋简体" w:cs="Times New Roman"/>
          <w:bCs/>
          <w:kern w:val="2"/>
          <w:sz w:val="32"/>
          <w:szCs w:val="32"/>
          <w:lang w:val="en-US" w:eastAsia="zh-CN" w:bidi="ar-SA"/>
        </w:rPr>
      </w:pPr>
      <w:r>
        <w:rPr>
          <w:rFonts w:hint="eastAsia" w:ascii="Times New Roman" w:hAnsi="Times New Roman" w:eastAsia="方正楷体_GBK" w:cs="Times New Roman"/>
          <w:kern w:val="0"/>
          <w:sz w:val="32"/>
          <w:szCs w:val="32"/>
          <w:lang w:val="en-US" w:eastAsia="zh-CN" w:bidi="ar-SA"/>
        </w:rPr>
        <w:t>（一）</w:t>
      </w:r>
      <w:r>
        <w:rPr>
          <w:rFonts w:hint="eastAsia" w:eastAsia="方正仿宋简体" w:cs="Times New Roman"/>
          <w:bCs/>
          <w:kern w:val="2"/>
          <w:sz w:val="32"/>
          <w:szCs w:val="32"/>
          <w:lang w:val="en-US" w:eastAsia="zh-CN" w:bidi="ar-SA"/>
        </w:rPr>
        <w:t>具有独立法人资格，提供有效营业执照。</w:t>
      </w:r>
    </w:p>
    <w:p w14:paraId="2ACD748A">
      <w:pPr>
        <w:pStyle w:val="7"/>
        <w:spacing w:after="0" w:line="600" w:lineRule="exact"/>
        <w:ind w:firstLine="640" w:firstLineChars="200"/>
        <w:rPr>
          <w:rFonts w:hint="default" w:eastAsia="方正仿宋简体" w:cs="Times New Roman"/>
          <w:bCs/>
          <w:kern w:val="2"/>
          <w:sz w:val="32"/>
          <w:szCs w:val="32"/>
          <w:lang w:val="en-US" w:eastAsia="zh-CN" w:bidi="ar-SA"/>
        </w:rPr>
      </w:pPr>
      <w:r>
        <w:rPr>
          <w:rFonts w:hint="eastAsia" w:ascii="Times New Roman" w:hAnsi="Times New Roman" w:eastAsia="方正楷体_GBK" w:cs="Times New Roman"/>
          <w:kern w:val="0"/>
          <w:sz w:val="32"/>
          <w:szCs w:val="32"/>
          <w:lang w:val="en-US" w:eastAsia="zh-CN" w:bidi="ar-SA"/>
        </w:rPr>
        <w:t>（二）</w:t>
      </w:r>
      <w:r>
        <w:rPr>
          <w:rFonts w:hint="eastAsia" w:eastAsia="方正仿宋简体" w:cs="Times New Roman"/>
          <w:bCs/>
          <w:kern w:val="2"/>
          <w:sz w:val="32"/>
          <w:szCs w:val="32"/>
          <w:lang w:val="en-US" w:eastAsia="zh-CN" w:bidi="ar-SA"/>
        </w:rPr>
        <w:t>具备岩土工程设计</w:t>
      </w:r>
      <w:r>
        <w:rPr>
          <w:rFonts w:hint="eastAsia" w:eastAsia="方正仿宋简体" w:cs="Times New Roman"/>
          <w:bCs/>
          <w:color w:val="FF0000"/>
          <w:kern w:val="2"/>
          <w:sz w:val="32"/>
          <w:szCs w:val="32"/>
          <w:lang w:val="en-US" w:eastAsia="zh-CN" w:bidi="ar-SA"/>
        </w:rPr>
        <w:t>甲级及以上</w:t>
      </w:r>
      <w:r>
        <w:rPr>
          <w:rFonts w:hint="eastAsia" w:eastAsia="方正仿宋简体" w:cs="Times New Roman"/>
          <w:bCs/>
          <w:kern w:val="2"/>
          <w:sz w:val="32"/>
          <w:szCs w:val="32"/>
          <w:lang w:val="en-US" w:eastAsia="zh-CN" w:bidi="ar-SA"/>
        </w:rPr>
        <w:t>资质。</w:t>
      </w:r>
    </w:p>
    <w:p w14:paraId="21D09B8B">
      <w:pPr>
        <w:pStyle w:val="7"/>
        <w:spacing w:after="0" w:line="600" w:lineRule="exact"/>
        <w:ind w:firstLine="640" w:firstLineChars="200"/>
        <w:rPr>
          <w:rFonts w:hint="eastAsia" w:eastAsia="方正仿宋简体" w:cs="Times New Roman"/>
          <w:bCs/>
          <w:kern w:val="2"/>
          <w:sz w:val="32"/>
          <w:szCs w:val="32"/>
          <w:lang w:val="en-US" w:eastAsia="zh-CN" w:bidi="ar-SA"/>
        </w:rPr>
      </w:pPr>
      <w:r>
        <w:rPr>
          <w:rFonts w:hint="eastAsia" w:ascii="Times New Roman" w:hAnsi="Times New Roman" w:eastAsia="方正楷体_GBK" w:cs="Times New Roman"/>
          <w:kern w:val="0"/>
          <w:sz w:val="32"/>
          <w:szCs w:val="32"/>
          <w:lang w:val="en-US" w:eastAsia="zh-CN" w:bidi="ar-SA"/>
        </w:rPr>
        <w:t>（三）</w:t>
      </w:r>
      <w:r>
        <w:rPr>
          <w:rFonts w:hint="eastAsia" w:eastAsia="方正仿宋简体" w:cs="Times New Roman"/>
          <w:bCs/>
          <w:kern w:val="2"/>
          <w:sz w:val="32"/>
          <w:szCs w:val="32"/>
          <w:lang w:val="en-US" w:eastAsia="zh-CN" w:bidi="ar-SA"/>
        </w:rPr>
        <w:t>2023年1月至今完成过至少</w:t>
      </w:r>
      <w:r>
        <w:rPr>
          <w:rFonts w:hint="eastAsia" w:eastAsia="方正仿宋简体" w:cs="Times New Roman"/>
          <w:bCs/>
          <w:color w:val="FF0000"/>
          <w:kern w:val="2"/>
          <w:sz w:val="32"/>
          <w:szCs w:val="32"/>
          <w:lang w:val="en-US" w:eastAsia="zh-CN" w:bidi="ar-SA"/>
        </w:rPr>
        <w:t>1项类似规模(基坑深度≥5m，面积≥1000m</w:t>
      </w:r>
      <w:r>
        <w:rPr>
          <w:rFonts w:hint="eastAsia" w:eastAsia="方正仿宋简体" w:cs="Times New Roman"/>
          <w:bCs/>
          <w:color w:val="FF0000"/>
          <w:kern w:val="2"/>
          <w:sz w:val="32"/>
          <w:szCs w:val="32"/>
          <w:vertAlign w:val="superscript"/>
          <w:lang w:val="en-US" w:eastAsia="zh-CN" w:bidi="ar-SA"/>
        </w:rPr>
        <w:t>2</w:t>
      </w:r>
      <w:r>
        <w:rPr>
          <w:rFonts w:hint="eastAsia" w:eastAsia="方正仿宋简体" w:cs="Times New Roman"/>
          <w:bCs/>
          <w:color w:val="FF0000"/>
          <w:kern w:val="2"/>
          <w:sz w:val="32"/>
          <w:szCs w:val="32"/>
          <w:lang w:val="en-US" w:eastAsia="zh-CN" w:bidi="ar-SA"/>
        </w:rPr>
        <w:t>)的基坑支护设计业绩（提供复印件并加盖公章）</w:t>
      </w:r>
      <w:r>
        <w:rPr>
          <w:rFonts w:hint="eastAsia" w:eastAsia="方正仿宋简体" w:cs="Times New Roman"/>
          <w:bCs/>
          <w:kern w:val="2"/>
          <w:sz w:val="32"/>
          <w:szCs w:val="32"/>
          <w:lang w:val="en-US" w:eastAsia="zh-CN" w:bidi="ar-SA"/>
        </w:rPr>
        <w:t>。</w:t>
      </w:r>
    </w:p>
    <w:p w14:paraId="75F23C6D">
      <w:pPr>
        <w:pStyle w:val="7"/>
        <w:spacing w:after="0" w:line="600" w:lineRule="exact"/>
        <w:ind w:firstLine="640" w:firstLineChars="200"/>
        <w:rPr>
          <w:rFonts w:hint="eastAsia" w:eastAsia="方正仿宋简体" w:cs="Times New Roman"/>
          <w:bCs/>
          <w:kern w:val="2"/>
          <w:sz w:val="32"/>
          <w:szCs w:val="32"/>
          <w:lang w:val="en-US" w:eastAsia="zh-CN" w:bidi="ar-SA"/>
        </w:rPr>
      </w:pPr>
      <w:r>
        <w:rPr>
          <w:rFonts w:hint="eastAsia" w:ascii="Times New Roman" w:hAnsi="Times New Roman" w:eastAsia="方正楷体_GBK" w:cs="Times New Roman"/>
          <w:kern w:val="0"/>
          <w:sz w:val="32"/>
          <w:szCs w:val="32"/>
          <w:lang w:val="en-US" w:eastAsia="zh-CN" w:bidi="ar-SA"/>
        </w:rPr>
        <w:t>（四）</w:t>
      </w:r>
      <w:r>
        <w:rPr>
          <w:rFonts w:hint="eastAsia" w:eastAsia="方正仿宋简体" w:cs="Times New Roman"/>
          <w:bCs/>
          <w:kern w:val="2"/>
          <w:sz w:val="32"/>
          <w:szCs w:val="32"/>
          <w:lang w:val="en-US" w:eastAsia="zh-CN" w:bidi="ar-SA"/>
        </w:rPr>
        <w:t>项目负责人须提供注册土木工程师（岩土）执业资格，且中级及以上职称。</w:t>
      </w:r>
    </w:p>
    <w:p w14:paraId="30BD4FF6">
      <w:pPr>
        <w:ind w:firstLine="640" w:firstLineChars="200"/>
        <w:rPr>
          <w:rFonts w:hint="default"/>
          <w:lang w:val="en-US" w:eastAsia="zh-CN"/>
        </w:rPr>
      </w:pPr>
      <w:r>
        <w:rPr>
          <w:rFonts w:hint="default" w:ascii="Times New Roman" w:hAnsi="Times New Roman" w:eastAsia="方正楷体_GBK" w:cs="Times New Roman"/>
          <w:kern w:val="0"/>
          <w:sz w:val="32"/>
          <w:szCs w:val="32"/>
          <w:lang w:val="zh-CN" w:eastAsia="zh-CN" w:bidi="ar-SA"/>
        </w:rPr>
        <w:t>（</w:t>
      </w:r>
      <w:r>
        <w:rPr>
          <w:rFonts w:hint="eastAsia" w:eastAsia="方正楷体_GBK" w:cs="Times New Roman"/>
          <w:kern w:val="0"/>
          <w:sz w:val="32"/>
          <w:szCs w:val="32"/>
          <w:lang w:val="en-US" w:eastAsia="zh-CN" w:bidi="ar-SA"/>
        </w:rPr>
        <w:t>五</w:t>
      </w:r>
      <w:r>
        <w:rPr>
          <w:rFonts w:hint="default" w:ascii="Times New Roman" w:hAnsi="Times New Roman" w:eastAsia="方正楷体_GBK" w:cs="Times New Roman"/>
          <w:kern w:val="0"/>
          <w:sz w:val="32"/>
          <w:szCs w:val="32"/>
          <w:lang w:val="zh-CN" w:eastAsia="zh-CN" w:bidi="ar-SA"/>
        </w:rPr>
        <w:t>）</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时</w:t>
      </w:r>
      <w:r>
        <w:rPr>
          <w:rFonts w:hint="eastAsia" w:eastAsia="方正仿宋简体" w:cs="Times New Roman"/>
          <w:sz w:val="32"/>
          <w:szCs w:val="32"/>
          <w:lang w:val="en-US" w:eastAsia="zh-CN"/>
        </w:rPr>
        <w:t>除</w:t>
      </w:r>
      <w:r>
        <w:rPr>
          <w:rFonts w:hint="default" w:ascii="Times New Roman" w:hAnsi="Times New Roman" w:eastAsia="方正仿宋简体" w:cs="Times New Roman"/>
          <w:sz w:val="32"/>
          <w:szCs w:val="32"/>
        </w:rPr>
        <w:t>需提供</w:t>
      </w:r>
      <w:r>
        <w:rPr>
          <w:rFonts w:hint="eastAsia" w:eastAsia="方正仿宋简体" w:cs="Times New Roman"/>
          <w:b w:val="0"/>
          <w:bCs w:val="0"/>
          <w:color w:val="FF0000"/>
          <w:sz w:val="32"/>
          <w:szCs w:val="32"/>
          <w:highlight w:val="none"/>
          <w:lang w:eastAsia="zh-CN"/>
        </w:rPr>
        <w:t>（</w:t>
      </w:r>
      <w:r>
        <w:rPr>
          <w:rFonts w:hint="eastAsia" w:eastAsia="方正仿宋简体" w:cs="Times New Roman"/>
          <w:b w:val="0"/>
          <w:bCs w:val="0"/>
          <w:color w:val="FF0000"/>
          <w:sz w:val="32"/>
          <w:szCs w:val="32"/>
          <w:highlight w:val="none"/>
          <w:lang w:val="en-US" w:eastAsia="zh-CN"/>
        </w:rPr>
        <w:t>一</w:t>
      </w:r>
      <w:r>
        <w:rPr>
          <w:rFonts w:hint="eastAsia" w:eastAsia="方正仿宋简体" w:cs="Times New Roman"/>
          <w:b w:val="0"/>
          <w:bCs w:val="0"/>
          <w:color w:val="FF0000"/>
          <w:sz w:val="32"/>
          <w:szCs w:val="32"/>
          <w:highlight w:val="none"/>
          <w:lang w:eastAsia="zh-CN"/>
        </w:rPr>
        <w:t>）</w:t>
      </w:r>
      <w:r>
        <w:rPr>
          <w:rFonts w:hint="eastAsia" w:eastAsia="方正仿宋简体" w:cs="Times New Roman"/>
          <w:b w:val="0"/>
          <w:bCs w:val="0"/>
          <w:color w:val="FF0000"/>
          <w:sz w:val="32"/>
          <w:szCs w:val="32"/>
          <w:highlight w:val="none"/>
          <w:lang w:val="en-US" w:eastAsia="zh-CN"/>
        </w:rPr>
        <w:t>-（四）证明文件外，还需提供</w:t>
      </w:r>
      <w:r>
        <w:rPr>
          <w:rFonts w:hint="default" w:ascii="Times New Roman" w:hAnsi="Times New Roman" w:eastAsia="方正仿宋简体" w:cs="Times New Roman"/>
          <w:color w:val="FF0000"/>
          <w:sz w:val="32"/>
          <w:szCs w:val="32"/>
          <w:highlight w:val="none"/>
          <w:lang w:val="en-US" w:eastAsia="zh-CN"/>
        </w:rPr>
        <w:t>法人授权委托书（详见附件</w:t>
      </w:r>
      <w:r>
        <w:rPr>
          <w:rFonts w:hint="eastAsia" w:eastAsia="方正仿宋简体" w:cs="Times New Roman"/>
          <w:color w:val="FF0000"/>
          <w:sz w:val="32"/>
          <w:szCs w:val="32"/>
          <w:highlight w:val="none"/>
          <w:lang w:val="en-US" w:eastAsia="zh-CN"/>
        </w:rPr>
        <w:t>3</w:t>
      </w:r>
      <w:r>
        <w:rPr>
          <w:rFonts w:hint="default" w:ascii="Times New Roman" w:hAnsi="Times New Roman" w:eastAsia="方正仿宋简体" w:cs="Times New Roman"/>
          <w:color w:val="FF0000"/>
          <w:sz w:val="32"/>
          <w:szCs w:val="32"/>
          <w:highlight w:val="none"/>
          <w:lang w:val="en-US" w:eastAsia="zh-CN"/>
        </w:rPr>
        <w:t>）、参加采购活动前3年内在经营活动中没有重大违法记录的书面声明（详见附件</w:t>
      </w:r>
      <w:r>
        <w:rPr>
          <w:rFonts w:hint="eastAsia" w:eastAsia="方正仿宋简体" w:cs="Times New Roman"/>
          <w:color w:val="FF0000"/>
          <w:sz w:val="32"/>
          <w:szCs w:val="32"/>
          <w:highlight w:val="none"/>
          <w:lang w:val="en-US" w:eastAsia="zh-CN"/>
        </w:rPr>
        <w:t>4</w:t>
      </w:r>
      <w:r>
        <w:rPr>
          <w:rFonts w:hint="default" w:ascii="Times New Roman" w:hAnsi="Times New Roman" w:eastAsia="方正仿宋简体" w:cs="Times New Roman"/>
          <w:color w:val="FF0000"/>
          <w:sz w:val="32"/>
          <w:szCs w:val="32"/>
          <w:highlight w:val="none"/>
          <w:lang w:val="en-US" w:eastAsia="zh-CN"/>
        </w:rPr>
        <w:t>）</w:t>
      </w:r>
      <w:r>
        <w:rPr>
          <w:rFonts w:hint="eastAsia" w:eastAsia="方正仿宋简体" w:cs="Times New Roman"/>
          <w:color w:val="FF0000"/>
          <w:sz w:val="32"/>
          <w:szCs w:val="32"/>
          <w:highlight w:val="none"/>
          <w:lang w:val="en-US" w:eastAsia="zh-CN"/>
        </w:rPr>
        <w:t>。</w:t>
      </w:r>
    </w:p>
    <w:p w14:paraId="6184F8E5">
      <w:pPr>
        <w:pStyle w:val="7"/>
        <w:spacing w:after="0" w:line="600" w:lineRule="exact"/>
        <w:ind w:firstLine="640" w:firstLineChars="200"/>
        <w:rPr>
          <w:rFonts w:hint="default" w:ascii="Times New Roman" w:hAnsi="Times New Roman" w:eastAsia="方正楷体_GBK" w:cs="Times New Roman"/>
          <w:kern w:val="0"/>
          <w:sz w:val="32"/>
          <w:szCs w:val="32"/>
          <w:lang w:val="en-US" w:eastAsia="zh-CN" w:bidi="ar-SA"/>
        </w:rPr>
      </w:pPr>
      <w:r>
        <w:rPr>
          <w:rFonts w:hint="default" w:ascii="Times New Roman" w:hAnsi="Times New Roman" w:eastAsia="方正楷体_GBK" w:cs="Times New Roman"/>
          <w:kern w:val="0"/>
          <w:sz w:val="32"/>
          <w:szCs w:val="32"/>
          <w:lang w:val="en-US" w:eastAsia="zh-CN" w:bidi="ar-SA"/>
        </w:rPr>
        <w:t>（</w:t>
      </w:r>
      <w:r>
        <w:rPr>
          <w:rFonts w:hint="eastAsia" w:eastAsia="方正楷体_GBK" w:cs="Times New Roman"/>
          <w:kern w:val="0"/>
          <w:sz w:val="32"/>
          <w:szCs w:val="32"/>
          <w:lang w:val="en-US" w:eastAsia="zh-CN" w:bidi="ar-SA"/>
        </w:rPr>
        <w:t>六</w:t>
      </w:r>
      <w:r>
        <w:rPr>
          <w:rFonts w:hint="default" w:ascii="Times New Roman" w:hAnsi="Times New Roman" w:eastAsia="方正楷体_GBK" w:cs="Times New Roman"/>
          <w:kern w:val="0"/>
          <w:sz w:val="32"/>
          <w:szCs w:val="32"/>
          <w:lang w:val="en-US" w:eastAsia="zh-CN" w:bidi="ar-SA"/>
        </w:rPr>
        <w:t>）其他要求</w:t>
      </w:r>
    </w:p>
    <w:p w14:paraId="36AC4457">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1.不接受被列入失信被执行人、重大违法案件当事人报价。</w:t>
      </w:r>
    </w:p>
    <w:p w14:paraId="0E6A2609">
      <w:pPr>
        <w:pStyle w:val="7"/>
        <w:spacing w:after="0" w:line="600" w:lineRule="exact"/>
        <w:ind w:firstLine="640" w:firstLineChars="200"/>
        <w:rPr>
          <w:rFonts w:hint="default"/>
          <w:lang w:val="en-US" w:eastAsia="zh-CN"/>
        </w:rPr>
      </w:pPr>
      <w:r>
        <w:rPr>
          <w:rFonts w:hint="eastAsia" w:ascii="Times New Roman" w:hAnsi="Times New Roman" w:eastAsia="方正仿宋简体" w:cs="Times New Roman"/>
          <w:bCs/>
          <w:kern w:val="2"/>
          <w:sz w:val="32"/>
          <w:szCs w:val="32"/>
          <w:highlight w:val="none"/>
          <w:lang w:val="en-US" w:eastAsia="zh-CN" w:bidi="ar-SA"/>
        </w:rPr>
        <w:t>2.</w:t>
      </w:r>
      <w:r>
        <w:rPr>
          <w:rFonts w:hint="eastAsia" w:eastAsia="方正仿宋简体" w:cs="Times New Roman"/>
          <w:bCs/>
          <w:kern w:val="2"/>
          <w:sz w:val="32"/>
          <w:szCs w:val="32"/>
          <w:lang w:val="en-US" w:eastAsia="zh-CN" w:bidi="ar-SA"/>
        </w:rPr>
        <w:t>本项目</w:t>
      </w:r>
      <w:r>
        <w:rPr>
          <w:rFonts w:hint="eastAsia" w:eastAsia="方正仿宋简体" w:cs="Times New Roman"/>
          <w:b/>
          <w:bCs w:val="0"/>
          <w:kern w:val="2"/>
          <w:sz w:val="32"/>
          <w:szCs w:val="32"/>
          <w:lang w:val="en-US" w:eastAsia="zh-CN" w:bidi="ar-SA"/>
        </w:rPr>
        <w:t>不接受联合体报价。</w:t>
      </w:r>
    </w:p>
    <w:p w14:paraId="2CBAFA0F">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kern w:val="1"/>
          <w:sz w:val="32"/>
          <w:szCs w:val="32"/>
        </w:rPr>
      </w:pPr>
      <w:r>
        <w:rPr>
          <w:rFonts w:hint="eastAsia" w:eastAsia="方正仿宋简体" w:cs="Times New Roman"/>
          <w:kern w:val="1"/>
          <w:sz w:val="32"/>
          <w:szCs w:val="32"/>
          <w:lang w:val="en-US" w:eastAsia="zh-CN"/>
        </w:rPr>
        <w:t>3</w:t>
      </w:r>
      <w:r>
        <w:rPr>
          <w:rFonts w:hint="default" w:ascii="Times New Roman" w:hAnsi="Times New Roman" w:eastAsia="方正仿宋简体" w:cs="Times New Roman"/>
          <w:kern w:val="1"/>
          <w:sz w:val="32"/>
          <w:szCs w:val="32"/>
          <w:lang w:val="en-US" w:eastAsia="zh-CN"/>
        </w:rPr>
        <w:t>.</w:t>
      </w: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人应具备良好的售后服务能力，要求电话联系后</w:t>
      </w:r>
      <w:r>
        <w:rPr>
          <w:rFonts w:hint="default" w:ascii="Times New Roman" w:hAnsi="Times New Roman" w:eastAsia="方正仿宋简体" w:cs="Times New Roman"/>
          <w:color w:val="FF0000"/>
          <w:kern w:val="1"/>
          <w:sz w:val="32"/>
          <w:szCs w:val="32"/>
          <w:highlight w:val="none"/>
          <w:u w:val="single"/>
          <w:lang w:val="en-US" w:eastAsia="zh-CN"/>
        </w:rPr>
        <w:t>8小时</w:t>
      </w:r>
      <w:r>
        <w:rPr>
          <w:rFonts w:hint="default" w:ascii="Times New Roman" w:hAnsi="Times New Roman" w:eastAsia="方正仿宋简体" w:cs="Times New Roman"/>
          <w:kern w:val="1"/>
          <w:sz w:val="32"/>
          <w:szCs w:val="32"/>
        </w:rPr>
        <w:t>内必须给予回复，明确解决方案，必要时需来我公司作技术指导。</w:t>
      </w:r>
    </w:p>
    <w:p w14:paraId="59740694">
      <w:pPr>
        <w:ind w:firstLine="640" w:firstLineChars="200"/>
        <w:rPr>
          <w:rFonts w:hint="default" w:ascii="Times New Roman" w:hAnsi="Times New Roman" w:eastAsia="方正仿宋简体" w:cs="Times New Roman"/>
          <w:kern w:val="1"/>
          <w:sz w:val="32"/>
          <w:szCs w:val="32"/>
        </w:rPr>
      </w:pPr>
      <w:r>
        <w:rPr>
          <w:rFonts w:hint="eastAsia" w:eastAsia="方正仿宋简体" w:cs="Times New Roman"/>
          <w:kern w:val="1"/>
          <w:sz w:val="32"/>
          <w:szCs w:val="32"/>
          <w:lang w:val="en-US" w:eastAsia="zh-CN"/>
        </w:rPr>
        <w:t>4</w:t>
      </w:r>
      <w:r>
        <w:rPr>
          <w:rFonts w:hint="default" w:ascii="Times New Roman" w:hAnsi="Times New Roman" w:eastAsia="方正仿宋简体" w:cs="Times New Roman"/>
          <w:kern w:val="1"/>
          <w:sz w:val="32"/>
          <w:szCs w:val="32"/>
          <w:lang w:val="en-US" w:eastAsia="zh-CN"/>
        </w:rPr>
        <w:t>.</w:t>
      </w: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人所供产品引起的知识产权方面的纠纷，由</w:t>
      </w:r>
      <w:r>
        <w:rPr>
          <w:rFonts w:hint="default" w:ascii="Times New Roman" w:hAnsi="Times New Roman" w:eastAsia="方正仿宋简体" w:cs="Times New Roman"/>
          <w:kern w:val="1"/>
          <w:sz w:val="32"/>
          <w:szCs w:val="32"/>
          <w:lang w:val="en-US" w:eastAsia="zh-CN"/>
        </w:rPr>
        <w:t>报价</w:t>
      </w:r>
      <w:r>
        <w:rPr>
          <w:rFonts w:hint="default" w:ascii="Times New Roman" w:hAnsi="Times New Roman" w:eastAsia="方正仿宋简体" w:cs="Times New Roman"/>
          <w:kern w:val="1"/>
          <w:sz w:val="32"/>
          <w:szCs w:val="32"/>
          <w:lang w:eastAsia="zh-CN"/>
        </w:rPr>
        <w:t>人</w:t>
      </w:r>
      <w:r>
        <w:rPr>
          <w:rFonts w:hint="default" w:ascii="Times New Roman" w:hAnsi="Times New Roman" w:eastAsia="方正仿宋简体" w:cs="Times New Roman"/>
          <w:kern w:val="1"/>
          <w:sz w:val="32"/>
          <w:szCs w:val="32"/>
        </w:rPr>
        <w:t>承担一切后果，</w:t>
      </w:r>
      <w:r>
        <w:rPr>
          <w:rFonts w:hint="default" w:ascii="Times New Roman" w:hAnsi="Times New Roman" w:eastAsia="方正仿宋简体" w:cs="Times New Roman"/>
          <w:kern w:val="1"/>
          <w:sz w:val="32"/>
          <w:szCs w:val="32"/>
          <w:lang w:eastAsia="zh-CN"/>
        </w:rPr>
        <w:t>采购</w:t>
      </w:r>
      <w:r>
        <w:rPr>
          <w:rFonts w:hint="default" w:ascii="Times New Roman" w:hAnsi="Times New Roman" w:eastAsia="方正仿宋简体" w:cs="Times New Roman"/>
          <w:kern w:val="1"/>
          <w:sz w:val="32"/>
          <w:szCs w:val="32"/>
        </w:rPr>
        <w:t>人不承担任何责任。</w:t>
      </w:r>
    </w:p>
    <w:p w14:paraId="018C818A">
      <w:pPr>
        <w:pStyle w:val="3"/>
        <w:pageBreakBefore w:val="0"/>
        <w:kinsoku/>
        <w:overflowPunct/>
        <w:topLinePunct w:val="0"/>
        <w:autoSpaceDE/>
        <w:autoSpaceDN/>
        <w:bidi w:val="0"/>
        <w:spacing w:before="0" w:after="0" w:line="600" w:lineRule="exact"/>
        <w:ind w:firstLine="640" w:firstLineChars="200"/>
        <w:textAlignment w:val="auto"/>
        <w:rPr>
          <w:rFonts w:hint="default" w:ascii="Times New Roman" w:hAnsi="Times New Roman" w:eastAsia="方正黑体_GBK" w:cs="Times New Roman"/>
          <w:b w:val="0"/>
          <w:sz w:val="32"/>
          <w:szCs w:val="32"/>
        </w:rPr>
      </w:pPr>
      <w:r>
        <w:rPr>
          <w:rFonts w:hint="default" w:ascii="Times New Roman" w:hAnsi="Times New Roman" w:eastAsia="方正黑体_GBK" w:cs="Times New Roman"/>
          <w:b w:val="0"/>
          <w:sz w:val="32"/>
          <w:szCs w:val="32"/>
        </w:rPr>
        <w:t>四、现场踏勘</w:t>
      </w:r>
    </w:p>
    <w:p w14:paraId="2C03E1BA">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bCs/>
          <w:kern w:val="2"/>
          <w:sz w:val="32"/>
          <w:szCs w:val="32"/>
          <w:lang w:val="en-US" w:eastAsia="zh-CN" w:bidi="ar-SA"/>
        </w:rPr>
      </w:pPr>
      <w:r>
        <w:rPr>
          <w:rFonts w:hint="default" w:ascii="Times New Roman" w:hAnsi="Times New Roman" w:eastAsia="方正楷体_GBK" w:cs="Times New Roman"/>
          <w:bCs/>
          <w:kern w:val="1"/>
          <w:sz w:val="32"/>
          <w:szCs w:val="32"/>
          <w:lang w:val="en-US" w:eastAsia="zh-CN" w:bidi="ar-SA"/>
        </w:rPr>
        <w:t>（一）</w:t>
      </w:r>
      <w:r>
        <w:rPr>
          <w:rFonts w:hint="default" w:ascii="Times New Roman" w:hAnsi="Times New Roman" w:eastAsia="方正仿宋简体" w:cs="Times New Roman"/>
          <w:bCs/>
          <w:kern w:val="2"/>
          <w:sz w:val="32"/>
          <w:szCs w:val="32"/>
          <w:lang w:val="en-US" w:eastAsia="zh-CN" w:bidi="ar-SA"/>
        </w:rPr>
        <w:t>本项目由于施工环境的复杂性，报价方须到现场进行踏勘，</w:t>
      </w:r>
      <w:r>
        <w:rPr>
          <w:rFonts w:hint="default" w:ascii="Times New Roman" w:hAnsi="Times New Roman" w:eastAsia="方正仿宋简体" w:cs="Times New Roman"/>
          <w:bCs/>
          <w:color w:val="FF0000"/>
          <w:kern w:val="2"/>
          <w:sz w:val="32"/>
          <w:szCs w:val="32"/>
          <w:lang w:val="en-US" w:eastAsia="zh-CN" w:bidi="ar-SA"/>
        </w:rPr>
        <w:t>不进行现场踏勘作</w:t>
      </w:r>
      <w:r>
        <w:rPr>
          <w:rFonts w:hint="eastAsia" w:eastAsia="方正仿宋简体" w:cs="Times New Roman"/>
          <w:bCs/>
          <w:color w:val="FF0000"/>
          <w:kern w:val="2"/>
          <w:sz w:val="32"/>
          <w:szCs w:val="32"/>
          <w:lang w:val="en-US" w:eastAsia="zh-CN" w:bidi="ar-SA"/>
        </w:rPr>
        <w:t>无效报价</w:t>
      </w:r>
      <w:r>
        <w:rPr>
          <w:rFonts w:hint="default" w:ascii="Times New Roman" w:hAnsi="Times New Roman" w:eastAsia="方正仿宋简体" w:cs="Times New Roman"/>
          <w:bCs/>
          <w:color w:val="FF0000"/>
          <w:kern w:val="2"/>
          <w:sz w:val="32"/>
          <w:szCs w:val="32"/>
          <w:lang w:val="en-US" w:eastAsia="zh-CN" w:bidi="ar-SA"/>
        </w:rPr>
        <w:t>处理</w:t>
      </w:r>
      <w:r>
        <w:rPr>
          <w:rFonts w:hint="default" w:ascii="Times New Roman" w:hAnsi="Times New Roman" w:eastAsia="方正仿宋简体" w:cs="Times New Roman"/>
          <w:bCs/>
          <w:kern w:val="2"/>
          <w:sz w:val="32"/>
          <w:szCs w:val="32"/>
          <w:lang w:val="en-US" w:eastAsia="zh-CN" w:bidi="ar-SA"/>
        </w:rPr>
        <w:t>。</w:t>
      </w:r>
    </w:p>
    <w:p w14:paraId="2F1CDC9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楷体_GBK" w:cs="Times New Roman"/>
          <w:bCs/>
          <w:kern w:val="1"/>
          <w:sz w:val="32"/>
          <w:szCs w:val="32"/>
          <w:lang w:val="en-US" w:eastAsia="zh-CN" w:bidi="ar-SA"/>
        </w:rPr>
      </w:pPr>
      <w:r>
        <w:rPr>
          <w:rFonts w:hint="default" w:ascii="Times New Roman" w:hAnsi="Times New Roman" w:eastAsia="方正楷体_GBK" w:cs="Times New Roman"/>
          <w:kern w:val="1"/>
          <w:sz w:val="32"/>
          <w:szCs w:val="32"/>
        </w:rPr>
        <w:t>（</w:t>
      </w:r>
      <w:r>
        <w:rPr>
          <w:rFonts w:hint="default" w:ascii="Times New Roman" w:hAnsi="Times New Roman" w:eastAsia="方正楷体_GBK" w:cs="Times New Roman"/>
          <w:kern w:val="1"/>
          <w:sz w:val="32"/>
          <w:szCs w:val="32"/>
          <w:lang w:val="en-US" w:eastAsia="zh-CN"/>
        </w:rPr>
        <w:t>二</w:t>
      </w:r>
      <w:r>
        <w:rPr>
          <w:rFonts w:hint="default" w:ascii="Times New Roman" w:hAnsi="Times New Roman" w:eastAsia="方正楷体_GBK" w:cs="Times New Roman"/>
          <w:kern w:val="1"/>
          <w:sz w:val="32"/>
          <w:szCs w:val="32"/>
        </w:rPr>
        <w:t>）</w:t>
      </w:r>
      <w:r>
        <w:rPr>
          <w:rFonts w:hint="default" w:ascii="Times New Roman" w:hAnsi="Times New Roman" w:eastAsia="方正仿宋简体" w:cs="Times New Roman"/>
          <w:bCs/>
          <w:kern w:val="2"/>
          <w:sz w:val="32"/>
          <w:szCs w:val="32"/>
          <w:lang w:val="en-US" w:eastAsia="zh-CN" w:bidi="ar-SA"/>
        </w:rPr>
        <w:t>报价人须在</w:t>
      </w:r>
      <w:r>
        <w:rPr>
          <w:rFonts w:hint="eastAsia" w:eastAsia="方正仿宋简体" w:cs="Times New Roman"/>
          <w:bCs/>
          <w:kern w:val="2"/>
          <w:sz w:val="32"/>
          <w:szCs w:val="32"/>
          <w:lang w:val="en-US" w:eastAsia="zh-CN" w:bidi="ar-SA"/>
        </w:rPr>
        <w:t>2026年7月27日前</w:t>
      </w:r>
      <w:r>
        <w:rPr>
          <w:rFonts w:hint="default" w:ascii="Times New Roman" w:hAnsi="Times New Roman" w:eastAsia="方正仿宋简体" w:cs="Times New Roman"/>
          <w:bCs/>
          <w:kern w:val="2"/>
          <w:sz w:val="32"/>
          <w:szCs w:val="32"/>
          <w:lang w:val="en-US" w:eastAsia="zh-CN" w:bidi="ar-SA"/>
        </w:rPr>
        <w:t>联系</w:t>
      </w:r>
      <w:r>
        <w:rPr>
          <w:rFonts w:hint="default" w:ascii="Times New Roman" w:hAnsi="Times New Roman" w:eastAsia="方正仿宋简体" w:cs="Times New Roman"/>
          <w:bCs/>
          <w:kern w:val="2"/>
          <w:sz w:val="32"/>
          <w:szCs w:val="32"/>
          <w:highlight w:val="none"/>
          <w:lang w:val="en-US" w:eastAsia="zh-CN" w:bidi="ar-SA"/>
        </w:rPr>
        <w:t>现场踏勘</w:t>
      </w:r>
      <w:r>
        <w:rPr>
          <w:rFonts w:hint="eastAsia" w:eastAsia="方正仿宋简体" w:cs="Times New Roman"/>
          <w:bCs/>
          <w:kern w:val="2"/>
          <w:sz w:val="32"/>
          <w:szCs w:val="32"/>
          <w:lang w:val="en-US" w:eastAsia="zh-CN" w:bidi="ar-SA"/>
        </w:rPr>
        <w:t>负责</w:t>
      </w:r>
      <w:r>
        <w:rPr>
          <w:rFonts w:hint="default" w:ascii="Times New Roman" w:hAnsi="Times New Roman" w:eastAsia="方正仿宋简体" w:cs="Times New Roman"/>
          <w:bCs/>
          <w:kern w:val="2"/>
          <w:sz w:val="32"/>
          <w:szCs w:val="32"/>
          <w:lang w:val="en-US" w:eastAsia="zh-CN" w:bidi="ar-SA"/>
        </w:rPr>
        <w:t>人，</w:t>
      </w:r>
      <w:r>
        <w:rPr>
          <w:rFonts w:hint="eastAsia" w:eastAsia="方正仿宋简体" w:cs="Times New Roman"/>
          <w:bCs/>
          <w:kern w:val="2"/>
          <w:sz w:val="32"/>
          <w:szCs w:val="32"/>
          <w:lang w:val="en-US" w:eastAsia="zh-CN" w:bidi="ar-SA"/>
        </w:rPr>
        <w:t>7月27日当天进行现场集中踏勘，</w:t>
      </w:r>
      <w:r>
        <w:rPr>
          <w:rFonts w:hint="default" w:ascii="Times New Roman" w:hAnsi="Times New Roman" w:eastAsia="方正仿宋简体" w:cs="Times New Roman"/>
          <w:bCs/>
          <w:kern w:val="2"/>
          <w:sz w:val="32"/>
          <w:szCs w:val="32"/>
          <w:lang w:val="en-US" w:eastAsia="zh-CN" w:bidi="ar-SA"/>
        </w:rPr>
        <w:t>对实地踏勘的报价人，采购人将做好踏勘记录（附件</w:t>
      </w:r>
      <w:r>
        <w:rPr>
          <w:rFonts w:hint="eastAsia" w:eastAsia="方正仿宋简体" w:cs="Times New Roman"/>
          <w:bCs/>
          <w:kern w:val="2"/>
          <w:sz w:val="32"/>
          <w:szCs w:val="32"/>
          <w:lang w:val="en-US" w:eastAsia="zh-CN" w:bidi="ar-SA"/>
        </w:rPr>
        <w:t>5</w:t>
      </w:r>
      <w:r>
        <w:rPr>
          <w:rFonts w:hint="default" w:ascii="Times New Roman" w:hAnsi="Times New Roman" w:eastAsia="方正仿宋简体" w:cs="Times New Roman"/>
          <w:bCs/>
          <w:kern w:val="2"/>
          <w:sz w:val="32"/>
          <w:szCs w:val="32"/>
          <w:lang w:val="en-US" w:eastAsia="zh-CN" w:bidi="ar-SA"/>
        </w:rPr>
        <w:t>：现场踏勘证明书）。</w:t>
      </w:r>
    </w:p>
    <w:p w14:paraId="6AD23909">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微软雅黑" w:cs="Times New Roman"/>
          <w:kern w:val="1"/>
          <w:sz w:val="32"/>
          <w:szCs w:val="32"/>
        </w:rPr>
      </w:pPr>
      <w:r>
        <w:rPr>
          <w:rFonts w:hint="default" w:ascii="Times New Roman" w:hAnsi="Times New Roman" w:eastAsia="方正楷体_GBK" w:cs="Times New Roman"/>
          <w:bCs/>
          <w:kern w:val="1"/>
          <w:sz w:val="32"/>
          <w:szCs w:val="32"/>
          <w:lang w:val="en-US" w:eastAsia="zh-CN" w:bidi="ar-SA"/>
        </w:rPr>
        <w:t>（三）</w:t>
      </w:r>
      <w:r>
        <w:rPr>
          <w:rFonts w:hint="default" w:ascii="Times New Roman" w:hAnsi="Times New Roman" w:eastAsia="方正仿宋简体" w:cs="Times New Roman"/>
          <w:bCs/>
          <w:kern w:val="2"/>
          <w:sz w:val="32"/>
          <w:szCs w:val="32"/>
          <w:lang w:val="en-US" w:eastAsia="zh-CN" w:bidi="ar-SA"/>
        </w:rPr>
        <w:t>采购人在踏勘现场中介绍的工程场地和相关的周边环境情况，供报价人在编制报价文件时参考，采购人不对报价人据此作出的判断和决策负责。</w:t>
      </w:r>
    </w:p>
    <w:p w14:paraId="34E3C88B">
      <w:pPr>
        <w:pageBreakBefore w:val="0"/>
        <w:kinsoku/>
        <w:overflowPunct/>
        <w:topLinePunct w:val="0"/>
        <w:autoSpaceDE/>
        <w:autoSpaceDN/>
        <w:bidi w:val="0"/>
        <w:spacing w:line="600" w:lineRule="exact"/>
        <w:ind w:firstLine="640" w:firstLineChars="200"/>
        <w:jc w:val="left"/>
        <w:textAlignment w:val="auto"/>
        <w:rPr>
          <w:rFonts w:hint="default" w:ascii="Times New Roman" w:hAnsi="Times New Roman" w:eastAsia="微软雅黑" w:cs="Times New Roman"/>
          <w:lang w:val="en-US" w:eastAsia="zh-CN"/>
        </w:rPr>
      </w:pPr>
      <w:r>
        <w:rPr>
          <w:rFonts w:hint="default" w:ascii="Times New Roman" w:hAnsi="Times New Roman" w:eastAsia="方正楷体_GBK" w:cs="Times New Roman"/>
          <w:bCs/>
          <w:kern w:val="1"/>
          <w:sz w:val="32"/>
          <w:szCs w:val="32"/>
          <w:lang w:val="en-US" w:eastAsia="zh-CN" w:bidi="ar-SA"/>
        </w:rPr>
        <w:t>（四）</w:t>
      </w:r>
      <w:r>
        <w:rPr>
          <w:rFonts w:hint="default" w:ascii="Times New Roman" w:hAnsi="Times New Roman" w:eastAsia="方正仿宋简体" w:cs="Times New Roman"/>
          <w:bCs/>
          <w:kern w:val="2"/>
          <w:sz w:val="32"/>
          <w:szCs w:val="32"/>
          <w:lang w:val="en-US" w:eastAsia="zh-CN" w:bidi="ar-SA"/>
        </w:rPr>
        <w:t>凡来我公司现场踏勘人员需按照我公司的相关规定进行有关安全规定及安全注意事项的培训教育。</w:t>
      </w:r>
    </w:p>
    <w:p w14:paraId="271367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Cs/>
          <w:kern w:val="2"/>
          <w:sz w:val="32"/>
          <w:szCs w:val="32"/>
          <w:lang w:val="en-US" w:eastAsia="zh-CN" w:bidi="ar-SA"/>
        </w:rPr>
      </w:pPr>
      <w:r>
        <w:rPr>
          <w:rFonts w:hint="default" w:ascii="Times New Roman" w:hAnsi="Times New Roman" w:eastAsia="方正楷体_GBK" w:cs="Times New Roman"/>
          <w:kern w:val="1"/>
          <w:sz w:val="32"/>
          <w:szCs w:val="32"/>
        </w:rPr>
        <w:t>（</w:t>
      </w:r>
      <w:r>
        <w:rPr>
          <w:rFonts w:hint="default" w:ascii="Times New Roman" w:hAnsi="Times New Roman" w:eastAsia="方正楷体_GBK" w:cs="Times New Roman"/>
          <w:kern w:val="1"/>
          <w:sz w:val="32"/>
          <w:szCs w:val="32"/>
          <w:lang w:val="en-US" w:eastAsia="zh-CN"/>
        </w:rPr>
        <w:t>五</w:t>
      </w:r>
      <w:r>
        <w:rPr>
          <w:rFonts w:hint="default" w:ascii="Times New Roman" w:hAnsi="Times New Roman" w:eastAsia="方正楷体_GBK" w:cs="Times New Roman"/>
          <w:kern w:val="1"/>
          <w:sz w:val="32"/>
          <w:szCs w:val="32"/>
        </w:rPr>
        <w:t>）</w:t>
      </w:r>
      <w:r>
        <w:rPr>
          <w:rFonts w:hint="default" w:ascii="Times New Roman" w:hAnsi="Times New Roman" w:eastAsia="方正仿宋简体" w:cs="Times New Roman"/>
          <w:bCs/>
          <w:kern w:val="2"/>
          <w:sz w:val="32"/>
          <w:szCs w:val="32"/>
          <w:lang w:val="en-US" w:eastAsia="zh-CN" w:bidi="ar-SA"/>
        </w:rPr>
        <w:t>现场踏勘后对报价人所提问题的澄清（如果有），如对原</w:t>
      </w:r>
      <w:r>
        <w:rPr>
          <w:rFonts w:hint="eastAsia" w:eastAsia="方正仿宋简体" w:cs="Times New Roman"/>
          <w:bCs/>
          <w:kern w:val="2"/>
          <w:sz w:val="32"/>
          <w:szCs w:val="32"/>
          <w:lang w:val="en-US" w:eastAsia="zh-CN" w:bidi="ar-SA"/>
        </w:rPr>
        <w:t>采购文</w:t>
      </w:r>
      <w:r>
        <w:rPr>
          <w:rFonts w:hint="default" w:ascii="Times New Roman" w:hAnsi="Times New Roman" w:eastAsia="方正仿宋简体" w:cs="Times New Roman"/>
          <w:bCs/>
          <w:kern w:val="2"/>
          <w:sz w:val="32"/>
          <w:szCs w:val="32"/>
          <w:lang w:val="en-US" w:eastAsia="zh-CN" w:bidi="ar-SA"/>
        </w:rPr>
        <w:t>书有重大变化的，采购人在报价截止时间前1天，通知所有报名的报价</w:t>
      </w:r>
      <w:r>
        <w:rPr>
          <w:rFonts w:hint="default" w:ascii="Times New Roman" w:hAnsi="Times New Roman" w:eastAsia="方正仿宋简体" w:cs="Times New Roman"/>
          <w:bCs/>
          <w:kern w:val="2"/>
          <w:sz w:val="32"/>
          <w:szCs w:val="32"/>
          <w:highlight w:val="none"/>
          <w:lang w:val="en-US" w:eastAsia="zh-CN" w:bidi="ar-SA"/>
        </w:rPr>
        <w:t>人，评审时间顺延</w:t>
      </w:r>
      <w:r>
        <w:rPr>
          <w:rFonts w:hint="default" w:ascii="Times New Roman" w:hAnsi="Times New Roman" w:eastAsia="方正仿宋简体" w:cs="Times New Roman"/>
          <w:bCs/>
          <w:kern w:val="2"/>
          <w:sz w:val="32"/>
          <w:szCs w:val="32"/>
          <w:lang w:val="en-US" w:eastAsia="zh-CN" w:bidi="ar-SA"/>
        </w:rPr>
        <w:t>。该澄清内容为采购文件的组成部分。本项目由于施工环境的复杂性，报价人应认真踏勘并承担踏勘不实所产生的一切后果。</w:t>
      </w:r>
    </w:p>
    <w:p w14:paraId="63EDE4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Cs/>
          <w:kern w:val="2"/>
          <w:sz w:val="32"/>
          <w:szCs w:val="32"/>
          <w:lang w:val="en-US" w:eastAsia="zh-CN" w:bidi="ar-SA"/>
        </w:rPr>
      </w:pPr>
      <w:r>
        <w:rPr>
          <w:rFonts w:hint="default" w:ascii="Times New Roman" w:hAnsi="Times New Roman" w:eastAsia="方正楷体_GBK" w:cs="Times New Roman"/>
          <w:kern w:val="1"/>
          <w:sz w:val="32"/>
          <w:szCs w:val="32"/>
          <w:lang w:eastAsia="zh-CN"/>
        </w:rPr>
        <w:t>（</w:t>
      </w:r>
      <w:r>
        <w:rPr>
          <w:rFonts w:hint="default" w:ascii="Times New Roman" w:hAnsi="Times New Roman" w:eastAsia="方正楷体_GBK" w:cs="Times New Roman"/>
          <w:kern w:val="1"/>
          <w:sz w:val="32"/>
          <w:szCs w:val="32"/>
          <w:lang w:val="en-US" w:eastAsia="zh-CN"/>
        </w:rPr>
        <w:t>六</w:t>
      </w:r>
      <w:r>
        <w:rPr>
          <w:rFonts w:hint="default" w:ascii="Times New Roman" w:hAnsi="Times New Roman" w:eastAsia="方正楷体_GBK" w:cs="Times New Roman"/>
          <w:kern w:val="1"/>
          <w:sz w:val="32"/>
          <w:szCs w:val="32"/>
          <w:lang w:eastAsia="zh-CN"/>
        </w:rPr>
        <w:t>）</w:t>
      </w:r>
      <w:r>
        <w:rPr>
          <w:rFonts w:hint="default" w:ascii="Times New Roman" w:hAnsi="Times New Roman" w:eastAsia="方正仿宋简体" w:cs="Times New Roman"/>
          <w:bCs/>
          <w:kern w:val="2"/>
          <w:sz w:val="32"/>
          <w:szCs w:val="32"/>
          <w:highlight w:val="none"/>
          <w:lang w:val="en-US" w:eastAsia="zh-CN" w:bidi="ar-SA"/>
        </w:rPr>
        <w:t>现场踏勘</w:t>
      </w:r>
      <w:r>
        <w:rPr>
          <w:rFonts w:hint="eastAsia" w:eastAsia="方正仿宋简体" w:cs="Times New Roman"/>
          <w:bCs/>
          <w:kern w:val="2"/>
          <w:sz w:val="32"/>
          <w:szCs w:val="32"/>
          <w:lang w:val="en-US" w:eastAsia="zh-CN" w:bidi="ar-SA"/>
        </w:rPr>
        <w:t>负责</w:t>
      </w:r>
      <w:r>
        <w:rPr>
          <w:rFonts w:hint="default" w:ascii="Times New Roman" w:hAnsi="Times New Roman" w:eastAsia="方正仿宋简体" w:cs="Times New Roman"/>
          <w:bCs/>
          <w:kern w:val="2"/>
          <w:sz w:val="32"/>
          <w:szCs w:val="32"/>
          <w:lang w:val="en-US" w:eastAsia="zh-CN" w:bidi="ar-SA"/>
        </w:rPr>
        <w:t>人</w:t>
      </w:r>
    </w:p>
    <w:p w14:paraId="633064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Cs/>
          <w:kern w:val="2"/>
          <w:sz w:val="32"/>
          <w:szCs w:val="32"/>
          <w:lang w:val="en-US" w:eastAsia="zh-CN" w:bidi="ar-SA"/>
        </w:rPr>
      </w:pPr>
      <w:r>
        <w:rPr>
          <w:rFonts w:hint="eastAsia" w:eastAsia="方正仿宋简体" w:cs="Times New Roman"/>
          <w:bCs/>
          <w:kern w:val="2"/>
          <w:sz w:val="32"/>
          <w:szCs w:val="32"/>
          <w:lang w:val="en-US" w:eastAsia="zh-CN" w:bidi="ar-SA"/>
        </w:rPr>
        <w:t>负责人</w:t>
      </w:r>
      <w:r>
        <w:rPr>
          <w:rFonts w:hint="default" w:ascii="Times New Roman" w:hAnsi="Times New Roman" w:eastAsia="方正仿宋简体" w:cs="Times New Roman"/>
          <w:bCs/>
          <w:kern w:val="2"/>
          <w:sz w:val="32"/>
          <w:szCs w:val="32"/>
          <w:lang w:val="en-US" w:eastAsia="zh-CN" w:bidi="ar-SA"/>
        </w:rPr>
        <w:t>：胡磊</w:t>
      </w:r>
      <w:r>
        <w:rPr>
          <w:rFonts w:hint="eastAsia" w:eastAsia="方正仿宋简体" w:cs="Times New Roman"/>
          <w:bCs/>
          <w:kern w:val="2"/>
          <w:sz w:val="32"/>
          <w:szCs w:val="32"/>
          <w:lang w:val="en-US" w:eastAsia="zh-CN" w:bidi="ar-SA"/>
        </w:rPr>
        <w:t xml:space="preserve">            联系</w:t>
      </w:r>
      <w:r>
        <w:rPr>
          <w:rFonts w:hint="default" w:ascii="Times New Roman" w:hAnsi="Times New Roman" w:eastAsia="方正仿宋简体" w:cs="Times New Roman"/>
          <w:bCs/>
          <w:kern w:val="2"/>
          <w:sz w:val="32"/>
          <w:szCs w:val="32"/>
          <w:lang w:val="en-US" w:eastAsia="zh-CN" w:bidi="ar-SA"/>
        </w:rPr>
        <w:t>电话：18652882208</w:t>
      </w:r>
    </w:p>
    <w:p w14:paraId="0DA2D0A0">
      <w:pPr>
        <w:pStyle w:val="8"/>
        <w:pageBreakBefore w:val="0"/>
        <w:kinsoku/>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bCs/>
          <w:sz w:val="32"/>
          <w:szCs w:val="32"/>
          <w:lang w:eastAsia="zh-CN"/>
        </w:rPr>
      </w:pPr>
      <w:r>
        <w:rPr>
          <w:rFonts w:hint="default" w:ascii="Times New Roman" w:hAnsi="Times New Roman" w:eastAsia="方正黑体_GBK" w:cs="Times New Roman"/>
          <w:kern w:val="2"/>
          <w:sz w:val="32"/>
          <w:szCs w:val="32"/>
          <w:lang w:val="en-US" w:eastAsia="zh-CN"/>
        </w:rPr>
        <w:t>五</w:t>
      </w:r>
      <w:r>
        <w:rPr>
          <w:rFonts w:hint="default" w:ascii="Times New Roman" w:hAnsi="Times New Roman" w:eastAsia="方正黑体_GBK" w:cs="Times New Roman"/>
          <w:kern w:val="2"/>
          <w:sz w:val="32"/>
          <w:szCs w:val="32"/>
        </w:rPr>
        <w:t>、</w:t>
      </w:r>
      <w:r>
        <w:rPr>
          <w:rFonts w:hint="default" w:ascii="Times New Roman" w:hAnsi="Times New Roman" w:eastAsia="方正黑体_GBK" w:cs="Times New Roman"/>
          <w:kern w:val="2"/>
          <w:sz w:val="32"/>
          <w:szCs w:val="32"/>
          <w:lang w:eastAsia="zh-CN"/>
        </w:rPr>
        <w:t>报价</w:t>
      </w:r>
    </w:p>
    <w:p w14:paraId="024DEFB4">
      <w:pPr>
        <w:pStyle w:val="8"/>
        <w:spacing w:line="600" w:lineRule="exact"/>
        <w:ind w:firstLine="640" w:firstLineChars="200"/>
        <w:rPr>
          <w:rFonts w:hint="default" w:ascii="Times New Roman" w:hAnsi="Times New Roman" w:eastAsia="方正仿宋简体" w:cs="Times New Roman"/>
          <w:bCs/>
          <w:sz w:val="32"/>
          <w:szCs w:val="32"/>
          <w:lang w:eastAsia="zh-CN"/>
        </w:rPr>
      </w:pPr>
      <w:r>
        <w:rPr>
          <w:rFonts w:hint="default" w:ascii="Times New Roman" w:hAnsi="Times New Roman" w:eastAsia="方正楷体_GBK" w:cs="Times New Roman"/>
          <w:bCs/>
          <w:kern w:val="1"/>
          <w:sz w:val="32"/>
          <w:szCs w:val="32"/>
        </w:rPr>
        <w:t>（一）</w:t>
      </w:r>
      <w:r>
        <w:rPr>
          <w:rFonts w:hint="default" w:ascii="Times New Roman" w:hAnsi="Times New Roman" w:eastAsia="方正仿宋简体" w:cs="Times New Roman"/>
          <w:bCs/>
          <w:kern w:val="1"/>
          <w:sz w:val="32"/>
          <w:szCs w:val="32"/>
        </w:rPr>
        <w:t>报价方式：</w:t>
      </w:r>
      <w:r>
        <w:rPr>
          <w:rFonts w:hint="default" w:ascii="Times New Roman" w:hAnsi="Times New Roman" w:eastAsia="方正仿宋简体" w:cs="Times New Roman"/>
          <w:bCs/>
          <w:sz w:val="32"/>
          <w:szCs w:val="32"/>
        </w:rPr>
        <w:t>报价为含增值税送到价</w:t>
      </w:r>
      <w:r>
        <w:rPr>
          <w:rFonts w:hint="eastAsia" w:ascii="Times New Roman" w:hAnsi="Times New Roman" w:eastAsia="方正仿宋简体" w:cs="Times New Roman"/>
          <w:bCs/>
          <w:sz w:val="32"/>
          <w:szCs w:val="32"/>
          <w:lang w:eastAsia="zh-CN"/>
        </w:rPr>
        <w:t>（</w:t>
      </w:r>
      <w:r>
        <w:rPr>
          <w:rFonts w:hint="eastAsia" w:ascii="Times New Roman" w:hAnsi="Times New Roman" w:eastAsia="方正仿宋简体" w:cs="Times New Roman"/>
          <w:bCs/>
          <w:sz w:val="32"/>
          <w:szCs w:val="32"/>
          <w:lang w:val="en-US" w:eastAsia="zh-CN"/>
        </w:rPr>
        <w:t>附件1：报价函</w:t>
      </w:r>
      <w:r>
        <w:rPr>
          <w:rFonts w:hint="eastAsia" w:ascii="Times New Roman" w:hAnsi="Times New Roman" w:eastAsia="方正仿宋简体" w:cs="Times New Roman"/>
          <w:bCs/>
          <w:sz w:val="32"/>
          <w:szCs w:val="32"/>
          <w:lang w:eastAsia="zh-CN"/>
        </w:rPr>
        <w:t>）</w:t>
      </w:r>
      <w:r>
        <w:rPr>
          <w:rFonts w:hint="default" w:ascii="Times New Roman" w:hAnsi="Times New Roman" w:eastAsia="方正仿宋简体" w:cs="Times New Roman"/>
          <w:bCs/>
          <w:sz w:val="32"/>
          <w:szCs w:val="32"/>
        </w:rPr>
        <w:t>。</w:t>
      </w:r>
      <w:r>
        <w:rPr>
          <w:rFonts w:hint="default" w:ascii="Times New Roman" w:hAnsi="Times New Roman" w:eastAsia="方正仿宋简体" w:cs="Times New Roman"/>
          <w:bCs/>
          <w:kern w:val="0"/>
          <w:sz w:val="32"/>
          <w:szCs w:val="32"/>
          <w:lang w:val="en-US" w:eastAsia="zh-CN" w:bidi="ar-SA"/>
        </w:rPr>
        <w:t>合同期内如国家税率进行调整，则本合同不含增值税单价不变，按照调整后的增值税税率进行结算调整含税总价</w:t>
      </w:r>
      <w:r>
        <w:rPr>
          <w:rFonts w:hint="default" w:ascii="Times New Roman" w:hAnsi="Times New Roman" w:eastAsia="方正仿宋简体" w:cs="Times New Roman"/>
          <w:bCs/>
          <w:sz w:val="32"/>
          <w:szCs w:val="32"/>
          <w:lang w:eastAsia="zh-CN"/>
        </w:rPr>
        <w:t>。</w:t>
      </w:r>
    </w:p>
    <w:p w14:paraId="4AD393BA">
      <w:pPr>
        <w:adjustRightInd w:val="0"/>
        <w:snapToGrid w:val="0"/>
        <w:spacing w:line="600" w:lineRule="exact"/>
        <w:ind w:firstLine="640" w:firstLineChars="200"/>
        <w:jc w:val="left"/>
        <w:rPr>
          <w:rFonts w:hint="default" w:ascii="Times New Roman" w:hAnsi="Times New Roman" w:eastAsia="方正仿宋简体" w:cs="Times New Roman"/>
          <w:bCs/>
          <w:kern w:val="0"/>
          <w:sz w:val="32"/>
          <w:szCs w:val="32"/>
          <w:lang w:val="en-US" w:eastAsia="zh-CN" w:bidi="ar-SA"/>
        </w:rPr>
      </w:pPr>
      <w:r>
        <w:rPr>
          <w:rFonts w:hint="default" w:ascii="Times New Roman" w:hAnsi="Times New Roman" w:eastAsia="方正楷体_GBK" w:cs="Times New Roman"/>
          <w:bCs/>
          <w:kern w:val="1"/>
          <w:sz w:val="32"/>
          <w:szCs w:val="32"/>
        </w:rPr>
        <w:t>（二）</w:t>
      </w:r>
      <w:r>
        <w:rPr>
          <w:rFonts w:hint="default" w:ascii="Times New Roman" w:hAnsi="Times New Roman" w:eastAsia="方正仿宋简体" w:cs="Times New Roman"/>
          <w:bCs/>
          <w:kern w:val="1"/>
          <w:sz w:val="32"/>
          <w:szCs w:val="32"/>
        </w:rPr>
        <w:t>付款方式</w:t>
      </w:r>
      <w:r>
        <w:rPr>
          <w:rFonts w:hint="default" w:ascii="Times New Roman" w:hAnsi="Times New Roman" w:eastAsia="方正仿宋简体" w:cs="Times New Roman"/>
          <w:bCs/>
          <w:kern w:val="0"/>
          <w:sz w:val="32"/>
          <w:szCs w:val="32"/>
          <w:lang w:val="en-US" w:eastAsia="zh-CN" w:bidi="ar-SA"/>
        </w:rPr>
        <w:t>：</w:t>
      </w:r>
      <w:r>
        <w:rPr>
          <w:rFonts w:hint="eastAsia" w:ascii="Times New Roman" w:hAnsi="Times New Roman" w:eastAsia="方正仿宋简体" w:cs="Times New Roman"/>
          <w:bCs/>
          <w:kern w:val="0"/>
          <w:sz w:val="32"/>
          <w:szCs w:val="32"/>
          <w:lang w:val="en-US" w:eastAsia="zh-CN" w:bidi="ar-SA"/>
        </w:rPr>
        <w:t>收到全套设计成果及全额增值税</w:t>
      </w:r>
      <w:r>
        <w:rPr>
          <w:rFonts w:hint="eastAsia" w:eastAsia="方正仿宋简体" w:cs="Times New Roman"/>
          <w:bCs/>
          <w:kern w:val="0"/>
          <w:sz w:val="32"/>
          <w:szCs w:val="32"/>
          <w:lang w:val="en-US" w:eastAsia="zh-CN" w:bidi="ar-SA"/>
        </w:rPr>
        <w:t>专用</w:t>
      </w:r>
      <w:r>
        <w:rPr>
          <w:rFonts w:hint="eastAsia" w:ascii="Times New Roman" w:hAnsi="Times New Roman" w:eastAsia="方正仿宋简体" w:cs="Times New Roman"/>
          <w:bCs/>
          <w:kern w:val="0"/>
          <w:sz w:val="32"/>
          <w:szCs w:val="32"/>
          <w:lang w:val="en-US" w:eastAsia="zh-CN" w:bidi="ar-SA"/>
        </w:rPr>
        <w:t>发票后30日</w:t>
      </w:r>
      <w:r>
        <w:rPr>
          <w:rFonts w:hint="eastAsia" w:eastAsia="方正仿宋简体" w:cs="Times New Roman"/>
          <w:bCs/>
          <w:kern w:val="0"/>
          <w:sz w:val="32"/>
          <w:szCs w:val="32"/>
          <w:lang w:val="en-US" w:eastAsia="zh-CN" w:bidi="ar-SA"/>
        </w:rPr>
        <w:t>内</w:t>
      </w:r>
      <w:r>
        <w:rPr>
          <w:rFonts w:hint="eastAsia" w:ascii="Times New Roman" w:hAnsi="Times New Roman" w:eastAsia="方正仿宋简体" w:cs="Times New Roman"/>
          <w:bCs/>
          <w:kern w:val="0"/>
          <w:sz w:val="32"/>
          <w:szCs w:val="32"/>
          <w:lang w:val="en-US" w:eastAsia="zh-CN" w:bidi="ar-SA"/>
        </w:rPr>
        <w:t>以银行电汇的方式进行一次性结清</w:t>
      </w:r>
      <w:r>
        <w:rPr>
          <w:rFonts w:hint="default" w:ascii="Times New Roman" w:hAnsi="Times New Roman" w:eastAsia="方正仿宋简体" w:cs="Times New Roman"/>
          <w:bCs/>
          <w:kern w:val="0"/>
          <w:sz w:val="32"/>
          <w:szCs w:val="32"/>
          <w:lang w:val="en-US" w:eastAsia="zh-CN" w:bidi="ar-SA"/>
        </w:rPr>
        <w:t>。</w:t>
      </w:r>
    </w:p>
    <w:p w14:paraId="7DA2B364">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楷体_GBK" w:cs="Times New Roman"/>
          <w:bCs/>
          <w:kern w:val="1"/>
          <w:sz w:val="32"/>
          <w:szCs w:val="32"/>
          <w:lang w:eastAsia="zh-CN"/>
        </w:rPr>
        <w:t>（</w:t>
      </w:r>
      <w:r>
        <w:rPr>
          <w:rFonts w:hint="eastAsia" w:eastAsia="方正楷体_GBK" w:cs="Times New Roman"/>
          <w:bCs/>
          <w:kern w:val="1"/>
          <w:sz w:val="32"/>
          <w:szCs w:val="32"/>
          <w:lang w:val="en-US" w:eastAsia="zh-CN"/>
        </w:rPr>
        <w:t>三</w:t>
      </w:r>
      <w:r>
        <w:rPr>
          <w:rFonts w:hint="default" w:ascii="Times New Roman" w:hAnsi="Times New Roman" w:eastAsia="方正楷体_GBK" w:cs="Times New Roman"/>
          <w:bCs/>
          <w:kern w:val="1"/>
          <w:sz w:val="32"/>
          <w:szCs w:val="32"/>
          <w:lang w:eastAsia="zh-CN"/>
        </w:rPr>
        <w:t>）</w:t>
      </w:r>
      <w:r>
        <w:rPr>
          <w:rFonts w:hint="default" w:ascii="Times New Roman" w:hAnsi="Times New Roman" w:eastAsia="方正仿宋简体" w:cs="Times New Roman"/>
          <w:bCs/>
          <w:kern w:val="1"/>
          <w:sz w:val="32"/>
          <w:szCs w:val="32"/>
        </w:rPr>
        <w:t>本项目</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通过</w:t>
      </w:r>
      <w:r>
        <w:rPr>
          <w:rFonts w:hint="default" w:ascii="Times New Roman" w:hAnsi="Times New Roman" w:eastAsia="方正仿宋简体" w:cs="Times New Roman"/>
          <w:bCs/>
          <w:color w:val="FF0000"/>
          <w:kern w:val="1"/>
          <w:sz w:val="32"/>
          <w:szCs w:val="32"/>
        </w:rPr>
        <w:t>线下</w:t>
      </w:r>
      <w:r>
        <w:rPr>
          <w:rFonts w:hint="default" w:ascii="Times New Roman" w:hAnsi="Times New Roman" w:eastAsia="方正仿宋简体" w:cs="Times New Roman"/>
          <w:bCs/>
          <w:kern w:val="1"/>
          <w:sz w:val="32"/>
          <w:szCs w:val="32"/>
        </w:rPr>
        <w:t>方式进行：</w:t>
      </w:r>
    </w:p>
    <w:p w14:paraId="6C8D9682">
      <w:pPr>
        <w:pStyle w:val="7"/>
        <w:spacing w:after="0"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bCs/>
          <w:kern w:val="1"/>
          <w:sz w:val="32"/>
          <w:szCs w:val="32"/>
        </w:rPr>
        <w:t>采用线下</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应</w:t>
      </w:r>
      <w:r>
        <w:rPr>
          <w:rFonts w:hint="default" w:ascii="Times New Roman" w:hAnsi="Times New Roman" w:eastAsia="方正仿宋简体" w:cs="Times New Roman"/>
          <w:bCs/>
          <w:sz w:val="32"/>
          <w:szCs w:val="32"/>
        </w:rPr>
        <w:t>将报价书及相关资料以</w:t>
      </w:r>
      <w:r>
        <w:rPr>
          <w:rFonts w:hint="eastAsia" w:eastAsia="方正仿宋简体" w:cs="Times New Roman"/>
          <w:bCs/>
          <w:sz w:val="32"/>
          <w:szCs w:val="32"/>
          <w:lang w:val="en-US" w:eastAsia="zh-CN"/>
        </w:rPr>
        <w:t>密封</w:t>
      </w:r>
      <w:r>
        <w:rPr>
          <w:rFonts w:hint="default" w:ascii="Times New Roman" w:hAnsi="Times New Roman" w:eastAsia="方正仿宋简体" w:cs="Times New Roman"/>
          <w:bCs/>
          <w:sz w:val="32"/>
          <w:szCs w:val="32"/>
        </w:rPr>
        <w:t>袋形式送达，</w:t>
      </w:r>
      <w:r>
        <w:rPr>
          <w:rFonts w:hint="eastAsia" w:eastAsia="方正仿宋简体" w:cs="Times New Roman"/>
          <w:bCs/>
          <w:sz w:val="32"/>
          <w:szCs w:val="32"/>
          <w:lang w:val="en-US" w:eastAsia="zh-CN"/>
        </w:rPr>
        <w:t>密封</w:t>
      </w:r>
      <w:r>
        <w:rPr>
          <w:rFonts w:hint="default" w:ascii="Times New Roman" w:hAnsi="Times New Roman" w:eastAsia="方正仿宋简体" w:cs="Times New Roman"/>
          <w:bCs/>
          <w:sz w:val="32"/>
          <w:szCs w:val="32"/>
        </w:rPr>
        <w:t>袋必须密封并加盖公章；在</w:t>
      </w:r>
      <w:r>
        <w:rPr>
          <w:rFonts w:hint="eastAsia" w:eastAsia="方正仿宋简体" w:cs="Times New Roman"/>
          <w:bCs/>
          <w:sz w:val="32"/>
          <w:szCs w:val="32"/>
          <w:lang w:val="en-US" w:eastAsia="zh-CN"/>
        </w:rPr>
        <w:t>密封</w:t>
      </w:r>
      <w:r>
        <w:rPr>
          <w:rFonts w:hint="default" w:ascii="Times New Roman" w:hAnsi="Times New Roman" w:eastAsia="方正仿宋简体" w:cs="Times New Roman"/>
          <w:bCs/>
          <w:sz w:val="32"/>
          <w:szCs w:val="32"/>
        </w:rPr>
        <w:t>袋封面上需注明</w:t>
      </w:r>
      <w:r>
        <w:rPr>
          <w:rFonts w:hint="default" w:ascii="Times New Roman" w:hAnsi="Times New Roman" w:eastAsia="方正仿宋简体" w:cs="Times New Roman"/>
          <w:bCs/>
          <w:sz w:val="32"/>
          <w:szCs w:val="32"/>
          <w:lang w:eastAsia="zh-CN"/>
        </w:rPr>
        <w:t>报价</w:t>
      </w:r>
      <w:r>
        <w:rPr>
          <w:rFonts w:hint="default" w:ascii="Times New Roman" w:hAnsi="Times New Roman" w:eastAsia="方正仿宋简体" w:cs="Times New Roman"/>
          <w:bCs/>
          <w:sz w:val="32"/>
          <w:szCs w:val="32"/>
        </w:rPr>
        <w:t>项目名称、</w:t>
      </w:r>
      <w:r>
        <w:rPr>
          <w:rFonts w:hint="default" w:ascii="Times New Roman" w:hAnsi="Times New Roman" w:eastAsia="方正仿宋简体" w:cs="Times New Roman"/>
          <w:bCs/>
          <w:sz w:val="32"/>
          <w:szCs w:val="32"/>
          <w:lang w:eastAsia="zh-CN"/>
        </w:rPr>
        <w:t>报价</w:t>
      </w:r>
      <w:r>
        <w:rPr>
          <w:rFonts w:hint="default" w:ascii="Times New Roman" w:hAnsi="Times New Roman" w:eastAsia="方正仿宋简体" w:cs="Times New Roman"/>
          <w:bCs/>
          <w:sz w:val="32"/>
          <w:szCs w:val="32"/>
        </w:rPr>
        <w:t>方名称、联系人、联系电话等；</w:t>
      </w:r>
      <w:r>
        <w:rPr>
          <w:rFonts w:hint="default" w:ascii="Times New Roman" w:hAnsi="Times New Roman" w:eastAsia="方正仿宋简体" w:cs="Times New Roman"/>
          <w:kern w:val="1"/>
          <w:sz w:val="32"/>
          <w:szCs w:val="32"/>
        </w:rPr>
        <w:t>并要求在</w:t>
      </w: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截止时间之前送达，逾期将作为</w:t>
      </w:r>
      <w:r>
        <w:rPr>
          <w:rFonts w:hint="default" w:ascii="Times New Roman" w:hAnsi="Times New Roman" w:eastAsia="方正仿宋简体" w:cs="Times New Roman"/>
          <w:kern w:val="1"/>
          <w:sz w:val="32"/>
          <w:szCs w:val="32"/>
          <w:lang w:eastAsia="zh-CN"/>
        </w:rPr>
        <w:t>无效报价</w:t>
      </w:r>
      <w:r>
        <w:rPr>
          <w:rFonts w:hint="default" w:ascii="Times New Roman" w:hAnsi="Times New Roman" w:eastAsia="方正仿宋简体" w:cs="Times New Roman"/>
          <w:kern w:val="1"/>
          <w:sz w:val="32"/>
          <w:szCs w:val="32"/>
        </w:rPr>
        <w:t>处理</w:t>
      </w:r>
      <w:r>
        <w:rPr>
          <w:rFonts w:hint="default" w:ascii="Times New Roman" w:hAnsi="Times New Roman" w:eastAsia="方正仿宋简体" w:cs="Times New Roman"/>
          <w:bCs/>
          <w:kern w:val="1"/>
          <w:sz w:val="32"/>
          <w:szCs w:val="32"/>
        </w:rPr>
        <w:t>。</w:t>
      </w:r>
    </w:p>
    <w:p w14:paraId="049B25B4">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楷体_GBK" w:cs="Times New Roman"/>
          <w:bCs/>
          <w:kern w:val="1"/>
          <w:sz w:val="32"/>
          <w:szCs w:val="32"/>
        </w:rPr>
        <w:t>（</w:t>
      </w:r>
      <w:r>
        <w:rPr>
          <w:rFonts w:hint="default" w:ascii="Times New Roman" w:hAnsi="Times New Roman" w:eastAsia="方正楷体_GBK" w:cs="Times New Roman"/>
          <w:bCs/>
          <w:kern w:val="1"/>
          <w:sz w:val="32"/>
          <w:szCs w:val="32"/>
          <w:lang w:val="en-US" w:eastAsia="zh-CN"/>
        </w:rPr>
        <w:t>五</w:t>
      </w:r>
      <w:r>
        <w:rPr>
          <w:rFonts w:hint="default" w:ascii="Times New Roman" w:hAnsi="Times New Roman" w:eastAsia="方正楷体_GBK" w:cs="Times New Roman"/>
          <w:bCs/>
          <w:kern w:val="1"/>
          <w:sz w:val="32"/>
          <w:szCs w:val="32"/>
        </w:rPr>
        <w:t>）</w:t>
      </w:r>
      <w:r>
        <w:rPr>
          <w:rFonts w:hint="default" w:ascii="Times New Roman" w:hAnsi="Times New Roman" w:eastAsia="方正仿宋简体" w:cs="Times New Roman"/>
          <w:bCs/>
          <w:kern w:val="1"/>
          <w:sz w:val="32"/>
          <w:szCs w:val="32"/>
        </w:rPr>
        <w:t>采用线下</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的，</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文件请密封邮寄：</w:t>
      </w:r>
    </w:p>
    <w:p w14:paraId="794AB430">
      <w:pPr>
        <w:pStyle w:val="22"/>
        <w:tabs>
          <w:tab w:val="left" w:pos="180"/>
        </w:tabs>
        <w:wordWrap w:val="0"/>
        <w:adjustRightInd w:val="0"/>
        <w:snapToGrid w:val="0"/>
        <w:spacing w:line="600" w:lineRule="exact"/>
        <w:ind w:firstLine="640"/>
        <w:jc w:val="left"/>
        <w:rPr>
          <w:rFonts w:hint="default" w:ascii="Times New Roman" w:hAnsi="Times New Roman" w:eastAsia="方正仿宋简体" w:cs="Times New Roman"/>
          <w:bCs/>
          <w:kern w:val="1"/>
          <w:sz w:val="30"/>
          <w:szCs w:val="30"/>
        </w:rPr>
      </w:pPr>
      <w:r>
        <w:rPr>
          <w:rFonts w:hint="default" w:ascii="Times New Roman" w:hAnsi="Times New Roman" w:eastAsia="方正仿宋简体" w:cs="Times New Roman"/>
          <w:bCs/>
          <w:kern w:val="1"/>
          <w:sz w:val="32"/>
          <w:szCs w:val="32"/>
        </w:rPr>
        <w:t>公司：</w:t>
      </w:r>
      <w:r>
        <w:rPr>
          <w:rFonts w:hint="default" w:ascii="Times New Roman" w:hAnsi="Times New Roman" w:eastAsia="方正仿宋简体" w:cs="Times New Roman"/>
          <w:bCs/>
          <w:kern w:val="1"/>
          <w:sz w:val="30"/>
          <w:szCs w:val="30"/>
        </w:rPr>
        <w:t>镇江海纳川物流产业发展有限责任公司审计风控部</w:t>
      </w:r>
    </w:p>
    <w:p w14:paraId="5954244F">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地址：江苏省镇江市京口区求索路66号</w:t>
      </w:r>
    </w:p>
    <w:p w14:paraId="5DFCF342">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邮编：212006</w:t>
      </w:r>
    </w:p>
    <w:p w14:paraId="33D9E3C1">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收件人：杨雨琦</w:t>
      </w:r>
    </w:p>
    <w:p w14:paraId="41890588">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联系电话：13952943464</w:t>
      </w:r>
    </w:p>
    <w:p w14:paraId="4714DB62">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楷体_GBK" w:cs="Times New Roman"/>
          <w:bCs/>
          <w:kern w:val="1"/>
          <w:sz w:val="32"/>
          <w:szCs w:val="32"/>
        </w:rPr>
        <w:t>（六）</w:t>
      </w:r>
      <w:r>
        <w:rPr>
          <w:rFonts w:hint="default" w:ascii="Times New Roman" w:hAnsi="Times New Roman" w:eastAsia="方正仿宋简体" w:cs="Times New Roman"/>
          <w:bCs/>
          <w:kern w:val="1"/>
          <w:sz w:val="32"/>
          <w:szCs w:val="32"/>
        </w:rPr>
        <w:t>凡对</w:t>
      </w:r>
      <w:r>
        <w:rPr>
          <w:rFonts w:hint="default" w:ascii="Times New Roman" w:hAnsi="Times New Roman" w:eastAsia="方正仿宋简体" w:cs="Times New Roman"/>
          <w:bCs/>
          <w:kern w:val="1"/>
          <w:sz w:val="32"/>
          <w:szCs w:val="32"/>
          <w:lang w:val="en-US" w:eastAsia="zh-CN"/>
        </w:rPr>
        <w:t>比选文书</w:t>
      </w:r>
      <w:r>
        <w:rPr>
          <w:rFonts w:hint="default" w:ascii="Times New Roman" w:hAnsi="Times New Roman" w:eastAsia="方正仿宋简体" w:cs="Times New Roman"/>
          <w:bCs/>
          <w:kern w:val="1"/>
          <w:sz w:val="32"/>
          <w:szCs w:val="32"/>
        </w:rPr>
        <w:t>条款有疑义的，请在</w:t>
      </w:r>
      <w:r>
        <w:rPr>
          <w:rFonts w:hint="default" w:ascii="Times New Roman" w:hAnsi="Times New Roman" w:eastAsia="方正仿宋简体" w:cs="Times New Roman"/>
          <w:bCs/>
          <w:kern w:val="1"/>
          <w:sz w:val="32"/>
          <w:szCs w:val="32"/>
          <w:lang w:val="en-US" w:eastAsia="zh-CN"/>
        </w:rPr>
        <w:t>评审</w:t>
      </w:r>
      <w:r>
        <w:rPr>
          <w:rFonts w:hint="default" w:ascii="Times New Roman" w:hAnsi="Times New Roman" w:eastAsia="方正仿宋简体" w:cs="Times New Roman"/>
          <w:bCs/>
          <w:kern w:val="1"/>
          <w:sz w:val="32"/>
          <w:szCs w:val="32"/>
        </w:rPr>
        <w:t>前按以下方式联系：</w:t>
      </w:r>
    </w:p>
    <w:p w14:paraId="31FFAD55">
      <w:pPr>
        <w:pStyle w:val="22"/>
        <w:tabs>
          <w:tab w:val="left" w:pos="180"/>
        </w:tabs>
        <w:wordWrap w:val="0"/>
        <w:adjustRightInd w:val="0"/>
        <w:snapToGrid w:val="0"/>
        <w:spacing w:line="600" w:lineRule="exact"/>
        <w:ind w:firstLine="64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联系单位：镇江海纳川物流产业发展有限责任公司</w:t>
      </w:r>
    </w:p>
    <w:p w14:paraId="2BB0BF62">
      <w:pPr>
        <w:adjustRightInd w:val="0"/>
        <w:snapToGrid w:val="0"/>
        <w:spacing w:line="600" w:lineRule="exact"/>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 xml:space="preserve">    地址：江苏省镇江市京口区求索路66号，邮编：212006</w:t>
      </w:r>
    </w:p>
    <w:p w14:paraId="260DA1E9">
      <w:pPr>
        <w:adjustRightInd w:val="0"/>
        <w:snapToGrid w:val="0"/>
        <w:spacing w:line="600" w:lineRule="exact"/>
        <w:ind w:firstLine="640" w:firstLineChars="200"/>
        <w:jc w:val="left"/>
        <w:rPr>
          <w:rFonts w:hint="default" w:ascii="Times New Roman" w:hAnsi="Times New Roman" w:eastAsia="方正仿宋简体" w:cs="Times New Roman"/>
          <w:bCs/>
          <w:color w:val="auto"/>
          <w:kern w:val="1"/>
          <w:sz w:val="32"/>
          <w:szCs w:val="32"/>
          <w:lang w:val="en-US" w:eastAsia="zh-CN"/>
        </w:rPr>
      </w:pP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部门联系人：</w:t>
      </w:r>
      <w:r>
        <w:rPr>
          <w:rFonts w:hint="default" w:ascii="Times New Roman" w:hAnsi="Times New Roman" w:eastAsia="方正仿宋简体" w:cs="Times New Roman"/>
          <w:bCs/>
          <w:kern w:val="1"/>
          <w:sz w:val="32"/>
          <w:szCs w:val="32"/>
          <w:lang w:val="en-US" w:eastAsia="zh-CN"/>
        </w:rPr>
        <w:t xml:space="preserve">胡磊 </w:t>
      </w:r>
      <w:r>
        <w:rPr>
          <w:rFonts w:hint="eastAsia" w:eastAsia="方正仿宋简体" w:cs="Times New Roman"/>
          <w:bCs/>
          <w:kern w:val="1"/>
          <w:sz w:val="32"/>
          <w:szCs w:val="32"/>
          <w:lang w:val="en-US" w:eastAsia="zh-CN"/>
        </w:rPr>
        <w:t xml:space="preserve">  </w:t>
      </w:r>
      <w:r>
        <w:rPr>
          <w:rFonts w:hint="default" w:ascii="Times New Roman" w:hAnsi="Times New Roman" w:eastAsia="方正仿宋简体" w:cs="Times New Roman"/>
          <w:bCs/>
          <w:kern w:val="1"/>
          <w:sz w:val="32"/>
          <w:szCs w:val="32"/>
          <w:lang w:val="en-US" w:eastAsia="zh-CN"/>
        </w:rPr>
        <w:t xml:space="preserve"> </w:t>
      </w:r>
      <w:r>
        <w:rPr>
          <w:rFonts w:hint="default" w:ascii="Times New Roman" w:hAnsi="Times New Roman" w:eastAsia="方正仿宋简体" w:cs="Times New Roman"/>
          <w:bCs/>
          <w:kern w:val="1"/>
          <w:sz w:val="32"/>
          <w:szCs w:val="32"/>
        </w:rPr>
        <w:t>电话：</w:t>
      </w:r>
      <w:r>
        <w:rPr>
          <w:rFonts w:hint="default" w:ascii="Times New Roman" w:hAnsi="Times New Roman" w:eastAsia="方正仿宋简体" w:cs="Times New Roman"/>
          <w:bCs/>
          <w:color w:val="auto"/>
          <w:kern w:val="1"/>
          <w:sz w:val="32"/>
          <w:szCs w:val="32"/>
          <w:lang w:val="en-US" w:eastAsia="zh-CN"/>
        </w:rPr>
        <w:t>18652882208</w:t>
      </w:r>
    </w:p>
    <w:p w14:paraId="308D8A0A">
      <w:pPr>
        <w:pStyle w:val="8"/>
        <w:keepNext w:val="0"/>
        <w:keepLines w:val="0"/>
        <w:pageBreakBefore w:val="0"/>
        <w:widowControl w:val="0"/>
        <w:numPr>
          <w:ilvl w:val="0"/>
          <w:numId w:val="0"/>
        </w:numPr>
        <w:kinsoku/>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kern w:val="2"/>
          <w:sz w:val="32"/>
          <w:szCs w:val="32"/>
        </w:rPr>
      </w:pPr>
      <w:r>
        <w:rPr>
          <w:rFonts w:hint="default" w:ascii="Times New Roman" w:hAnsi="Times New Roman" w:eastAsia="方正黑体_GBK" w:cs="Times New Roman"/>
          <w:kern w:val="2"/>
          <w:sz w:val="32"/>
          <w:szCs w:val="32"/>
          <w:lang w:val="en-US" w:eastAsia="zh-CN"/>
        </w:rPr>
        <w:t>六、评审流程</w:t>
      </w:r>
    </w:p>
    <w:p w14:paraId="17D9D68B">
      <w:pPr>
        <w:pStyle w:val="8"/>
        <w:numPr>
          <w:ilvl w:val="0"/>
          <w:numId w:val="0"/>
        </w:numPr>
        <w:spacing w:line="600" w:lineRule="exact"/>
        <w:ind w:firstLine="640" w:firstLineChars="200"/>
        <w:rPr>
          <w:rFonts w:hint="default" w:ascii="Times New Roman" w:hAnsi="Times New Roman" w:eastAsia="方正黑体_GBK" w:cs="Times New Roman"/>
          <w:kern w:val="2"/>
          <w:sz w:val="32"/>
          <w:szCs w:val="32"/>
          <w:lang w:val="en-US" w:eastAsia="zh-CN"/>
        </w:rPr>
      </w:pPr>
      <w:r>
        <w:rPr>
          <w:rFonts w:hint="default" w:ascii="Times New Roman" w:hAnsi="Times New Roman" w:eastAsia="方正楷体_GBK" w:cs="Times New Roman"/>
          <w:bCs/>
          <w:kern w:val="1"/>
          <w:sz w:val="32"/>
          <w:szCs w:val="32"/>
          <w:lang w:val="en-US" w:eastAsia="zh-CN" w:bidi="ar-SA"/>
        </w:rPr>
        <w:t>（一）</w:t>
      </w:r>
      <w:r>
        <w:rPr>
          <w:rFonts w:hint="default" w:ascii="Times New Roman" w:hAnsi="Times New Roman" w:eastAsia="方正仿宋简体" w:cs="Times New Roman"/>
          <w:bCs/>
          <w:kern w:val="1"/>
          <w:sz w:val="32"/>
          <w:szCs w:val="32"/>
          <w:lang w:val="en-US" w:eastAsia="zh-CN" w:bidi="ar-SA"/>
        </w:rPr>
        <w:t>评审</w:t>
      </w:r>
    </w:p>
    <w:p w14:paraId="77FBC136">
      <w:pPr>
        <w:pStyle w:val="7"/>
        <w:spacing w:after="0" w:line="600" w:lineRule="exact"/>
        <w:ind w:firstLine="640" w:firstLineChars="200"/>
        <w:rPr>
          <w:rFonts w:hint="default" w:ascii="Times New Roman" w:hAnsi="Times New Roman" w:eastAsia="方正仿宋简体" w:cs="Times New Roman"/>
          <w:bCs/>
          <w:kern w:val="1"/>
          <w:sz w:val="32"/>
          <w:szCs w:val="32"/>
          <w:lang w:val="en-US" w:eastAsia="zh-CN" w:bidi="ar-SA"/>
        </w:rPr>
      </w:pPr>
      <w:r>
        <w:rPr>
          <w:rFonts w:hint="default" w:ascii="Times New Roman" w:hAnsi="Times New Roman" w:eastAsia="方正仿宋简体" w:cs="Times New Roman"/>
          <w:bCs/>
          <w:kern w:val="1"/>
          <w:sz w:val="32"/>
          <w:szCs w:val="32"/>
          <w:lang w:val="en-US" w:eastAsia="zh-CN" w:bidi="ar-SA"/>
        </w:rPr>
        <w:t>本项目由采购人组织评审小组负责评审工作，对各供应商报价进行评审，确定最终成交人。</w:t>
      </w:r>
    </w:p>
    <w:p w14:paraId="24ADB6BA">
      <w:pPr>
        <w:pStyle w:val="7"/>
        <w:spacing w:after="0" w:line="600" w:lineRule="exact"/>
        <w:ind w:firstLine="640" w:firstLineChars="200"/>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1.请各供应商保持通讯畅通，便于评审小组在评审现场电话联系</w:t>
      </w:r>
      <w:r>
        <w:rPr>
          <w:rFonts w:hint="default" w:ascii="Times New Roman" w:hAnsi="Times New Roman" w:eastAsia="方正仿宋简体" w:cs="Times New Roman"/>
          <w:sz w:val="32"/>
          <w:szCs w:val="32"/>
        </w:rPr>
        <w:t>确认</w:t>
      </w:r>
      <w:r>
        <w:rPr>
          <w:rFonts w:hint="default" w:ascii="Times New Roman" w:hAnsi="Times New Roman" w:eastAsia="方正仿宋简体" w:cs="Times New Roman"/>
          <w:sz w:val="32"/>
          <w:szCs w:val="32"/>
          <w:lang w:eastAsia="zh-CN"/>
        </w:rPr>
        <w:t>比选文书</w:t>
      </w:r>
      <w:r>
        <w:rPr>
          <w:rFonts w:hint="default" w:ascii="Times New Roman" w:hAnsi="Times New Roman" w:eastAsia="方正仿宋简体" w:cs="Times New Roman"/>
          <w:sz w:val="32"/>
          <w:szCs w:val="32"/>
        </w:rPr>
        <w:t>中的相关信息，</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人必须及时回复</w:t>
      </w:r>
      <w:r>
        <w:rPr>
          <w:rFonts w:hint="default" w:ascii="Times New Roman" w:hAnsi="Times New Roman" w:eastAsia="方正仿宋简体" w:cs="Times New Roman"/>
          <w:sz w:val="32"/>
          <w:szCs w:val="32"/>
          <w:lang w:eastAsia="zh-CN"/>
        </w:rPr>
        <w:t>评审</w:t>
      </w:r>
      <w:r>
        <w:rPr>
          <w:rFonts w:hint="default" w:ascii="Times New Roman" w:hAnsi="Times New Roman" w:eastAsia="方正仿宋简体" w:cs="Times New Roman"/>
          <w:sz w:val="32"/>
          <w:szCs w:val="32"/>
        </w:rPr>
        <w:t>过程中</w:t>
      </w:r>
      <w:r>
        <w:rPr>
          <w:rFonts w:hint="default" w:ascii="Times New Roman" w:hAnsi="Times New Roman" w:eastAsia="方正仿宋简体" w:cs="Times New Roman"/>
          <w:sz w:val="32"/>
          <w:szCs w:val="32"/>
          <w:lang w:eastAsia="zh-CN"/>
        </w:rPr>
        <w:t>采购</w:t>
      </w:r>
      <w:r>
        <w:rPr>
          <w:rFonts w:hint="default" w:ascii="Times New Roman" w:hAnsi="Times New Roman" w:eastAsia="方正仿宋简体" w:cs="Times New Roman"/>
          <w:sz w:val="32"/>
          <w:szCs w:val="32"/>
        </w:rPr>
        <w:t>人提出的问题，合理解释</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文件与</w:t>
      </w:r>
      <w:r>
        <w:rPr>
          <w:rFonts w:hint="default" w:ascii="Times New Roman" w:hAnsi="Times New Roman" w:eastAsia="方正仿宋简体" w:cs="Times New Roman"/>
          <w:sz w:val="32"/>
          <w:szCs w:val="32"/>
          <w:lang w:eastAsia="zh-CN"/>
        </w:rPr>
        <w:t>比选文书</w:t>
      </w:r>
      <w:r>
        <w:rPr>
          <w:rFonts w:hint="default" w:ascii="Times New Roman" w:hAnsi="Times New Roman" w:eastAsia="方正仿宋简体" w:cs="Times New Roman"/>
          <w:sz w:val="32"/>
          <w:szCs w:val="32"/>
        </w:rPr>
        <w:t>的偏离。如</w:t>
      </w:r>
      <w:r>
        <w:rPr>
          <w:rFonts w:hint="default" w:ascii="Times New Roman" w:hAnsi="Times New Roman" w:eastAsia="方正仿宋简体" w:cs="Times New Roman"/>
          <w:sz w:val="32"/>
          <w:szCs w:val="32"/>
          <w:lang w:eastAsia="zh-CN"/>
        </w:rPr>
        <w:t>评审</w:t>
      </w:r>
      <w:r>
        <w:rPr>
          <w:rFonts w:hint="default" w:ascii="Times New Roman" w:hAnsi="Times New Roman" w:eastAsia="方正仿宋简体" w:cs="Times New Roman"/>
          <w:sz w:val="32"/>
          <w:szCs w:val="32"/>
        </w:rPr>
        <w:t>小组</w:t>
      </w:r>
      <w:r>
        <w:rPr>
          <w:rFonts w:hint="default" w:ascii="Times New Roman" w:hAnsi="Times New Roman" w:eastAsia="方正仿宋简体" w:cs="Times New Roman"/>
          <w:sz w:val="32"/>
          <w:szCs w:val="32"/>
          <w:lang w:eastAsia="zh-CN"/>
        </w:rPr>
        <w:t>在评审</w:t>
      </w:r>
      <w:r>
        <w:rPr>
          <w:rFonts w:hint="default" w:ascii="Times New Roman" w:hAnsi="Times New Roman" w:eastAsia="方正仿宋简体" w:cs="Times New Roman"/>
          <w:sz w:val="32"/>
          <w:szCs w:val="32"/>
        </w:rPr>
        <w:t>现场10分钟内电话联系不上</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人，且</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文件与</w:t>
      </w:r>
      <w:r>
        <w:rPr>
          <w:rFonts w:hint="default" w:ascii="Times New Roman" w:hAnsi="Times New Roman" w:eastAsia="方正仿宋简体" w:cs="Times New Roman"/>
          <w:sz w:val="32"/>
          <w:szCs w:val="32"/>
          <w:lang w:eastAsia="zh-CN"/>
        </w:rPr>
        <w:t>比选文书</w:t>
      </w:r>
      <w:r>
        <w:rPr>
          <w:rFonts w:hint="default" w:ascii="Times New Roman" w:hAnsi="Times New Roman" w:eastAsia="方正仿宋简体" w:cs="Times New Roman"/>
          <w:sz w:val="32"/>
          <w:szCs w:val="32"/>
        </w:rPr>
        <w:t>的偏离影响</w:t>
      </w:r>
      <w:r>
        <w:rPr>
          <w:rFonts w:hint="default" w:ascii="Times New Roman" w:hAnsi="Times New Roman" w:eastAsia="方正仿宋简体" w:cs="Times New Roman"/>
          <w:sz w:val="32"/>
          <w:szCs w:val="32"/>
          <w:lang w:eastAsia="zh-CN"/>
        </w:rPr>
        <w:t>中选</w:t>
      </w:r>
      <w:r>
        <w:rPr>
          <w:rFonts w:hint="default" w:ascii="Times New Roman" w:hAnsi="Times New Roman" w:eastAsia="方正仿宋简体" w:cs="Times New Roman"/>
          <w:sz w:val="32"/>
          <w:szCs w:val="32"/>
        </w:rPr>
        <w:t>结果，则视为</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人主动放弃本项目</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lang w:eastAsia="zh-CN"/>
        </w:rPr>
        <w:t>评审</w:t>
      </w:r>
      <w:r>
        <w:rPr>
          <w:rFonts w:hint="default" w:ascii="Times New Roman" w:hAnsi="Times New Roman" w:eastAsia="方正仿宋简体" w:cs="Times New Roman"/>
          <w:sz w:val="32"/>
          <w:szCs w:val="32"/>
        </w:rPr>
        <w:t>结束后不再接受</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人的任何解释</w:t>
      </w:r>
      <w:r>
        <w:rPr>
          <w:rFonts w:hint="default" w:ascii="Times New Roman" w:hAnsi="Times New Roman" w:eastAsia="方正仿宋简体" w:cs="Times New Roman"/>
          <w:bCs/>
          <w:kern w:val="1"/>
          <w:sz w:val="32"/>
          <w:szCs w:val="32"/>
        </w:rPr>
        <w:t>。</w:t>
      </w:r>
    </w:p>
    <w:p w14:paraId="6B970C57">
      <w:pPr>
        <w:pStyle w:val="7"/>
        <w:spacing w:after="0"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bCs/>
          <w:kern w:val="1"/>
          <w:sz w:val="32"/>
          <w:szCs w:val="32"/>
        </w:rPr>
        <w:t>2.评审小组不得泄露各供应商的报价。</w:t>
      </w:r>
    </w:p>
    <w:p w14:paraId="67110955">
      <w:pPr>
        <w:spacing w:line="360" w:lineRule="auto"/>
        <w:ind w:firstLine="640" w:firstLineChars="200"/>
        <w:jc w:val="left"/>
        <w:rPr>
          <w:rFonts w:hint="default" w:ascii="Times New Roman" w:hAnsi="Times New Roman" w:eastAsia="方正仿宋简体" w:cs="Times New Roman"/>
          <w:sz w:val="32"/>
          <w:szCs w:val="32"/>
          <w:lang w:val="en-US" w:eastAsia="zh-CN"/>
        </w:rPr>
      </w:pPr>
      <w:r>
        <w:rPr>
          <w:rFonts w:hint="default" w:ascii="Times New Roman" w:hAnsi="Times New Roman" w:eastAsia="方正楷体_GBK" w:cs="Times New Roman"/>
          <w:bCs/>
          <w:kern w:val="1"/>
          <w:sz w:val="32"/>
          <w:szCs w:val="32"/>
        </w:rPr>
        <w:t>（二）</w:t>
      </w:r>
      <w:r>
        <w:rPr>
          <w:rFonts w:hint="default" w:ascii="Times New Roman" w:hAnsi="Times New Roman" w:eastAsia="方正仿宋简体" w:cs="Times New Roman"/>
          <w:bCs/>
          <w:kern w:val="1"/>
          <w:sz w:val="32"/>
          <w:szCs w:val="32"/>
        </w:rPr>
        <w:t>评</w:t>
      </w:r>
      <w:r>
        <w:rPr>
          <w:rFonts w:hint="default" w:ascii="Times New Roman" w:hAnsi="Times New Roman" w:eastAsia="方正仿宋简体" w:cs="Times New Roman"/>
          <w:bCs/>
          <w:kern w:val="1"/>
          <w:sz w:val="32"/>
          <w:szCs w:val="32"/>
          <w:lang w:val="en-US" w:eastAsia="zh-CN"/>
        </w:rPr>
        <w:t>定</w:t>
      </w:r>
    </w:p>
    <w:p w14:paraId="2C114653">
      <w:pPr>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1.综合</w:t>
      </w:r>
    </w:p>
    <w:p w14:paraId="77B7CAE0">
      <w:pPr>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采取综合评审方法进行打分，具体按价格得分、技术得分、商务得分（得分比例根据货物内容确定）三个方面进行评审，并按综合得分由高到低顺序推选一名</w:t>
      </w:r>
      <w:r>
        <w:rPr>
          <w:rFonts w:hint="default" w:ascii="Times New Roman" w:hAnsi="Times New Roman" w:eastAsia="方正仿宋简体" w:cs="Times New Roman"/>
          <w:bCs/>
          <w:kern w:val="1"/>
          <w:sz w:val="32"/>
          <w:szCs w:val="32"/>
          <w:lang w:eastAsia="zh-CN"/>
        </w:rPr>
        <w:t>成交</w:t>
      </w:r>
      <w:r>
        <w:rPr>
          <w:rFonts w:hint="default" w:ascii="Times New Roman" w:hAnsi="Times New Roman" w:eastAsia="方正仿宋简体" w:cs="Times New Roman"/>
          <w:bCs/>
          <w:kern w:val="1"/>
          <w:sz w:val="32"/>
          <w:szCs w:val="32"/>
        </w:rPr>
        <w:t>人。</w:t>
      </w:r>
    </w:p>
    <w:p w14:paraId="3C10494C">
      <w:pPr>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2.通用</w:t>
      </w:r>
      <w:r>
        <w:rPr>
          <w:rFonts w:hint="default" w:ascii="Times New Roman" w:hAnsi="Times New Roman" w:eastAsia="方正仿宋简体" w:cs="Times New Roman"/>
          <w:color w:val="FF0000"/>
          <w:sz w:val="32"/>
          <w:szCs w:val="32"/>
        </w:rPr>
        <w:t>（本次采用该种</w:t>
      </w:r>
      <w:r>
        <w:rPr>
          <w:rFonts w:hint="default" w:ascii="Times New Roman" w:hAnsi="Times New Roman" w:eastAsia="方正仿宋简体" w:cs="Times New Roman"/>
          <w:color w:val="FF0000"/>
          <w:sz w:val="32"/>
          <w:szCs w:val="32"/>
          <w:lang w:eastAsia="zh-CN"/>
        </w:rPr>
        <w:t>评审</w:t>
      </w:r>
      <w:r>
        <w:rPr>
          <w:rFonts w:hint="default" w:ascii="Times New Roman" w:hAnsi="Times New Roman" w:eastAsia="方正仿宋简体" w:cs="Times New Roman"/>
          <w:color w:val="FF0000"/>
          <w:sz w:val="32"/>
          <w:szCs w:val="32"/>
        </w:rPr>
        <w:t>方式）</w:t>
      </w:r>
    </w:p>
    <w:p w14:paraId="16D49F81">
      <w:pPr>
        <w:spacing w:line="600" w:lineRule="exact"/>
        <w:ind w:firstLine="640" w:firstLineChars="200"/>
        <w:jc w:val="left"/>
        <w:rPr>
          <w:rFonts w:hint="default" w:ascii="Times New Roman" w:hAnsi="Times New Roman" w:eastAsia="方正仿宋简体" w:cs="Times New Roman"/>
          <w:bCs/>
          <w:kern w:val="1"/>
          <w:sz w:val="32"/>
          <w:szCs w:val="32"/>
          <w:highlight w:val="none"/>
        </w:rPr>
      </w:pPr>
      <w:r>
        <w:rPr>
          <w:rFonts w:hint="default" w:ascii="Times New Roman" w:hAnsi="Times New Roman" w:eastAsia="方正仿宋简体" w:cs="Times New Roman"/>
          <w:bCs/>
          <w:kern w:val="1"/>
          <w:sz w:val="32"/>
          <w:szCs w:val="32"/>
        </w:rPr>
        <w:t>在能够满足采购人技术要求及供货期要求的供应商中选择总价最低的一家供应商作为成交人</w:t>
      </w:r>
      <w:r>
        <w:rPr>
          <w:rFonts w:hint="default" w:ascii="Times New Roman" w:hAnsi="Times New Roman" w:eastAsia="方正仿宋简体" w:cs="Times New Roman"/>
          <w:bCs/>
          <w:kern w:val="1"/>
          <w:sz w:val="32"/>
          <w:szCs w:val="32"/>
          <w:highlight w:val="none"/>
          <w:lang w:eastAsia="zh-CN"/>
        </w:rPr>
        <w:t>。</w:t>
      </w:r>
    </w:p>
    <w:p w14:paraId="2C25F8CB">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lang w:eastAsia="zh-CN"/>
        </w:rPr>
      </w:pPr>
      <w:r>
        <w:rPr>
          <w:rFonts w:hint="default" w:ascii="Times New Roman" w:hAnsi="Times New Roman" w:eastAsia="方正楷体_GBK" w:cs="Times New Roman"/>
          <w:bCs/>
          <w:kern w:val="1"/>
          <w:sz w:val="32"/>
          <w:szCs w:val="32"/>
        </w:rPr>
        <w:t>（三）</w:t>
      </w:r>
      <w:r>
        <w:rPr>
          <w:rFonts w:hint="default" w:ascii="Times New Roman" w:hAnsi="Times New Roman" w:eastAsia="方正仿宋简体" w:cs="Times New Roman"/>
          <w:bCs/>
          <w:kern w:val="1"/>
          <w:sz w:val="32"/>
          <w:szCs w:val="32"/>
          <w:lang w:eastAsia="zh-CN"/>
        </w:rPr>
        <w:t>询价废止及无效报价</w:t>
      </w:r>
    </w:p>
    <w:p w14:paraId="1A16ADFA">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1.</w:t>
      </w: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人如发现</w:t>
      </w:r>
      <w:r>
        <w:rPr>
          <w:rFonts w:hint="default" w:ascii="Times New Roman" w:hAnsi="Times New Roman" w:eastAsia="方正仿宋简体" w:cs="Times New Roman"/>
          <w:bCs/>
          <w:kern w:val="1"/>
          <w:sz w:val="32"/>
          <w:szCs w:val="32"/>
          <w:lang w:eastAsia="zh-CN"/>
        </w:rPr>
        <w:t>询比价</w:t>
      </w:r>
      <w:r>
        <w:rPr>
          <w:rFonts w:hint="default" w:ascii="Times New Roman" w:hAnsi="Times New Roman" w:eastAsia="方正仿宋简体" w:cs="Times New Roman"/>
          <w:bCs/>
          <w:kern w:val="1"/>
          <w:sz w:val="32"/>
          <w:szCs w:val="32"/>
        </w:rPr>
        <w:t>过程中有串通报价、陪同报价等扰乱采购人经营秩序的</w:t>
      </w:r>
      <w:r>
        <w:rPr>
          <w:rFonts w:hint="default" w:ascii="Times New Roman" w:hAnsi="Times New Roman" w:eastAsia="仿宋_GB2312" w:cs="Times New Roman"/>
          <w:i w:val="0"/>
          <w:iCs w:val="0"/>
          <w:caps w:val="0"/>
          <w:color w:val="2C2C2C"/>
          <w:spacing w:val="0"/>
          <w:sz w:val="30"/>
          <w:szCs w:val="30"/>
          <w:shd w:val="clear" w:color="auto" w:fill="FFFFFF"/>
        </w:rPr>
        <w:t>恶劣情况</w:t>
      </w:r>
      <w:r>
        <w:rPr>
          <w:rFonts w:hint="default" w:ascii="Times New Roman" w:hAnsi="Times New Roman" w:eastAsia="方正仿宋简体" w:cs="Times New Roman"/>
          <w:bCs/>
          <w:kern w:val="1"/>
          <w:sz w:val="32"/>
          <w:szCs w:val="32"/>
        </w:rPr>
        <w:t>，经</w:t>
      </w: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人</w:t>
      </w:r>
      <w:r>
        <w:rPr>
          <w:rFonts w:hint="default" w:ascii="Times New Roman" w:hAnsi="Times New Roman" w:eastAsia="方正仿宋简体" w:cs="Times New Roman"/>
          <w:bCs/>
          <w:kern w:val="1"/>
          <w:sz w:val="32"/>
          <w:szCs w:val="32"/>
          <w:lang w:eastAsia="zh-CN"/>
        </w:rPr>
        <w:t>评审</w:t>
      </w:r>
      <w:r>
        <w:rPr>
          <w:rFonts w:hint="default" w:ascii="Times New Roman" w:hAnsi="Times New Roman" w:eastAsia="方正仿宋简体" w:cs="Times New Roman"/>
          <w:bCs/>
          <w:kern w:val="1"/>
          <w:sz w:val="32"/>
          <w:szCs w:val="32"/>
        </w:rPr>
        <w:t>小组评定可作</w:t>
      </w:r>
      <w:r>
        <w:rPr>
          <w:rFonts w:hint="default" w:ascii="Times New Roman" w:hAnsi="Times New Roman" w:eastAsia="方正仿宋简体" w:cs="Times New Roman"/>
          <w:bCs/>
          <w:kern w:val="1"/>
          <w:sz w:val="32"/>
          <w:szCs w:val="32"/>
          <w:lang w:eastAsia="zh-CN"/>
        </w:rPr>
        <w:t>询价废止</w:t>
      </w:r>
      <w:r>
        <w:rPr>
          <w:rFonts w:hint="default" w:ascii="Times New Roman" w:hAnsi="Times New Roman" w:eastAsia="方正仿宋简体" w:cs="Times New Roman"/>
          <w:bCs/>
          <w:kern w:val="1"/>
          <w:sz w:val="32"/>
          <w:szCs w:val="32"/>
        </w:rPr>
        <w:t>处理，并可将相关</w:t>
      </w:r>
      <w:r>
        <w:rPr>
          <w:rFonts w:hint="default" w:ascii="Times New Roman" w:hAnsi="Times New Roman" w:eastAsia="方正仿宋简体" w:cs="Times New Roman"/>
          <w:bCs/>
          <w:kern w:val="1"/>
          <w:sz w:val="32"/>
          <w:szCs w:val="32"/>
          <w:lang w:eastAsia="zh-CN"/>
        </w:rPr>
        <w:t>供应商</w:t>
      </w:r>
      <w:r>
        <w:rPr>
          <w:rFonts w:hint="default" w:ascii="Times New Roman" w:hAnsi="Times New Roman" w:eastAsia="方正仿宋简体" w:cs="Times New Roman"/>
          <w:bCs/>
          <w:kern w:val="1"/>
          <w:sz w:val="32"/>
          <w:szCs w:val="32"/>
        </w:rPr>
        <w:t>列入供应商负面清单，一年内不再接受参与</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工作。</w:t>
      </w:r>
    </w:p>
    <w:p w14:paraId="42ECF796">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楷体_GBK" w:cs="Times New Roman"/>
          <w:bCs/>
          <w:kern w:val="1"/>
          <w:sz w:val="32"/>
          <w:szCs w:val="32"/>
        </w:rPr>
        <w:t>2.</w:t>
      </w:r>
      <w:r>
        <w:rPr>
          <w:rFonts w:hint="default" w:ascii="Times New Roman" w:hAnsi="Times New Roman" w:eastAsia="方正仿宋简体" w:cs="Times New Roman"/>
          <w:bCs/>
          <w:kern w:val="1"/>
          <w:sz w:val="32"/>
          <w:szCs w:val="32"/>
        </w:rPr>
        <w:t>凡</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人不具备</w:t>
      </w:r>
      <w:r>
        <w:rPr>
          <w:rFonts w:hint="default" w:ascii="Times New Roman" w:hAnsi="Times New Roman" w:eastAsia="方正仿宋简体" w:cs="Times New Roman"/>
          <w:bCs/>
          <w:color w:val="FF0000"/>
          <w:kern w:val="1"/>
          <w:sz w:val="32"/>
          <w:szCs w:val="32"/>
          <w:lang w:eastAsia="zh-CN"/>
        </w:rPr>
        <w:t>采购</w:t>
      </w:r>
      <w:r>
        <w:rPr>
          <w:rFonts w:hint="default" w:ascii="Times New Roman" w:hAnsi="Times New Roman" w:eastAsia="方正仿宋简体" w:cs="Times New Roman"/>
          <w:bCs/>
          <w:color w:val="FF0000"/>
          <w:kern w:val="1"/>
          <w:sz w:val="32"/>
          <w:szCs w:val="32"/>
        </w:rPr>
        <w:t>人明确要求资质的</w:t>
      </w:r>
      <w:r>
        <w:rPr>
          <w:rFonts w:hint="default" w:ascii="Times New Roman" w:hAnsi="Times New Roman" w:eastAsia="方正仿宋简体" w:cs="Times New Roman"/>
          <w:bCs/>
          <w:kern w:val="1"/>
          <w:sz w:val="32"/>
          <w:szCs w:val="32"/>
        </w:rPr>
        <w:t>，或</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文件填写不完整、报价有空项的，或不符合技术要求条款的，或者存在其他不符合</w:t>
      </w: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人有关要求的问题，经</w:t>
      </w: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人</w:t>
      </w:r>
      <w:r>
        <w:rPr>
          <w:rFonts w:hint="default" w:ascii="Times New Roman" w:hAnsi="Times New Roman" w:eastAsia="方正仿宋简体" w:cs="Times New Roman"/>
          <w:bCs/>
          <w:kern w:val="1"/>
          <w:sz w:val="32"/>
          <w:szCs w:val="32"/>
          <w:lang w:eastAsia="zh-CN"/>
        </w:rPr>
        <w:t>评审</w:t>
      </w:r>
      <w:r>
        <w:rPr>
          <w:rFonts w:hint="default" w:ascii="Times New Roman" w:hAnsi="Times New Roman" w:eastAsia="方正仿宋简体" w:cs="Times New Roman"/>
          <w:bCs/>
          <w:kern w:val="1"/>
          <w:sz w:val="32"/>
          <w:szCs w:val="32"/>
        </w:rPr>
        <w:t>小组评定，可作</w:t>
      </w:r>
      <w:r>
        <w:rPr>
          <w:rFonts w:hint="default" w:ascii="Times New Roman" w:hAnsi="Times New Roman" w:eastAsia="方正仿宋简体" w:cs="Times New Roman"/>
          <w:b/>
          <w:bCs/>
          <w:color w:val="FF0000"/>
          <w:kern w:val="1"/>
          <w:sz w:val="32"/>
          <w:szCs w:val="32"/>
          <w:lang w:eastAsia="zh-CN"/>
        </w:rPr>
        <w:t>无效报价</w:t>
      </w:r>
      <w:r>
        <w:rPr>
          <w:rFonts w:hint="default" w:ascii="Times New Roman" w:hAnsi="Times New Roman" w:eastAsia="方正仿宋简体" w:cs="Times New Roman"/>
          <w:bCs/>
          <w:kern w:val="1"/>
          <w:sz w:val="32"/>
          <w:szCs w:val="32"/>
        </w:rPr>
        <w:t>处理。</w:t>
      </w:r>
    </w:p>
    <w:p w14:paraId="3746D25D">
      <w:pPr>
        <w:adjustRightInd w:val="0"/>
        <w:snapToGrid w:val="0"/>
        <w:spacing w:line="600" w:lineRule="exact"/>
        <w:ind w:firstLine="640" w:firstLineChars="200"/>
        <w:jc w:val="left"/>
        <w:rPr>
          <w:rFonts w:hint="default" w:ascii="Times New Roman" w:hAnsi="Times New Roman" w:eastAsia="方正仿宋简体" w:cs="Times New Roman"/>
          <w:bCs/>
          <w:color w:val="0000FF"/>
          <w:kern w:val="1"/>
          <w:sz w:val="32"/>
          <w:szCs w:val="32"/>
          <w:highlight w:val="none"/>
          <w:lang w:val="en-US" w:eastAsia="zh-CN"/>
        </w:rPr>
      </w:pPr>
      <w:r>
        <w:rPr>
          <w:rFonts w:hint="default" w:ascii="Times New Roman" w:hAnsi="Times New Roman" w:eastAsia="方正仿宋简体" w:cs="Times New Roman"/>
          <w:bCs/>
          <w:color w:val="auto"/>
          <w:kern w:val="1"/>
          <w:sz w:val="32"/>
          <w:szCs w:val="32"/>
          <w:highlight w:val="none"/>
          <w:lang w:val="en-US" w:eastAsia="zh-CN"/>
        </w:rPr>
        <w:t>3.</w:t>
      </w:r>
      <w:r>
        <w:rPr>
          <w:rFonts w:hint="default" w:ascii="Times New Roman" w:hAnsi="Times New Roman" w:eastAsia="方正仿宋简体" w:cs="Times New Roman"/>
          <w:bCs/>
          <w:color w:val="auto"/>
          <w:kern w:val="1"/>
          <w:sz w:val="32"/>
          <w:szCs w:val="32"/>
          <w:highlight w:val="none"/>
          <w:lang w:eastAsia="zh-CN"/>
        </w:rPr>
        <w:t>报价</w:t>
      </w:r>
      <w:r>
        <w:rPr>
          <w:rFonts w:hint="default" w:ascii="Times New Roman" w:hAnsi="Times New Roman" w:eastAsia="方正仿宋简体" w:cs="Times New Roman"/>
          <w:bCs/>
          <w:color w:val="auto"/>
          <w:kern w:val="1"/>
          <w:sz w:val="32"/>
          <w:szCs w:val="32"/>
          <w:highlight w:val="none"/>
        </w:rPr>
        <w:t>人应如实提供符合市场规律和自身成本的合理报价。如果</w:t>
      </w:r>
      <w:r>
        <w:rPr>
          <w:rFonts w:hint="default" w:ascii="Times New Roman" w:hAnsi="Times New Roman" w:eastAsia="方正仿宋简体" w:cs="Times New Roman"/>
          <w:bCs/>
          <w:color w:val="auto"/>
          <w:kern w:val="1"/>
          <w:sz w:val="32"/>
          <w:szCs w:val="32"/>
          <w:highlight w:val="none"/>
          <w:lang w:eastAsia="zh-CN"/>
        </w:rPr>
        <w:t>报价</w:t>
      </w:r>
      <w:r>
        <w:rPr>
          <w:rFonts w:hint="default" w:ascii="Times New Roman" w:hAnsi="Times New Roman" w:eastAsia="方正仿宋简体" w:cs="Times New Roman"/>
          <w:bCs/>
          <w:color w:val="auto"/>
          <w:kern w:val="1"/>
          <w:sz w:val="32"/>
          <w:szCs w:val="32"/>
          <w:highlight w:val="none"/>
        </w:rPr>
        <w:t>人的报价与市场价格明显偏离并因此影响了</w:t>
      </w:r>
      <w:r>
        <w:rPr>
          <w:rFonts w:hint="default" w:ascii="Times New Roman" w:hAnsi="Times New Roman" w:eastAsia="方正仿宋简体" w:cs="Times New Roman"/>
          <w:bCs/>
          <w:color w:val="auto"/>
          <w:kern w:val="1"/>
          <w:sz w:val="32"/>
          <w:szCs w:val="32"/>
          <w:highlight w:val="none"/>
          <w:lang w:eastAsia="zh-CN"/>
        </w:rPr>
        <w:t>采购</w:t>
      </w:r>
      <w:r>
        <w:rPr>
          <w:rFonts w:hint="default" w:ascii="Times New Roman" w:hAnsi="Times New Roman" w:eastAsia="方正仿宋简体" w:cs="Times New Roman"/>
          <w:bCs/>
          <w:color w:val="auto"/>
          <w:kern w:val="1"/>
          <w:sz w:val="32"/>
          <w:szCs w:val="32"/>
          <w:highlight w:val="none"/>
        </w:rPr>
        <w:t>活动的公正合理性，损害了</w:t>
      </w:r>
      <w:r>
        <w:rPr>
          <w:rFonts w:hint="default" w:ascii="Times New Roman" w:hAnsi="Times New Roman" w:eastAsia="方正仿宋简体" w:cs="Times New Roman"/>
          <w:bCs/>
          <w:color w:val="auto"/>
          <w:kern w:val="1"/>
          <w:sz w:val="32"/>
          <w:szCs w:val="32"/>
          <w:highlight w:val="none"/>
          <w:lang w:eastAsia="zh-CN"/>
        </w:rPr>
        <w:t>采购</w:t>
      </w:r>
      <w:r>
        <w:rPr>
          <w:rFonts w:hint="default" w:ascii="Times New Roman" w:hAnsi="Times New Roman" w:eastAsia="方正仿宋简体" w:cs="Times New Roman"/>
          <w:bCs/>
          <w:color w:val="auto"/>
          <w:kern w:val="1"/>
          <w:sz w:val="32"/>
          <w:szCs w:val="32"/>
          <w:highlight w:val="none"/>
        </w:rPr>
        <w:t>人的正当利益，经</w:t>
      </w:r>
      <w:r>
        <w:rPr>
          <w:rFonts w:hint="default" w:ascii="Times New Roman" w:hAnsi="Times New Roman" w:eastAsia="方正仿宋简体" w:cs="Times New Roman"/>
          <w:bCs/>
          <w:color w:val="auto"/>
          <w:kern w:val="1"/>
          <w:sz w:val="32"/>
          <w:szCs w:val="32"/>
          <w:highlight w:val="none"/>
          <w:lang w:eastAsia="zh-CN"/>
        </w:rPr>
        <w:t>采购</w:t>
      </w:r>
      <w:r>
        <w:rPr>
          <w:rFonts w:hint="default" w:ascii="Times New Roman" w:hAnsi="Times New Roman" w:eastAsia="方正仿宋简体" w:cs="Times New Roman"/>
          <w:bCs/>
          <w:color w:val="auto"/>
          <w:kern w:val="1"/>
          <w:sz w:val="32"/>
          <w:szCs w:val="32"/>
          <w:highlight w:val="none"/>
        </w:rPr>
        <w:t>人</w:t>
      </w:r>
      <w:r>
        <w:rPr>
          <w:rFonts w:hint="default" w:ascii="Times New Roman" w:hAnsi="Times New Roman" w:eastAsia="方正仿宋简体" w:cs="Times New Roman"/>
          <w:bCs/>
          <w:color w:val="auto"/>
          <w:kern w:val="1"/>
          <w:sz w:val="32"/>
          <w:szCs w:val="32"/>
          <w:highlight w:val="none"/>
          <w:lang w:eastAsia="zh-CN"/>
        </w:rPr>
        <w:t>评审</w:t>
      </w:r>
      <w:r>
        <w:rPr>
          <w:rFonts w:hint="default" w:ascii="Times New Roman" w:hAnsi="Times New Roman" w:eastAsia="方正仿宋简体" w:cs="Times New Roman"/>
          <w:bCs/>
          <w:color w:val="auto"/>
          <w:kern w:val="1"/>
          <w:sz w:val="32"/>
          <w:szCs w:val="32"/>
          <w:highlight w:val="none"/>
        </w:rPr>
        <w:t>小组评定，可作</w:t>
      </w:r>
      <w:r>
        <w:rPr>
          <w:rFonts w:hint="default" w:ascii="Times New Roman" w:hAnsi="Times New Roman" w:eastAsia="方正仿宋简体" w:cs="Times New Roman"/>
          <w:b/>
          <w:bCs/>
          <w:color w:val="FF0000"/>
          <w:kern w:val="1"/>
          <w:sz w:val="32"/>
          <w:szCs w:val="32"/>
          <w:lang w:val="en-US" w:eastAsia="zh-CN" w:bidi="ar-SA"/>
        </w:rPr>
        <w:t>无效报价</w:t>
      </w:r>
      <w:r>
        <w:rPr>
          <w:rFonts w:hint="default" w:ascii="Times New Roman" w:hAnsi="Times New Roman" w:eastAsia="方正仿宋简体" w:cs="Times New Roman"/>
          <w:bCs/>
          <w:color w:val="auto"/>
          <w:kern w:val="1"/>
          <w:sz w:val="32"/>
          <w:szCs w:val="32"/>
          <w:highlight w:val="none"/>
        </w:rPr>
        <w:t>处理。</w:t>
      </w:r>
    </w:p>
    <w:p w14:paraId="72CEBBDD">
      <w:pPr>
        <w:pStyle w:val="8"/>
        <w:spacing w:line="600" w:lineRule="exact"/>
        <w:ind w:firstLine="643" w:firstLineChars="200"/>
        <w:rPr>
          <w:rFonts w:hint="default" w:ascii="Times New Roman" w:hAnsi="Times New Roman" w:eastAsia="方正仿宋简体" w:cs="Times New Roman"/>
          <w:bCs/>
          <w:color w:val="FF0000"/>
          <w:kern w:val="1"/>
          <w:sz w:val="32"/>
          <w:szCs w:val="32"/>
          <w:highlight w:val="green"/>
        </w:rPr>
      </w:pPr>
      <w:r>
        <w:rPr>
          <w:rFonts w:hint="default" w:ascii="Times New Roman" w:hAnsi="Times New Roman" w:eastAsia="方正黑体_GBK" w:cs="Times New Roman"/>
          <w:b/>
          <w:kern w:val="1"/>
          <w:sz w:val="32"/>
          <w:szCs w:val="32"/>
        </w:rPr>
        <w:t xml:space="preserve"> 六、其他注意事项：</w:t>
      </w:r>
    </w:p>
    <w:p w14:paraId="2DE56F15">
      <w:pPr>
        <w:pageBreakBefore w:val="0"/>
        <w:kinsoku/>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（一）</w:t>
      </w:r>
      <w:r>
        <w:rPr>
          <w:rFonts w:hint="default" w:ascii="Times New Roman" w:hAnsi="Times New Roman" w:eastAsia="方正仿宋简体" w:cs="Times New Roman"/>
          <w:bCs/>
          <w:color w:val="000000"/>
          <w:kern w:val="1"/>
          <w:sz w:val="32"/>
          <w:szCs w:val="32"/>
        </w:rPr>
        <w:t>未经</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人允许,</w:t>
      </w:r>
      <w:r>
        <w:rPr>
          <w:rFonts w:hint="default" w:ascii="Times New Roman" w:hAnsi="Times New Roman" w:eastAsia="方正仿宋简体" w:cs="Times New Roman"/>
          <w:bCs/>
          <w:color w:val="000000"/>
          <w:kern w:val="1"/>
          <w:sz w:val="32"/>
          <w:szCs w:val="32"/>
          <w:lang w:eastAsia="zh-CN"/>
        </w:rPr>
        <w:t>报价</w:t>
      </w:r>
      <w:r>
        <w:rPr>
          <w:rFonts w:hint="default" w:ascii="Times New Roman" w:hAnsi="Times New Roman" w:eastAsia="方正仿宋简体" w:cs="Times New Roman"/>
          <w:bCs/>
          <w:color w:val="000000"/>
          <w:kern w:val="1"/>
          <w:sz w:val="32"/>
          <w:szCs w:val="32"/>
        </w:rPr>
        <w:t>人不得以任何方式将本项目分包给第三方，否则按本合同总价的10%作为违约金，同时</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人有权终止本合同。</w:t>
      </w:r>
    </w:p>
    <w:p w14:paraId="0EA4C438">
      <w:pPr>
        <w:pageBreakBefore w:val="0"/>
        <w:kinsoku/>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cs="Times New Roman"/>
          <w:color w:val="000000"/>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二</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成交人中选</w:t>
      </w:r>
      <w:r>
        <w:rPr>
          <w:rFonts w:hint="default" w:ascii="Times New Roman" w:hAnsi="Times New Roman" w:eastAsia="方正仿宋简体" w:cs="Times New Roman"/>
          <w:bCs/>
          <w:color w:val="000000"/>
          <w:kern w:val="1"/>
          <w:sz w:val="32"/>
          <w:szCs w:val="32"/>
        </w:rPr>
        <w:t>以后应严格按照</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约定与</w:t>
      </w:r>
      <w:r>
        <w:rPr>
          <w:rFonts w:hint="default" w:ascii="Times New Roman" w:hAnsi="Times New Roman" w:eastAsia="方正仿宋简体" w:cs="Times New Roman"/>
          <w:bCs/>
          <w:color w:val="000000"/>
          <w:kern w:val="1"/>
          <w:sz w:val="32"/>
          <w:szCs w:val="32"/>
          <w:lang w:eastAsia="zh-CN"/>
        </w:rPr>
        <w:t>采购方</w:t>
      </w:r>
      <w:r>
        <w:rPr>
          <w:rFonts w:hint="default" w:ascii="Times New Roman" w:hAnsi="Times New Roman" w:eastAsia="方正仿宋简体" w:cs="Times New Roman"/>
          <w:bCs/>
          <w:color w:val="000000"/>
          <w:kern w:val="1"/>
          <w:sz w:val="32"/>
          <w:szCs w:val="32"/>
        </w:rPr>
        <w:t>签定供需合同，并按合同约定做好物资供应和服务工作。对</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所有违背</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及合同约定的行为，</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均可持续保留与</w:t>
      </w:r>
      <w:r>
        <w:rPr>
          <w:rFonts w:hint="default" w:ascii="Times New Roman" w:hAnsi="Times New Roman" w:eastAsia="方正仿宋简体" w:cs="Times New Roman"/>
          <w:bCs/>
          <w:color w:val="000000"/>
          <w:kern w:val="1"/>
          <w:sz w:val="32"/>
          <w:szCs w:val="32"/>
          <w:lang w:eastAsia="zh-CN"/>
        </w:rPr>
        <w:t>成交方</w:t>
      </w:r>
      <w:r>
        <w:rPr>
          <w:rFonts w:hint="default" w:ascii="Times New Roman" w:hAnsi="Times New Roman" w:eastAsia="方正仿宋简体" w:cs="Times New Roman"/>
          <w:bCs/>
          <w:color w:val="000000"/>
          <w:kern w:val="1"/>
          <w:sz w:val="32"/>
          <w:szCs w:val="32"/>
        </w:rPr>
        <w:t>中止合作的一切权利。</w:t>
      </w:r>
    </w:p>
    <w:p w14:paraId="4AD6D17D">
      <w:pPr>
        <w:pageBreakBefore w:val="0"/>
        <w:kinsoku/>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三</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对需检验的品种，经</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检验部门检验合格后方能收货，否则做退、换货处理；长期合约的</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如出现三次产品质量不合格的情况，视为</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无能力保障产品质量，</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有权终止此次</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合同的执行。</w:t>
      </w:r>
    </w:p>
    <w:p w14:paraId="434BC919">
      <w:pPr>
        <w:pageBreakBefore w:val="0"/>
        <w:kinsoku/>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四</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如因</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不能正常履约，对</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生产经营活动造成影响的，</w:t>
      </w:r>
      <w:r>
        <w:rPr>
          <w:rFonts w:hint="default" w:ascii="Times New Roman" w:hAnsi="Times New Roman" w:eastAsia="方正仿宋简体" w:cs="Times New Roman"/>
          <w:bCs/>
          <w:color w:val="000000"/>
          <w:kern w:val="1"/>
          <w:sz w:val="32"/>
          <w:szCs w:val="32"/>
          <w:lang w:eastAsia="zh-CN"/>
        </w:rPr>
        <w:t>报价人除承担合同总价</w:t>
      </w:r>
      <w:r>
        <w:rPr>
          <w:rFonts w:hint="default" w:ascii="Times New Roman" w:hAnsi="Times New Roman" w:eastAsia="方正仿宋简体" w:cs="Times New Roman"/>
          <w:bCs/>
          <w:color w:val="000000"/>
          <w:kern w:val="1"/>
          <w:sz w:val="32"/>
          <w:szCs w:val="32"/>
          <w:lang w:val="en-US" w:eastAsia="zh-CN"/>
        </w:rPr>
        <w:t>10%的违约金外，</w:t>
      </w:r>
      <w:r>
        <w:rPr>
          <w:rFonts w:hint="default" w:ascii="Times New Roman" w:hAnsi="Times New Roman" w:eastAsia="方正仿宋简体" w:cs="Times New Roman"/>
          <w:bCs/>
          <w:color w:val="000000"/>
          <w:kern w:val="1"/>
          <w:sz w:val="32"/>
          <w:szCs w:val="32"/>
          <w:lang w:eastAsia="zh-CN"/>
        </w:rPr>
        <w:t>由此产生的营运损失由报价人另行承担</w:t>
      </w:r>
      <w:r>
        <w:rPr>
          <w:rFonts w:hint="default" w:ascii="Times New Roman" w:hAnsi="Times New Roman" w:eastAsia="方正仿宋简体" w:cs="Times New Roman"/>
          <w:bCs/>
          <w:color w:val="000000"/>
          <w:kern w:val="1"/>
          <w:sz w:val="32"/>
          <w:szCs w:val="32"/>
        </w:rPr>
        <w:t>。</w:t>
      </w:r>
    </w:p>
    <w:p w14:paraId="72C73EC6">
      <w:pPr>
        <w:adjustRightInd w:val="0"/>
        <w:snapToGrid w:val="0"/>
        <w:spacing w:line="600" w:lineRule="exact"/>
        <w:ind w:firstLine="640" w:firstLineChars="200"/>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五</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因</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原因，工作不能按</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规定的期限完成，违约金从本项目款中扣除，每延迟一天按本项目款的1</w:t>
      </w:r>
      <w:r>
        <w:rPr>
          <w:rFonts w:hint="default" w:ascii="Times New Roman" w:hAnsi="Times New Roman" w:eastAsia="方正仿宋简体" w:cs="Times New Roman"/>
          <w:bCs/>
          <w:color w:val="000000"/>
          <w:kern w:val="1"/>
          <w:sz w:val="32"/>
          <w:szCs w:val="32"/>
          <w:lang w:val="en-US" w:eastAsia="zh-CN"/>
        </w:rPr>
        <w:t>‰</w:t>
      </w:r>
      <w:r>
        <w:rPr>
          <w:rFonts w:hint="default" w:ascii="Times New Roman" w:hAnsi="Times New Roman" w:eastAsia="方正仿宋简体" w:cs="Times New Roman"/>
          <w:bCs/>
          <w:color w:val="000000"/>
          <w:kern w:val="1"/>
          <w:sz w:val="32"/>
          <w:szCs w:val="32"/>
        </w:rPr>
        <w:t>计收违约金，违约金从本合同款中扣除，不足部分由</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另行支付（如有异议请在报价时注明）。</w:t>
      </w:r>
      <w:r>
        <w:rPr>
          <w:rFonts w:hint="default" w:ascii="Times New Roman" w:hAnsi="Times New Roman" w:eastAsia="方正仿宋简体" w:cs="Times New Roman"/>
          <w:bCs/>
          <w:color w:val="000000"/>
          <w:kern w:val="1"/>
          <w:sz w:val="32"/>
          <w:szCs w:val="32"/>
          <w:lang w:val="en-US" w:eastAsia="zh-CN"/>
        </w:rPr>
        <w:t>不能在规定的期限完成本项目，延期</w:t>
      </w:r>
      <w:r>
        <w:rPr>
          <w:rFonts w:hint="eastAsia" w:eastAsia="方正仿宋简体" w:cs="Times New Roman"/>
          <w:bCs/>
          <w:color w:val="000000"/>
          <w:kern w:val="1"/>
          <w:sz w:val="32"/>
          <w:szCs w:val="32"/>
          <w:lang w:val="en-US" w:eastAsia="zh-CN"/>
        </w:rPr>
        <w:t>超过</w:t>
      </w:r>
      <w:r>
        <w:rPr>
          <w:rFonts w:hint="default" w:ascii="Times New Roman" w:hAnsi="Times New Roman" w:eastAsia="方正仿宋简体" w:cs="Times New Roman"/>
          <w:bCs/>
          <w:color w:val="000000"/>
          <w:kern w:val="1"/>
          <w:sz w:val="32"/>
          <w:szCs w:val="32"/>
          <w:lang w:val="en-US" w:eastAsia="zh-CN"/>
        </w:rPr>
        <w:t>20日（含20</w:t>
      </w:r>
      <w:r>
        <w:rPr>
          <w:rFonts w:hint="eastAsia" w:eastAsia="方正仿宋简体" w:cs="Times New Roman"/>
          <w:bCs/>
          <w:color w:val="000000"/>
          <w:kern w:val="1"/>
          <w:sz w:val="32"/>
          <w:szCs w:val="32"/>
          <w:lang w:val="en-US" w:eastAsia="zh-CN"/>
        </w:rPr>
        <w:t>日</w:t>
      </w:r>
      <w:r>
        <w:rPr>
          <w:rFonts w:hint="default" w:ascii="Times New Roman" w:hAnsi="Times New Roman" w:eastAsia="方正仿宋简体" w:cs="Times New Roman"/>
          <w:bCs/>
          <w:color w:val="000000"/>
          <w:kern w:val="1"/>
          <w:sz w:val="32"/>
          <w:szCs w:val="32"/>
          <w:lang w:val="en-US" w:eastAsia="zh-CN"/>
        </w:rPr>
        <w:t>），甲方有权解除合同，要求</w:t>
      </w:r>
      <w:r>
        <w:rPr>
          <w:rFonts w:hint="default" w:ascii="Times New Roman" w:hAnsi="Times New Roman" w:eastAsia="方正仿宋简体" w:cs="Times New Roman"/>
          <w:bCs/>
          <w:color w:val="000000"/>
          <w:kern w:val="1"/>
          <w:sz w:val="32"/>
          <w:szCs w:val="32"/>
          <w:lang w:eastAsia="zh-CN"/>
        </w:rPr>
        <w:t>乙方</w:t>
      </w:r>
      <w:r>
        <w:rPr>
          <w:rFonts w:hint="default" w:ascii="Times New Roman" w:hAnsi="Times New Roman" w:eastAsia="方正仿宋简体" w:cs="Times New Roman"/>
          <w:bCs/>
          <w:color w:val="000000"/>
          <w:kern w:val="1"/>
          <w:sz w:val="32"/>
          <w:szCs w:val="32"/>
          <w:lang w:val="en-US" w:eastAsia="zh-CN"/>
        </w:rPr>
        <w:t>应自收到甲方通知后五日内</w:t>
      </w:r>
      <w:r>
        <w:rPr>
          <w:rFonts w:hint="default" w:ascii="Times New Roman" w:hAnsi="Times New Roman" w:eastAsia="方正仿宋简体" w:cs="Times New Roman"/>
          <w:bCs/>
          <w:color w:val="000000"/>
          <w:kern w:val="1"/>
          <w:sz w:val="32"/>
          <w:szCs w:val="32"/>
        </w:rPr>
        <w:t>返还</w:t>
      </w:r>
      <w:r>
        <w:rPr>
          <w:rFonts w:hint="default" w:ascii="Times New Roman" w:hAnsi="Times New Roman" w:eastAsia="方正仿宋简体" w:cs="Times New Roman"/>
          <w:bCs/>
          <w:color w:val="000000"/>
          <w:kern w:val="1"/>
          <w:sz w:val="32"/>
          <w:szCs w:val="32"/>
          <w:lang w:val="en-US" w:eastAsia="zh-CN"/>
        </w:rPr>
        <w:t>未完成的项目款</w:t>
      </w:r>
      <w:r>
        <w:rPr>
          <w:rFonts w:hint="default" w:ascii="Times New Roman" w:hAnsi="Times New Roman" w:eastAsia="方正仿宋简体" w:cs="Times New Roman"/>
          <w:bCs/>
          <w:color w:val="000000"/>
          <w:kern w:val="1"/>
          <w:sz w:val="32"/>
          <w:szCs w:val="32"/>
          <w:lang w:eastAsia="zh-CN"/>
        </w:rPr>
        <w:t>，</w:t>
      </w:r>
      <w:r>
        <w:rPr>
          <w:rFonts w:hint="default" w:ascii="Times New Roman" w:hAnsi="Times New Roman" w:eastAsia="方正仿宋简体" w:cs="Times New Roman"/>
          <w:bCs/>
          <w:color w:val="000000"/>
          <w:kern w:val="1"/>
          <w:sz w:val="32"/>
          <w:szCs w:val="32"/>
          <w:lang w:val="en-US" w:eastAsia="zh-CN"/>
        </w:rPr>
        <w:t>以上述约定的每日逾期违约金比例为基准，计算至实际履行之日，最高不超过合同总价款的10%。</w:t>
      </w:r>
    </w:p>
    <w:p w14:paraId="6A1CADFA">
      <w:pPr>
        <w:pageBreakBefore w:val="0"/>
        <w:kinsoku/>
        <w:overflowPunct/>
        <w:topLinePunct w:val="0"/>
        <w:autoSpaceDE/>
        <w:autoSpaceDN/>
        <w:bidi w:val="0"/>
        <w:spacing w:line="60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六</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项目完成后，经验收不合格的，</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可选择以下处理方式：</w:t>
      </w:r>
    </w:p>
    <w:p w14:paraId="7FAE7A2E">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lang w:eastAsia="zh-CN"/>
        </w:rPr>
      </w:pPr>
      <w:r>
        <w:rPr>
          <w:rFonts w:hint="default" w:ascii="Times New Roman" w:hAnsi="Times New Roman" w:eastAsia="方正仿宋简体" w:cs="Times New Roman"/>
          <w:bCs/>
          <w:color w:val="000000"/>
          <w:kern w:val="1"/>
          <w:sz w:val="32"/>
          <w:szCs w:val="32"/>
          <w:lang w:val="en-US" w:eastAsia="zh-CN"/>
        </w:rPr>
        <w:t>1.</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选择重新维修的，重新维修过程中产生的费用由</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全部承担，且需在</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第一次验收不合格之日起1日内完成，逾期未完成的，违约责任参照（</w:t>
      </w:r>
      <w:r>
        <w:rPr>
          <w:rFonts w:hint="default" w:ascii="Times New Roman" w:hAnsi="Times New Roman" w:eastAsia="方正仿宋简体" w:cs="Times New Roman"/>
          <w:bCs/>
          <w:color w:val="000000"/>
          <w:kern w:val="1"/>
          <w:sz w:val="32"/>
          <w:szCs w:val="32"/>
          <w:highlight w:val="none"/>
          <w:lang w:val="en-US" w:eastAsia="zh-CN"/>
        </w:rPr>
        <w:t>五</w:t>
      </w:r>
      <w:r>
        <w:rPr>
          <w:rFonts w:hint="default" w:ascii="Times New Roman" w:hAnsi="Times New Roman" w:eastAsia="方正仿宋简体" w:cs="Times New Roman"/>
          <w:bCs/>
          <w:color w:val="000000"/>
          <w:kern w:val="1"/>
          <w:sz w:val="32"/>
          <w:szCs w:val="32"/>
        </w:rPr>
        <w:t>）执行。如果出现两次验收不合格的情况，</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有权解除合同，并有权要求</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赔偿合同总价款的</w:t>
      </w:r>
      <w:r>
        <w:rPr>
          <w:rFonts w:hint="default" w:ascii="Times New Roman" w:hAnsi="Times New Roman" w:eastAsia="方正仿宋简体" w:cs="Times New Roman"/>
          <w:bCs/>
          <w:color w:val="000000"/>
          <w:kern w:val="1"/>
          <w:sz w:val="32"/>
          <w:szCs w:val="32"/>
          <w:lang w:val="en-US" w:eastAsia="zh-CN"/>
        </w:rPr>
        <w:t>1</w:t>
      </w:r>
      <w:r>
        <w:rPr>
          <w:rFonts w:hint="default" w:ascii="Times New Roman" w:hAnsi="Times New Roman" w:eastAsia="方正仿宋简体" w:cs="Times New Roman"/>
          <w:bCs/>
          <w:color w:val="000000"/>
          <w:kern w:val="1"/>
          <w:sz w:val="32"/>
          <w:szCs w:val="32"/>
        </w:rPr>
        <w:t>0%违约金给</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（如有异议请在报价时注明）。</w:t>
      </w:r>
      <w:r>
        <w:rPr>
          <w:rFonts w:hint="default" w:ascii="Times New Roman" w:hAnsi="Times New Roman" w:eastAsia="方正仿宋简体" w:cs="Times New Roman"/>
          <w:bCs/>
          <w:color w:val="000000"/>
          <w:kern w:val="1"/>
          <w:sz w:val="32"/>
          <w:szCs w:val="32"/>
          <w:lang w:eastAsia="zh-CN"/>
        </w:rPr>
        <w:t>报价人造成的损失违约金不足以弥补的，由报价人另行补足。</w:t>
      </w:r>
    </w:p>
    <w:p w14:paraId="25E6BBF1">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仿宋简体" w:cs="Times New Roman"/>
          <w:bCs/>
          <w:color w:val="000000"/>
          <w:kern w:val="1"/>
          <w:sz w:val="32"/>
          <w:szCs w:val="32"/>
          <w:lang w:val="en-US" w:eastAsia="zh-CN"/>
        </w:rPr>
        <w:t>2.</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选择解除合同的，</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需无条件返还本项目</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提供的所有物品，并按</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要求的时间运输至</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指定地点，</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有权要求</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赔偿合同总价款的</w:t>
      </w:r>
      <w:r>
        <w:rPr>
          <w:rFonts w:hint="default" w:ascii="Times New Roman" w:hAnsi="Times New Roman" w:eastAsia="方正仿宋简体" w:cs="Times New Roman"/>
          <w:bCs/>
          <w:color w:val="000000"/>
          <w:kern w:val="1"/>
          <w:sz w:val="32"/>
          <w:szCs w:val="32"/>
          <w:lang w:val="en-US" w:eastAsia="zh-CN"/>
        </w:rPr>
        <w:t>1</w:t>
      </w:r>
      <w:r>
        <w:rPr>
          <w:rFonts w:hint="default" w:ascii="Times New Roman" w:hAnsi="Times New Roman" w:eastAsia="方正仿宋简体" w:cs="Times New Roman"/>
          <w:bCs/>
          <w:color w:val="000000"/>
          <w:kern w:val="1"/>
          <w:sz w:val="32"/>
          <w:szCs w:val="32"/>
        </w:rPr>
        <w:t>0%违约金给</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（如有异议请在报价时注明）。</w:t>
      </w:r>
    </w:p>
    <w:p w14:paraId="315D3DAC">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仿宋简体" w:cs="Times New Roman"/>
          <w:bCs/>
          <w:color w:val="000000"/>
          <w:kern w:val="1"/>
          <w:sz w:val="32"/>
          <w:szCs w:val="32"/>
          <w:lang w:val="en-US" w:eastAsia="zh-CN"/>
        </w:rPr>
        <w:t>3.</w:t>
      </w:r>
      <w:r>
        <w:rPr>
          <w:rFonts w:hint="default" w:ascii="Times New Roman" w:hAnsi="Times New Roman" w:eastAsia="方正仿宋简体" w:cs="Times New Roman"/>
          <w:bCs/>
          <w:color w:val="000000"/>
          <w:kern w:val="1"/>
          <w:sz w:val="32"/>
          <w:szCs w:val="32"/>
        </w:rPr>
        <w:t>因</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的项目质量、逾期完成等原因给</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造成直接和间接经济损失的，由</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承担全部责任（如有异议请在报价时注明）。</w:t>
      </w:r>
    </w:p>
    <w:p w14:paraId="2224335E">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七</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应严格按照</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约定与</w:t>
      </w:r>
      <w:r>
        <w:rPr>
          <w:rFonts w:hint="default" w:ascii="Times New Roman" w:hAnsi="Times New Roman" w:eastAsia="方正仿宋简体" w:cs="Times New Roman"/>
          <w:bCs/>
          <w:color w:val="000000"/>
          <w:kern w:val="1"/>
          <w:sz w:val="32"/>
          <w:szCs w:val="32"/>
          <w:lang w:eastAsia="zh-CN"/>
        </w:rPr>
        <w:t>采购方</w:t>
      </w:r>
      <w:r>
        <w:rPr>
          <w:rFonts w:hint="default" w:ascii="Times New Roman" w:hAnsi="Times New Roman" w:eastAsia="方正仿宋简体" w:cs="Times New Roman"/>
          <w:bCs/>
          <w:color w:val="000000"/>
          <w:kern w:val="1"/>
          <w:sz w:val="32"/>
          <w:szCs w:val="32"/>
        </w:rPr>
        <w:t>签定供需合同，并按合同约定做好物资供应和服务工作。对</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所有违背</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及合同约定的行为，</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均可持续保留与</w:t>
      </w:r>
      <w:r>
        <w:rPr>
          <w:rFonts w:hint="default" w:ascii="Times New Roman" w:hAnsi="Times New Roman" w:eastAsia="方正仿宋简体" w:cs="Times New Roman"/>
          <w:bCs/>
          <w:color w:val="000000"/>
          <w:kern w:val="1"/>
          <w:sz w:val="32"/>
          <w:szCs w:val="32"/>
          <w:lang w:eastAsia="zh-CN"/>
        </w:rPr>
        <w:t>成交方</w:t>
      </w:r>
      <w:r>
        <w:rPr>
          <w:rFonts w:hint="default" w:ascii="Times New Roman" w:hAnsi="Times New Roman" w:eastAsia="方正仿宋简体" w:cs="Times New Roman"/>
          <w:bCs/>
          <w:color w:val="000000"/>
          <w:kern w:val="1"/>
          <w:sz w:val="32"/>
          <w:szCs w:val="32"/>
        </w:rPr>
        <w:t>中止合作的一切权利。</w:t>
      </w:r>
    </w:p>
    <w:p w14:paraId="6467421D">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lang w:eastAsia="zh-CN"/>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八</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在</w:t>
      </w:r>
      <w:r>
        <w:rPr>
          <w:rFonts w:hint="default" w:ascii="Times New Roman" w:hAnsi="Times New Roman" w:eastAsia="方正仿宋简体" w:cs="Times New Roman"/>
          <w:bCs/>
          <w:color w:val="000000"/>
          <w:kern w:val="1"/>
          <w:sz w:val="32"/>
          <w:szCs w:val="32"/>
          <w:lang w:eastAsia="zh-CN"/>
        </w:rPr>
        <w:t>中选</w:t>
      </w:r>
      <w:r>
        <w:rPr>
          <w:rFonts w:hint="default" w:ascii="Times New Roman" w:hAnsi="Times New Roman" w:eastAsia="方正仿宋简体" w:cs="Times New Roman"/>
          <w:bCs/>
          <w:color w:val="000000"/>
          <w:kern w:val="1"/>
          <w:sz w:val="32"/>
          <w:szCs w:val="32"/>
        </w:rPr>
        <w:t>后无正当理由不与</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签订合同的，将承担违约责任，列入</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供应商负面清单</w:t>
      </w:r>
      <w:r>
        <w:rPr>
          <w:rFonts w:hint="default" w:ascii="Times New Roman" w:hAnsi="Times New Roman" w:eastAsia="方正仿宋简体" w:cs="Times New Roman"/>
          <w:bCs/>
          <w:color w:val="000000"/>
          <w:kern w:val="1"/>
          <w:sz w:val="32"/>
          <w:szCs w:val="32"/>
          <w:lang w:eastAsia="zh-CN"/>
        </w:rPr>
        <w:t>。</w:t>
      </w:r>
    </w:p>
    <w:p w14:paraId="44679C49">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九</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应详细阅读本招</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，参与报价即视为对本招</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所列之条款均表示接受。</w:t>
      </w:r>
    </w:p>
    <w:p w14:paraId="020CA84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十</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对违反约定的</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或</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将按《镇江</w:t>
      </w:r>
    </w:p>
    <w:p w14:paraId="7441581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仿宋简体" w:cs="Times New Roman"/>
          <w:bCs/>
          <w:color w:val="000000"/>
          <w:kern w:val="1"/>
          <w:sz w:val="32"/>
          <w:szCs w:val="32"/>
        </w:rPr>
        <w:t>海纳川采购管理规定》中供应商管理对</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进行管理考核（详见附件</w:t>
      </w:r>
      <w:r>
        <w:rPr>
          <w:rFonts w:hint="eastAsia" w:eastAsia="方正仿宋简体" w:cs="Times New Roman"/>
          <w:bCs/>
          <w:color w:val="000000"/>
          <w:kern w:val="1"/>
          <w:sz w:val="32"/>
          <w:szCs w:val="32"/>
          <w:lang w:val="en-US" w:eastAsia="zh-CN"/>
        </w:rPr>
        <w:t>2</w:t>
      </w:r>
      <w:r>
        <w:rPr>
          <w:rFonts w:hint="default" w:ascii="Times New Roman" w:hAnsi="Times New Roman" w:eastAsia="方正仿宋简体" w:cs="Times New Roman"/>
          <w:bCs/>
          <w:color w:val="000000"/>
          <w:kern w:val="1"/>
          <w:sz w:val="32"/>
          <w:szCs w:val="32"/>
        </w:rPr>
        <w:t>）。</w:t>
      </w:r>
    </w:p>
    <w:p w14:paraId="3006F3F0">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十一</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外协作业人员需先进行安全教育培训。</w:t>
      </w:r>
    </w:p>
    <w:p w14:paraId="67091D31">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十二</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本次</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为企业自主公开</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，属生产经营性商务行为，解释权归镇江海纳川物流产业发展有限责任公司所有。</w:t>
      </w:r>
    </w:p>
    <w:p w14:paraId="5A1756C4">
      <w:pPr>
        <w:pageBreakBefore w:val="0"/>
        <w:kinsoku/>
        <w:overflowPunct/>
        <w:topLinePunct w:val="0"/>
        <w:autoSpaceDE/>
        <w:autoSpaceDN/>
        <w:bidi w:val="0"/>
        <w:spacing w:line="600" w:lineRule="exact"/>
        <w:ind w:firstLine="640" w:firstLineChars="200"/>
        <w:textAlignment w:val="auto"/>
        <w:rPr>
          <w:rFonts w:hint="default" w:ascii="Times New Roman" w:hAnsi="Times New Roman" w:eastAsia="方正仿宋简体" w:cs="Times New Roman"/>
          <w:bCs/>
          <w:kern w:val="1"/>
          <w:sz w:val="32"/>
          <w:szCs w:val="32"/>
        </w:rPr>
      </w:pPr>
    </w:p>
    <w:p w14:paraId="52B756F6">
      <w:pPr>
        <w:rPr>
          <w:rFonts w:hint="default" w:ascii="Times New Roman" w:hAnsi="Times New Roman" w:eastAsia="微软雅黑" w:cs="Times New Roman"/>
          <w:kern w:val="1"/>
        </w:rPr>
      </w:pPr>
      <w:r>
        <w:rPr>
          <w:rFonts w:hint="default" w:ascii="Times New Roman" w:hAnsi="Times New Roman" w:eastAsia="微软雅黑" w:cs="Times New Roman"/>
          <w:kern w:val="1"/>
        </w:rPr>
        <w:br w:type="page"/>
      </w:r>
    </w:p>
    <w:p w14:paraId="3F066B9D">
      <w:pPr>
        <w:pStyle w:val="13"/>
        <w:adjustRightInd w:val="0"/>
        <w:snapToGrid w:val="0"/>
        <w:spacing w:before="0" w:after="0" w:line="600" w:lineRule="exact"/>
        <w:jc w:val="left"/>
        <w:rPr>
          <w:rFonts w:hint="default" w:ascii="Times New Roman" w:hAnsi="Times New Roman" w:eastAsia="方正黑体_GBK" w:cs="Times New Roman"/>
          <w:b w:val="0"/>
          <w:bCs w:val="0"/>
          <w:lang w:val="en-US" w:eastAsia="zh-CN"/>
        </w:rPr>
      </w:pPr>
      <w:r>
        <w:rPr>
          <w:rFonts w:hint="default" w:ascii="Times New Roman" w:hAnsi="Times New Roman" w:eastAsia="方正黑体_GBK" w:cs="Times New Roman"/>
          <w:b w:val="0"/>
          <w:bCs w:val="0"/>
          <w:lang w:val="en-US" w:eastAsia="zh-CN"/>
        </w:rPr>
        <w:t>附件1</w:t>
      </w:r>
    </w:p>
    <w:p w14:paraId="5A9FEB18">
      <w:pPr>
        <w:pStyle w:val="13"/>
        <w:adjustRightInd w:val="0"/>
        <w:snapToGrid w:val="0"/>
        <w:spacing w:before="0" w:after="0"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报价函</w:t>
      </w:r>
    </w:p>
    <w:p w14:paraId="5487641B">
      <w:pPr>
        <w:tabs>
          <w:tab w:val="left" w:pos="180"/>
        </w:tabs>
        <w:spacing w:line="600" w:lineRule="exact"/>
        <w:rPr>
          <w:rFonts w:hint="default" w:ascii="Times New Roman" w:hAnsi="Times New Roman" w:eastAsia="方正仿宋简体" w:cs="Times New Roman"/>
          <w:kern w:val="1"/>
          <w:sz w:val="32"/>
          <w:szCs w:val="32"/>
        </w:rPr>
      </w:pPr>
    </w:p>
    <w:p w14:paraId="23C6DCF1">
      <w:pPr>
        <w:tabs>
          <w:tab w:val="left" w:pos="180"/>
        </w:tabs>
        <w:spacing w:line="600" w:lineRule="exac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2"/>
          <w:sz w:val="32"/>
          <w:szCs w:val="32"/>
          <w:u w:val="none"/>
          <w:lang w:val="en-US" w:eastAsia="zh-CN" w:bidi="ar-SA"/>
        </w:rPr>
        <w:t>镇江海纳川物流产业发展有限责任公司</w:t>
      </w:r>
      <w:r>
        <w:rPr>
          <w:rFonts w:hint="default" w:ascii="Times New Roman" w:hAnsi="Times New Roman" w:eastAsia="方正仿宋简体" w:cs="Times New Roman"/>
          <w:kern w:val="1"/>
          <w:sz w:val="32"/>
          <w:szCs w:val="32"/>
        </w:rPr>
        <w:t>：</w:t>
      </w:r>
    </w:p>
    <w:p w14:paraId="598F68D2">
      <w:pPr>
        <w:spacing w:line="600" w:lineRule="exact"/>
        <w:ind w:firstLine="640" w:firstLineChars="200"/>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单位全称：</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；授权全权代表姓名：</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为全权代表，参加贵方组织的</w:t>
      </w:r>
      <w:r>
        <w:rPr>
          <w:rFonts w:hint="default" w:ascii="Times New Roman" w:hAnsi="Times New Roman" w:eastAsia="方正仿宋简体" w:cs="Times New Roman"/>
          <w:kern w:val="1"/>
          <w:sz w:val="32"/>
          <w:szCs w:val="32"/>
          <w:lang w:val="en-US" w:eastAsia="zh-CN"/>
        </w:rPr>
        <w:t>采购</w:t>
      </w:r>
      <w:r>
        <w:rPr>
          <w:rFonts w:hint="default" w:ascii="Times New Roman" w:hAnsi="Times New Roman" w:eastAsia="方正仿宋简体" w:cs="Times New Roman"/>
          <w:kern w:val="1"/>
          <w:sz w:val="32"/>
          <w:szCs w:val="32"/>
        </w:rPr>
        <w:t>有关活动，并对该项目进行</w:t>
      </w: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w:t>
      </w:r>
    </w:p>
    <w:p w14:paraId="41E7F674">
      <w:pPr>
        <w:spacing w:line="600" w:lineRule="exact"/>
        <w:ind w:firstLine="640" w:firstLineChars="200"/>
        <w:jc w:val="left"/>
        <w:rPr>
          <w:rFonts w:hint="default" w:ascii="Times New Roman" w:hAnsi="Times New Roman" w:eastAsia="方正仿宋简体" w:cs="Times New Roman"/>
          <w:color w:val="FF0000"/>
          <w:kern w:val="1"/>
          <w:sz w:val="32"/>
          <w:szCs w:val="32"/>
        </w:rPr>
      </w:pPr>
      <w:r>
        <w:rPr>
          <w:rFonts w:hint="default" w:ascii="Times New Roman" w:hAnsi="Times New Roman" w:eastAsia="方正仿宋简体" w:cs="Times New Roman"/>
          <w:kern w:val="1"/>
          <w:sz w:val="32"/>
          <w:szCs w:val="32"/>
        </w:rPr>
        <w:t>一、</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项目的总</w:t>
      </w:r>
      <w:r>
        <w:rPr>
          <w:rFonts w:hint="eastAsia" w:ascii="方正仿宋简体" w:hAnsi="方正仿宋简体" w:eastAsia="方正仿宋简体" w:cs="方正仿宋简体"/>
          <w:kern w:val="1"/>
          <w:sz w:val="32"/>
          <w:szCs w:val="32"/>
          <w:lang w:eastAsia="zh-CN"/>
        </w:rPr>
        <w:t>报</w:t>
      </w:r>
      <w:r>
        <w:rPr>
          <w:rFonts w:hint="eastAsia" w:ascii="方正仿宋简体" w:hAnsi="方正仿宋简体" w:eastAsia="方正仿宋简体" w:cs="方正仿宋简体"/>
          <w:kern w:val="1"/>
          <w:sz w:val="32"/>
          <w:szCs w:val="32"/>
        </w:rPr>
        <w:t>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 xml:space="preserve"> (大写</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元人民币；</w:t>
      </w:r>
      <w:r>
        <w:rPr>
          <w:rFonts w:hint="eastAsia" w:ascii="方正仿宋简体" w:hAnsi="方正仿宋简体" w:eastAsia="方正仿宋简体" w:cs="方正仿宋简体"/>
          <w:kern w:val="1"/>
          <w:sz w:val="32"/>
          <w:szCs w:val="32"/>
          <w:lang w:val="en-US" w:eastAsia="zh-CN"/>
        </w:rPr>
        <w:t>不含税价款:</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lang w:val="en-US" w:eastAsia="zh-CN"/>
        </w:rPr>
        <w:t>，税额:</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u w:val="none"/>
          <w:lang w:eastAsia="zh-CN"/>
        </w:rPr>
        <w:t>；</w:t>
      </w:r>
      <w:r>
        <w:rPr>
          <w:rFonts w:hint="eastAsia" w:ascii="方正仿宋简体" w:hAnsi="方正仿宋简体" w:eastAsia="方正仿宋简体" w:cs="方正仿宋简体"/>
          <w:kern w:val="1"/>
          <w:sz w:val="32"/>
          <w:szCs w:val="32"/>
        </w:rPr>
        <w:t>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35BBB6BC">
      <w:pPr>
        <w:spacing w:line="600" w:lineRule="exact"/>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二、报价格式</w:t>
      </w:r>
    </w:p>
    <w:tbl>
      <w:tblPr>
        <w:tblStyle w:val="15"/>
        <w:tblpPr w:leftFromText="180" w:rightFromText="180" w:vertAnchor="text" w:horzAnchor="page" w:tblpXSpec="center" w:tblpY="268"/>
        <w:tblOverlap w:val="never"/>
        <w:tblW w:w="8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5850"/>
        <w:gridCol w:w="2009"/>
      </w:tblGrid>
      <w:tr w14:paraId="4BB57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960" w:type="dxa"/>
            <w:tcBorders>
              <w:top w:val="single" w:color="000000" w:sz="8" w:space="0"/>
              <w:left w:val="single" w:color="000000" w:sz="8" w:space="0"/>
              <w:bottom w:val="nil"/>
              <w:right w:val="single" w:color="000000" w:sz="8" w:space="0"/>
            </w:tcBorders>
            <w:noWrap w:val="0"/>
            <w:vAlign w:val="center"/>
          </w:tcPr>
          <w:p w14:paraId="00C28B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rPr>
            </w:pPr>
            <w:r>
              <w:rPr>
                <w:rFonts w:hint="default" w:ascii="Times New Roman" w:hAnsi="Times New Roman" w:eastAsia="方正仿宋简体" w:cs="Times New Roman"/>
                <w:b/>
                <w:bCs/>
                <w:i w:val="0"/>
                <w:iCs w:val="0"/>
                <w:color w:val="000000"/>
                <w:sz w:val="32"/>
                <w:szCs w:val="32"/>
                <w:u w:val="none"/>
                <w:lang w:val="en-US" w:eastAsia="zh-CN"/>
              </w:rPr>
              <w:t>序号</w:t>
            </w:r>
          </w:p>
        </w:tc>
        <w:tc>
          <w:tcPr>
            <w:tcW w:w="5850" w:type="dxa"/>
            <w:tcBorders>
              <w:top w:val="single" w:color="000000" w:sz="8" w:space="0"/>
              <w:left w:val="nil"/>
              <w:bottom w:val="nil"/>
              <w:right w:val="single" w:color="000000" w:sz="8" w:space="0"/>
            </w:tcBorders>
            <w:noWrap w:val="0"/>
            <w:vAlign w:val="center"/>
          </w:tcPr>
          <w:p w14:paraId="6025A0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sz w:val="32"/>
                <w:szCs w:val="32"/>
                <w:u w:val="none"/>
                <w:lang w:val="en-US" w:eastAsia="zh-CN"/>
              </w:rPr>
              <w:t>项目</w:t>
            </w:r>
          </w:p>
        </w:tc>
        <w:tc>
          <w:tcPr>
            <w:tcW w:w="2009" w:type="dxa"/>
            <w:tcBorders>
              <w:top w:val="single" w:color="000000" w:sz="8" w:space="0"/>
              <w:left w:val="nil"/>
              <w:bottom w:val="nil"/>
              <w:right w:val="single" w:color="000000" w:sz="8" w:space="0"/>
            </w:tcBorders>
            <w:noWrap w:val="0"/>
            <w:vAlign w:val="center"/>
          </w:tcPr>
          <w:p w14:paraId="20B0C4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报价（元）</w:t>
            </w:r>
          </w:p>
        </w:tc>
      </w:tr>
      <w:tr w14:paraId="48311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960" w:type="dxa"/>
            <w:tcBorders>
              <w:top w:val="single" w:color="000000" w:sz="8" w:space="0"/>
              <w:left w:val="single" w:color="000000" w:sz="8" w:space="0"/>
              <w:bottom w:val="nil"/>
              <w:right w:val="single" w:color="000000" w:sz="8" w:space="0"/>
            </w:tcBorders>
            <w:noWrap w:val="0"/>
            <w:vAlign w:val="center"/>
          </w:tcPr>
          <w:p w14:paraId="55ADA3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val="0"/>
                <w:bCs w:val="0"/>
                <w:color w:val="auto"/>
                <w:kern w:val="2"/>
                <w:sz w:val="28"/>
                <w:szCs w:val="28"/>
                <w:lang w:val="en-US" w:eastAsia="zh-CN" w:bidi="ar-SA"/>
              </w:rPr>
            </w:pPr>
            <w:r>
              <w:rPr>
                <w:rFonts w:hint="default" w:ascii="Times New Roman" w:hAnsi="Times New Roman" w:eastAsia="方正仿宋简体" w:cs="Times New Roman"/>
                <w:b w:val="0"/>
                <w:bCs w:val="0"/>
                <w:color w:val="auto"/>
                <w:kern w:val="2"/>
                <w:sz w:val="28"/>
                <w:szCs w:val="28"/>
                <w:lang w:val="en-US" w:eastAsia="zh-CN" w:bidi="ar-SA"/>
              </w:rPr>
              <w:t>1</w:t>
            </w:r>
          </w:p>
        </w:tc>
        <w:tc>
          <w:tcPr>
            <w:tcW w:w="5850" w:type="dxa"/>
            <w:tcBorders>
              <w:top w:val="single" w:color="000000" w:sz="8" w:space="0"/>
              <w:left w:val="nil"/>
              <w:bottom w:val="nil"/>
              <w:right w:val="single" w:color="000000" w:sz="8" w:space="0"/>
            </w:tcBorders>
            <w:noWrap w:val="0"/>
            <w:vAlign w:val="center"/>
          </w:tcPr>
          <w:p w14:paraId="276675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简体" w:cs="Times New Roman"/>
                <w:b w:val="0"/>
                <w:bCs w:val="0"/>
                <w:color w:val="auto"/>
                <w:kern w:val="2"/>
                <w:sz w:val="28"/>
                <w:szCs w:val="28"/>
                <w:lang w:val="en-US" w:eastAsia="zh-CN" w:bidi="ar-SA"/>
              </w:rPr>
            </w:pPr>
            <w:r>
              <w:rPr>
                <w:rFonts w:hint="eastAsia" w:eastAsia="方正仿宋简体" w:cs="Times New Roman"/>
                <w:bCs/>
                <w:sz w:val="32"/>
                <w:szCs w:val="32"/>
                <w:lang w:val="en-US" w:eastAsia="zh-CN"/>
              </w:rPr>
              <w:t>HNC202401-</w:t>
            </w:r>
            <w:r>
              <w:rPr>
                <w:rFonts w:hint="eastAsia" w:ascii="Times New Roman" w:hAnsi="Times New Roman" w:eastAsia="方正仿宋_GBK" w:cs="Times New Roman"/>
                <w:sz w:val="32"/>
                <w:lang w:val="en-US" w:eastAsia="zh-CN"/>
              </w:rPr>
              <w:t>雨污收集体系升级改造项目二期工程</w:t>
            </w:r>
            <w:r>
              <w:rPr>
                <w:rFonts w:hint="default" w:ascii="Times New Roman" w:hAnsi="Times New Roman" w:eastAsia="方正仿宋简体" w:cs="Times New Roman"/>
                <w:bCs/>
                <w:sz w:val="32"/>
                <w:szCs w:val="32"/>
                <w:lang w:val="en-US" w:eastAsia="zh-CN"/>
              </w:rPr>
              <w:t>（</w:t>
            </w:r>
            <w:r>
              <w:rPr>
                <w:rFonts w:hint="eastAsia" w:eastAsia="方正仿宋简体" w:cs="Times New Roman"/>
                <w:bCs/>
                <w:sz w:val="32"/>
                <w:szCs w:val="32"/>
                <w:lang w:val="en-US" w:eastAsia="zh-CN"/>
              </w:rPr>
              <w:t>基坑支护设计</w:t>
            </w:r>
            <w:r>
              <w:rPr>
                <w:rFonts w:hint="default" w:ascii="Times New Roman" w:hAnsi="Times New Roman" w:eastAsia="方正仿宋简体" w:cs="Times New Roman"/>
                <w:bCs/>
                <w:sz w:val="32"/>
                <w:szCs w:val="32"/>
                <w:lang w:val="en-US" w:eastAsia="zh-CN"/>
              </w:rPr>
              <w:t>）</w:t>
            </w:r>
          </w:p>
        </w:tc>
        <w:tc>
          <w:tcPr>
            <w:tcW w:w="2009" w:type="dxa"/>
            <w:tcBorders>
              <w:top w:val="single" w:color="000000" w:sz="8" w:space="0"/>
              <w:left w:val="nil"/>
              <w:bottom w:val="nil"/>
              <w:right w:val="single" w:color="000000" w:sz="8" w:space="0"/>
            </w:tcBorders>
            <w:noWrap w:val="0"/>
            <w:vAlign w:val="center"/>
          </w:tcPr>
          <w:p w14:paraId="72D294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p>
        </w:tc>
      </w:tr>
      <w:tr w14:paraId="6B934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8819" w:type="dxa"/>
            <w:gridSpan w:val="3"/>
            <w:tcBorders>
              <w:top w:val="single" w:color="000000" w:sz="4" w:space="0"/>
              <w:left w:val="single" w:color="000000" w:sz="4" w:space="0"/>
              <w:bottom w:val="single" w:color="000000" w:sz="4" w:space="0"/>
              <w:right w:val="single" w:color="000000" w:sz="8" w:space="0"/>
            </w:tcBorders>
            <w:noWrap w:val="0"/>
            <w:vAlign w:val="center"/>
          </w:tcPr>
          <w:p w14:paraId="392AEDE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简体" w:cs="Times New Roman"/>
                <w:i w:val="0"/>
                <w:iCs w:val="0"/>
                <w:color w:val="000000"/>
                <w:kern w:val="0"/>
                <w:sz w:val="28"/>
                <w:szCs w:val="28"/>
                <w:u w:val="none"/>
                <w:lang w:val="en-US" w:eastAsia="zh-CN" w:bidi="ar"/>
              </w:rPr>
            </w:pPr>
            <w:r>
              <w:rPr>
                <w:rFonts w:hint="default" w:ascii="Times New Roman" w:hAnsi="Times New Roman" w:eastAsia="方正仿宋简体" w:cs="Times New Roman"/>
                <w:i w:val="0"/>
                <w:iCs w:val="0"/>
                <w:color w:val="000000"/>
                <w:kern w:val="0"/>
                <w:sz w:val="28"/>
                <w:szCs w:val="28"/>
                <w:u w:val="none"/>
                <w:lang w:val="en-US" w:eastAsia="zh-CN" w:bidi="ar"/>
              </w:rPr>
              <w:t>以上合计总报价（小写）：</w:t>
            </w:r>
          </w:p>
        </w:tc>
      </w:tr>
    </w:tbl>
    <w:p w14:paraId="3E18EDC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按报价格式进行填报，每格均需填报。</w:t>
      </w:r>
    </w:p>
    <w:p w14:paraId="186AEC3E">
      <w:pPr>
        <w:pStyle w:val="7"/>
        <w:spacing w:after="0" w:line="600" w:lineRule="exact"/>
        <w:ind w:firstLine="640" w:firstLineChars="200"/>
        <w:rPr>
          <w:rFonts w:hint="default" w:ascii="Times New Roman" w:hAnsi="Times New Roman" w:eastAsia="方正仿宋简体" w:cs="Times New Roman"/>
          <w:bCs/>
          <w:color w:val="auto"/>
          <w:kern w:val="1"/>
          <w:sz w:val="32"/>
          <w:szCs w:val="32"/>
          <w:lang w:val="en-US" w:eastAsia="zh-CN" w:bidi="ar-SA"/>
        </w:rPr>
      </w:pPr>
      <w:r>
        <w:rPr>
          <w:rFonts w:hint="default" w:ascii="Times New Roman" w:hAnsi="Times New Roman" w:eastAsia="方正仿宋简体" w:cs="Times New Roman"/>
          <w:kern w:val="1"/>
          <w:sz w:val="32"/>
          <w:szCs w:val="32"/>
        </w:rPr>
        <w:t>三</w:t>
      </w:r>
      <w:r>
        <w:rPr>
          <w:rFonts w:hint="default" w:ascii="Times New Roman" w:hAnsi="Times New Roman" w:eastAsia="方正仿宋简体" w:cs="Times New Roman"/>
          <w:kern w:val="1"/>
          <w:sz w:val="32"/>
          <w:szCs w:val="32"/>
          <w:lang w:eastAsia="zh-CN"/>
        </w:rPr>
        <w:t>、</w:t>
      </w:r>
      <w:r>
        <w:rPr>
          <w:rFonts w:hint="eastAsia" w:eastAsia="方正仿宋简体" w:cs="Times New Roman"/>
          <w:kern w:val="1"/>
          <w:sz w:val="32"/>
          <w:szCs w:val="32"/>
          <w:lang w:val="en-US" w:eastAsia="zh-CN"/>
        </w:rPr>
        <w:t>设计周期</w:t>
      </w:r>
      <w:r>
        <w:rPr>
          <w:rFonts w:hint="default" w:ascii="Times New Roman" w:hAnsi="Times New Roman" w:eastAsia="方正仿宋简体" w:cs="Times New Roman"/>
          <w:kern w:val="1"/>
          <w:sz w:val="32"/>
          <w:szCs w:val="32"/>
        </w:rPr>
        <w:t>：</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bCs/>
          <w:color w:val="auto"/>
          <w:kern w:val="1"/>
          <w:sz w:val="32"/>
          <w:szCs w:val="32"/>
          <w:u w:val="none"/>
          <w:lang w:val="en-US" w:eastAsia="zh-CN" w:bidi="ar-SA"/>
        </w:rPr>
        <w:t>。</w:t>
      </w:r>
    </w:p>
    <w:p w14:paraId="11DBFDEA">
      <w:pPr>
        <w:spacing w:line="600" w:lineRule="exact"/>
        <w:ind w:firstLine="640" w:firstLineChars="200"/>
        <w:jc w:val="left"/>
        <w:rPr>
          <w:rFonts w:hint="default" w:ascii="Times New Roman" w:hAnsi="Times New Roman" w:eastAsia="方正仿宋简体" w:cs="Times New Roman"/>
          <w:kern w:val="1"/>
          <w:sz w:val="32"/>
          <w:szCs w:val="32"/>
          <w:lang w:eastAsia="zh-CN"/>
        </w:rPr>
      </w:pPr>
      <w:r>
        <w:rPr>
          <w:rFonts w:hint="default" w:ascii="Times New Roman" w:hAnsi="Times New Roman" w:eastAsia="方正仿宋简体" w:cs="Times New Roman"/>
          <w:kern w:val="1"/>
          <w:sz w:val="32"/>
          <w:szCs w:val="32"/>
        </w:rPr>
        <w:t>四</w:t>
      </w:r>
      <w:r>
        <w:rPr>
          <w:rFonts w:hint="default" w:ascii="Times New Roman" w:hAnsi="Times New Roman" w:eastAsia="方正仿宋简体" w:cs="Times New Roman"/>
          <w:kern w:val="1"/>
          <w:sz w:val="32"/>
          <w:szCs w:val="32"/>
          <w:lang w:eastAsia="zh-CN"/>
        </w:rPr>
        <w:t>、</w:t>
      </w:r>
      <w:r>
        <w:rPr>
          <w:rFonts w:hint="default" w:ascii="Times New Roman" w:hAnsi="Times New Roman" w:eastAsia="方正仿宋简体" w:cs="Times New Roman"/>
          <w:kern w:val="1"/>
          <w:sz w:val="32"/>
          <w:szCs w:val="32"/>
        </w:rPr>
        <w:t>我方承诺遵守</w:t>
      </w:r>
      <w:r>
        <w:rPr>
          <w:rFonts w:hint="default" w:ascii="Times New Roman" w:hAnsi="Times New Roman" w:eastAsia="方正仿宋简体" w:cs="Times New Roman"/>
          <w:kern w:val="1"/>
          <w:sz w:val="32"/>
          <w:szCs w:val="32"/>
          <w:lang w:eastAsia="zh-CN"/>
        </w:rPr>
        <w:t>比选文书</w:t>
      </w:r>
      <w:r>
        <w:rPr>
          <w:rFonts w:hint="default" w:ascii="Times New Roman" w:hAnsi="Times New Roman" w:eastAsia="方正仿宋简体" w:cs="Times New Roman"/>
          <w:kern w:val="1"/>
          <w:sz w:val="32"/>
          <w:szCs w:val="32"/>
        </w:rPr>
        <w:t>中的全部规定</w:t>
      </w:r>
      <w:r>
        <w:rPr>
          <w:rFonts w:hint="default" w:ascii="Times New Roman" w:hAnsi="Times New Roman" w:eastAsia="方正仿宋简体" w:cs="Times New Roman"/>
          <w:kern w:val="1"/>
          <w:sz w:val="32"/>
          <w:szCs w:val="32"/>
          <w:lang w:eastAsia="zh-CN"/>
        </w:rPr>
        <w:t>。</w:t>
      </w:r>
    </w:p>
    <w:p w14:paraId="744505C9">
      <w:pPr>
        <w:spacing w:line="600" w:lineRule="exact"/>
        <w:ind w:firstLine="640" w:firstLineChars="200"/>
        <w:jc w:val="left"/>
        <w:rPr>
          <w:rFonts w:hint="default" w:ascii="Times New Roman" w:hAnsi="Times New Roman" w:eastAsia="方正仿宋简体" w:cs="Times New Roman"/>
          <w:bCs/>
          <w:kern w:val="1"/>
          <w:sz w:val="32"/>
          <w:szCs w:val="32"/>
          <w:lang w:eastAsia="zh-CN"/>
        </w:rPr>
      </w:pPr>
      <w:r>
        <w:rPr>
          <w:rFonts w:hint="default" w:ascii="Times New Roman" w:hAnsi="Times New Roman" w:eastAsia="方正仿宋简体" w:cs="Times New Roman"/>
          <w:bCs/>
          <w:kern w:val="1"/>
          <w:sz w:val="32"/>
          <w:szCs w:val="32"/>
        </w:rPr>
        <w:t>五</w:t>
      </w:r>
      <w:r>
        <w:rPr>
          <w:rFonts w:hint="default" w:ascii="Times New Roman" w:hAnsi="Times New Roman" w:eastAsia="方正仿宋简体" w:cs="Times New Roman"/>
          <w:bCs/>
          <w:kern w:val="1"/>
          <w:sz w:val="32"/>
          <w:szCs w:val="32"/>
          <w:lang w:eastAsia="zh-CN"/>
        </w:rPr>
        <w:t>、</w:t>
      </w:r>
      <w:r>
        <w:rPr>
          <w:rFonts w:hint="default" w:ascii="Times New Roman" w:hAnsi="Times New Roman" w:eastAsia="方正仿宋简体" w:cs="Times New Roman"/>
          <w:bCs/>
          <w:kern w:val="1"/>
          <w:sz w:val="32"/>
          <w:szCs w:val="32"/>
        </w:rPr>
        <w:t>我方承诺</w:t>
      </w:r>
      <w:r>
        <w:rPr>
          <w:rFonts w:hint="default" w:ascii="Times New Roman" w:hAnsi="Times New Roman" w:eastAsia="方正仿宋简体" w:cs="Times New Roman"/>
          <w:bCs/>
          <w:kern w:val="1"/>
          <w:sz w:val="32"/>
          <w:szCs w:val="32"/>
          <w:lang w:eastAsia="zh-CN"/>
        </w:rPr>
        <w:t>中选</w:t>
      </w:r>
      <w:r>
        <w:rPr>
          <w:rFonts w:hint="default" w:ascii="Times New Roman" w:hAnsi="Times New Roman" w:eastAsia="方正仿宋简体" w:cs="Times New Roman"/>
          <w:bCs/>
          <w:kern w:val="1"/>
          <w:sz w:val="32"/>
          <w:szCs w:val="32"/>
        </w:rPr>
        <w:t>后双方签订合同,并承担合同规定的责任义务</w:t>
      </w:r>
      <w:r>
        <w:rPr>
          <w:rFonts w:hint="default" w:ascii="Times New Roman" w:hAnsi="Times New Roman" w:eastAsia="方正仿宋简体" w:cs="Times New Roman"/>
          <w:bCs/>
          <w:kern w:val="1"/>
          <w:sz w:val="32"/>
          <w:szCs w:val="32"/>
          <w:lang w:eastAsia="zh-CN"/>
        </w:rPr>
        <w:t>。</w:t>
      </w:r>
    </w:p>
    <w:p w14:paraId="1282A271">
      <w:pPr>
        <w:spacing w:line="600" w:lineRule="exact"/>
        <w:ind w:firstLine="640" w:firstLineChars="200"/>
        <w:jc w:val="left"/>
        <w:rPr>
          <w:rFonts w:hint="default" w:ascii="Times New Roman" w:hAnsi="Times New Roman" w:eastAsia="方正仿宋简体" w:cs="Times New Roman"/>
          <w:bCs/>
          <w:kern w:val="1"/>
          <w:sz w:val="32"/>
          <w:szCs w:val="32"/>
          <w:lang w:eastAsia="zh-CN"/>
        </w:rPr>
      </w:pPr>
      <w:r>
        <w:rPr>
          <w:rFonts w:hint="default" w:ascii="Times New Roman" w:hAnsi="Times New Roman" w:eastAsia="方正仿宋简体" w:cs="Times New Roman"/>
          <w:sz w:val="32"/>
          <w:szCs w:val="32"/>
          <w:shd w:val="clear" w:color="auto" w:fill="FFFFFF"/>
        </w:rPr>
        <w:t>六</w:t>
      </w:r>
      <w:r>
        <w:rPr>
          <w:rFonts w:hint="default" w:ascii="Times New Roman" w:hAnsi="Times New Roman" w:eastAsia="方正仿宋简体" w:cs="Times New Roman"/>
          <w:sz w:val="32"/>
          <w:szCs w:val="32"/>
          <w:shd w:val="clear" w:color="auto" w:fill="FFFFFF"/>
          <w:lang w:eastAsia="zh-CN"/>
        </w:rPr>
        <w:t>、</w:t>
      </w:r>
      <w:r>
        <w:rPr>
          <w:rFonts w:hint="default" w:ascii="Times New Roman" w:hAnsi="Times New Roman" w:eastAsia="方正仿宋简体" w:cs="Times New Roman"/>
          <w:sz w:val="32"/>
          <w:szCs w:val="32"/>
          <w:shd w:val="clear" w:color="auto" w:fill="FFFFFF"/>
        </w:rPr>
        <w:t>我方已详细审查全部</w:t>
      </w:r>
      <w:r>
        <w:rPr>
          <w:rFonts w:hint="default" w:ascii="Times New Roman" w:hAnsi="Times New Roman" w:eastAsia="方正仿宋简体" w:cs="Times New Roman"/>
          <w:sz w:val="32"/>
          <w:szCs w:val="32"/>
          <w:shd w:val="clear" w:color="auto" w:fill="FFFFFF"/>
          <w:lang w:eastAsia="zh-CN"/>
        </w:rPr>
        <w:t>比选文书</w:t>
      </w:r>
      <w:r>
        <w:rPr>
          <w:rFonts w:hint="default" w:ascii="Times New Roman" w:hAnsi="Times New Roman" w:eastAsia="方正仿宋简体" w:cs="Times New Roman"/>
          <w:sz w:val="32"/>
          <w:szCs w:val="32"/>
          <w:shd w:val="clear" w:color="auto" w:fill="FFFFFF"/>
        </w:rPr>
        <w:t>，包括</w:t>
      </w:r>
      <w:r>
        <w:rPr>
          <w:rFonts w:hint="default" w:ascii="Times New Roman" w:hAnsi="Times New Roman" w:eastAsia="方正仿宋简体" w:cs="Times New Roman"/>
          <w:sz w:val="32"/>
          <w:szCs w:val="32"/>
          <w:shd w:val="clear" w:color="auto" w:fill="FFFFFF"/>
          <w:lang w:eastAsia="zh-CN"/>
        </w:rPr>
        <w:t>比选文书</w:t>
      </w:r>
      <w:r>
        <w:rPr>
          <w:rFonts w:hint="default" w:ascii="Times New Roman" w:hAnsi="Times New Roman" w:eastAsia="方正仿宋简体" w:cs="Times New Roman"/>
          <w:sz w:val="32"/>
          <w:szCs w:val="32"/>
          <w:shd w:val="clear" w:color="auto" w:fill="FFFFFF"/>
        </w:rPr>
        <w:t>的补充文件（如有）。我方完全理解并同意放弃对这方面有不明及误解的权力，同时完全接受</w:t>
      </w:r>
      <w:r>
        <w:rPr>
          <w:rFonts w:hint="default" w:ascii="Times New Roman" w:hAnsi="Times New Roman" w:eastAsia="方正仿宋简体" w:cs="Times New Roman"/>
          <w:sz w:val="32"/>
          <w:szCs w:val="32"/>
          <w:shd w:val="clear" w:color="auto" w:fill="FFFFFF"/>
          <w:lang w:eastAsia="zh-CN"/>
        </w:rPr>
        <w:t>比选文书</w:t>
      </w:r>
      <w:r>
        <w:rPr>
          <w:rFonts w:hint="default" w:ascii="Times New Roman" w:hAnsi="Times New Roman" w:eastAsia="方正仿宋简体" w:cs="Times New Roman"/>
          <w:sz w:val="32"/>
          <w:szCs w:val="32"/>
          <w:shd w:val="clear" w:color="auto" w:fill="FFFFFF"/>
        </w:rPr>
        <w:t>所有条款。如果</w:t>
      </w:r>
      <w:r>
        <w:rPr>
          <w:rFonts w:hint="default" w:ascii="Times New Roman" w:hAnsi="Times New Roman" w:eastAsia="方正仿宋简体" w:cs="Times New Roman"/>
          <w:sz w:val="32"/>
          <w:szCs w:val="32"/>
          <w:shd w:val="clear" w:color="auto" w:fill="FFFFFF"/>
          <w:lang w:eastAsia="zh-CN"/>
        </w:rPr>
        <w:t>比选文书</w:t>
      </w:r>
      <w:r>
        <w:rPr>
          <w:rFonts w:hint="default" w:ascii="Times New Roman" w:hAnsi="Times New Roman" w:eastAsia="方正仿宋简体" w:cs="Times New Roman"/>
          <w:sz w:val="32"/>
          <w:szCs w:val="32"/>
          <w:shd w:val="clear" w:color="auto" w:fill="FFFFFF"/>
        </w:rPr>
        <w:t>有相互矛盾之处，我方同意按</w:t>
      </w:r>
      <w:r>
        <w:rPr>
          <w:rFonts w:hint="default" w:ascii="Times New Roman" w:hAnsi="Times New Roman" w:eastAsia="方正仿宋简体" w:cs="Times New Roman"/>
          <w:sz w:val="32"/>
          <w:szCs w:val="32"/>
          <w:shd w:val="clear" w:color="auto" w:fill="FFFFFF"/>
          <w:lang w:eastAsia="zh-CN"/>
        </w:rPr>
        <w:t>采购方</w:t>
      </w:r>
      <w:r>
        <w:rPr>
          <w:rFonts w:hint="default" w:ascii="Times New Roman" w:hAnsi="Times New Roman" w:eastAsia="方正仿宋简体" w:cs="Times New Roman"/>
          <w:sz w:val="32"/>
          <w:szCs w:val="32"/>
          <w:shd w:val="clear" w:color="auto" w:fill="FFFFFF"/>
        </w:rPr>
        <w:t>的解释处理</w:t>
      </w:r>
      <w:r>
        <w:rPr>
          <w:rFonts w:hint="default" w:ascii="Times New Roman" w:hAnsi="Times New Roman" w:eastAsia="方正仿宋简体" w:cs="Times New Roman"/>
          <w:sz w:val="32"/>
          <w:szCs w:val="32"/>
          <w:shd w:val="clear" w:color="auto" w:fill="FFFFFF"/>
          <w:lang w:eastAsia="zh-CN"/>
        </w:rPr>
        <w:t>。</w:t>
      </w:r>
    </w:p>
    <w:p w14:paraId="2B7591B8">
      <w:pPr>
        <w:spacing w:line="600" w:lineRule="exact"/>
        <w:ind w:firstLine="640" w:firstLineChars="200"/>
        <w:jc w:val="left"/>
        <w:rPr>
          <w:rFonts w:hint="default" w:ascii="Times New Roman" w:hAnsi="Times New Roman" w:eastAsia="方正仿宋简体" w:cs="Times New Roman"/>
          <w:sz w:val="32"/>
          <w:szCs w:val="32"/>
          <w:shd w:val="clear" w:color="auto" w:fill="FFFFFF"/>
        </w:rPr>
      </w:pPr>
      <w:r>
        <w:rPr>
          <w:rFonts w:hint="default" w:ascii="Times New Roman" w:hAnsi="Times New Roman" w:eastAsia="方正仿宋简体" w:cs="Times New Roman"/>
          <w:bCs/>
          <w:kern w:val="1"/>
          <w:sz w:val="32"/>
          <w:szCs w:val="32"/>
        </w:rPr>
        <w:t>七</w:t>
      </w:r>
      <w:r>
        <w:rPr>
          <w:rFonts w:hint="default" w:ascii="Times New Roman" w:hAnsi="Times New Roman" w:eastAsia="方正仿宋简体" w:cs="Times New Roman"/>
          <w:bCs/>
          <w:kern w:val="1"/>
          <w:sz w:val="32"/>
          <w:szCs w:val="32"/>
          <w:lang w:eastAsia="zh-CN"/>
        </w:rPr>
        <w:t>、</w:t>
      </w:r>
      <w:r>
        <w:rPr>
          <w:rFonts w:hint="default" w:ascii="Times New Roman" w:hAnsi="Times New Roman" w:eastAsia="方正仿宋简体" w:cs="Times New Roman"/>
          <w:bCs/>
          <w:kern w:val="1"/>
          <w:sz w:val="32"/>
          <w:szCs w:val="32"/>
        </w:rPr>
        <w:t>愿意向贵方提供任何与该项</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有关的数据、情况和技术资料，</w:t>
      </w:r>
      <w:r>
        <w:rPr>
          <w:rFonts w:hint="default" w:ascii="Times New Roman" w:hAnsi="Times New Roman" w:eastAsia="方正仿宋简体" w:cs="Times New Roman"/>
          <w:sz w:val="32"/>
          <w:szCs w:val="32"/>
          <w:shd w:val="clear" w:color="auto" w:fill="FFFFFF"/>
        </w:rPr>
        <w:t>完全理解贵方不一定接受最低价的报价或收到的任何报价。</w:t>
      </w:r>
    </w:p>
    <w:p w14:paraId="2A72353E">
      <w:pPr>
        <w:pStyle w:val="7"/>
        <w:spacing w:after="0" w:line="600" w:lineRule="exact"/>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bCs/>
          <w:color w:val="000000"/>
          <w:kern w:val="1"/>
          <w:sz w:val="32"/>
          <w:szCs w:val="32"/>
        </w:rPr>
        <w:t>八</w:t>
      </w:r>
      <w:r>
        <w:rPr>
          <w:rFonts w:hint="default" w:ascii="Times New Roman" w:hAnsi="Times New Roman" w:eastAsia="方正仿宋简体" w:cs="Times New Roman"/>
          <w:bCs/>
          <w:color w:val="000000"/>
          <w:kern w:val="1"/>
          <w:sz w:val="32"/>
          <w:szCs w:val="32"/>
          <w:lang w:eastAsia="zh-CN"/>
        </w:rPr>
        <w:t>、报价</w:t>
      </w:r>
      <w:r>
        <w:rPr>
          <w:rFonts w:hint="default" w:ascii="Times New Roman" w:hAnsi="Times New Roman" w:eastAsia="方正仿宋简体" w:cs="Times New Roman"/>
          <w:bCs/>
          <w:color w:val="000000"/>
          <w:kern w:val="1"/>
          <w:sz w:val="32"/>
          <w:szCs w:val="32"/>
        </w:rPr>
        <w:t>单位其他说明情况：</w:t>
      </w:r>
      <w:r>
        <w:rPr>
          <w:rFonts w:hint="default" w:ascii="Times New Roman" w:hAnsi="Times New Roman" w:eastAsia="方正仿宋简体" w:cs="Times New Roman"/>
          <w:color w:val="000000"/>
          <w:kern w:val="1"/>
          <w:sz w:val="32"/>
          <w:szCs w:val="32"/>
          <w:u w:val="single"/>
        </w:rPr>
        <w:t xml:space="preserve">               </w:t>
      </w:r>
    </w:p>
    <w:p w14:paraId="39430DAF">
      <w:pPr>
        <w:spacing w:line="600" w:lineRule="exact"/>
        <w:jc w:val="left"/>
        <w:rPr>
          <w:rFonts w:hint="default" w:ascii="Times New Roman" w:hAnsi="Times New Roman" w:eastAsia="方正仿宋简体" w:cs="Times New Roman"/>
          <w:kern w:val="1"/>
          <w:sz w:val="32"/>
          <w:szCs w:val="32"/>
          <w:highlight w:val="none"/>
        </w:rPr>
      </w:pPr>
      <w:r>
        <w:rPr>
          <w:rFonts w:hint="default" w:ascii="Times New Roman" w:hAnsi="Times New Roman" w:eastAsia="方正仿宋简体" w:cs="Times New Roman"/>
          <w:kern w:val="1"/>
          <w:sz w:val="32"/>
          <w:szCs w:val="32"/>
          <w:highlight w:val="none"/>
        </w:rPr>
        <w:t>全权代表：</w:t>
      </w:r>
    </w:p>
    <w:p w14:paraId="2CA43169">
      <w:pPr>
        <w:spacing w:line="600" w:lineRule="exact"/>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联系电话：</w:t>
      </w:r>
    </w:p>
    <w:p w14:paraId="1FE17A17">
      <w:pPr>
        <w:spacing w:line="600" w:lineRule="exact"/>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单位（盖章）：</w:t>
      </w:r>
    </w:p>
    <w:p w14:paraId="67929391">
      <w:pPr>
        <w:spacing w:line="600" w:lineRule="exact"/>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日期：</w:t>
      </w:r>
    </w:p>
    <w:p w14:paraId="2809A2A0">
      <w:pPr>
        <w:rPr>
          <w:rFonts w:hint="default" w:ascii="Times New Roman" w:hAnsi="Times New Roman" w:eastAsia="方正小标宋简体" w:cs="Times New Roman"/>
          <w:b/>
          <w:bCs/>
          <w:sz w:val="32"/>
          <w:szCs w:val="32"/>
        </w:rPr>
      </w:pPr>
    </w:p>
    <w:p w14:paraId="0A985110">
      <w:pPr>
        <w:pStyle w:val="30"/>
        <w:rPr>
          <w:rFonts w:hint="default" w:ascii="Times New Roman" w:hAnsi="Times New Roman" w:cs="Times New Roman"/>
          <w:b w:val="0"/>
          <w:bCs w:val="0"/>
          <w:spacing w:val="0"/>
          <w:sz w:val="18"/>
          <w:szCs w:val="18"/>
        </w:rPr>
      </w:pPr>
      <w:r>
        <w:rPr>
          <w:rFonts w:hint="default" w:ascii="Times New Roman" w:hAnsi="Times New Roman" w:cs="Times New Roman"/>
          <w:b w:val="0"/>
          <w:bCs w:val="0"/>
          <w:iCs/>
          <w:spacing w:val="0"/>
          <w:kern w:val="0"/>
          <w:lang w:bidi="en-US"/>
        </w:rPr>
        <w:br w:type="page"/>
      </w:r>
    </w:p>
    <w:p w14:paraId="6EA91315">
      <w:pPr>
        <w:pStyle w:val="13"/>
        <w:adjustRightInd w:val="0"/>
        <w:snapToGrid w:val="0"/>
        <w:spacing w:before="0" w:after="0" w:line="600" w:lineRule="exact"/>
        <w:jc w:val="left"/>
        <w:rPr>
          <w:rFonts w:hint="default" w:ascii="Times New Roman" w:hAnsi="Times New Roman" w:eastAsia="方正黑体_GBK" w:cs="Times New Roman"/>
          <w:b w:val="0"/>
          <w:bCs w:val="0"/>
        </w:rPr>
      </w:pPr>
      <w:r>
        <w:rPr>
          <w:rFonts w:hint="default" w:ascii="Times New Roman" w:hAnsi="Times New Roman" w:eastAsia="方正黑体_GBK" w:cs="Times New Roman"/>
          <w:b w:val="0"/>
          <w:bCs w:val="0"/>
        </w:rPr>
        <w:t>附件</w:t>
      </w:r>
      <w:r>
        <w:rPr>
          <w:rFonts w:hint="eastAsia" w:ascii="Times New Roman" w:hAnsi="Times New Roman" w:eastAsia="方正黑体_GBK" w:cs="Times New Roman"/>
          <w:b w:val="0"/>
          <w:bCs w:val="0"/>
          <w:lang w:val="en-US" w:eastAsia="zh-CN"/>
        </w:rPr>
        <w:t>2</w:t>
      </w:r>
      <w:r>
        <w:rPr>
          <w:rFonts w:hint="default" w:ascii="Times New Roman" w:hAnsi="Times New Roman" w:eastAsia="方正黑体_GBK" w:cs="Times New Roman"/>
          <w:b w:val="0"/>
          <w:bCs w:val="0"/>
          <w:lang w:val="en-US" w:eastAsia="zh-CN"/>
        </w:rPr>
        <w:t>：</w:t>
      </w:r>
      <w:r>
        <w:rPr>
          <w:rFonts w:hint="default" w:ascii="Times New Roman" w:hAnsi="Times New Roman" w:eastAsia="方正黑体_GBK" w:cs="Times New Roman"/>
          <w:b w:val="0"/>
          <w:bCs w:val="0"/>
        </w:rPr>
        <w:t>供应商管理</w:t>
      </w:r>
    </w:p>
    <w:p w14:paraId="0D9A9C57">
      <w:pPr>
        <w:pStyle w:val="13"/>
        <w:adjustRightInd w:val="0"/>
        <w:snapToGrid w:val="0"/>
        <w:spacing w:before="0" w:after="0" w:line="600" w:lineRule="exact"/>
        <w:rPr>
          <w:rFonts w:hint="default" w:ascii="Times New Roman" w:hAnsi="Times New Roman" w:eastAsia="方正黑体_GBK" w:cs="Times New Roman"/>
          <w:b w:val="0"/>
        </w:rPr>
      </w:pPr>
    </w:p>
    <w:p w14:paraId="2B7B6710">
      <w:pPr>
        <w:pStyle w:val="13"/>
        <w:adjustRightInd w:val="0"/>
        <w:snapToGrid w:val="0"/>
        <w:spacing w:before="0" w:after="0" w:line="600" w:lineRule="exact"/>
        <w:rPr>
          <w:rFonts w:hint="default" w:ascii="Times New Roman" w:hAnsi="Times New Roman" w:eastAsia="黑体" w:cs="Times New Roman"/>
          <w:b w:val="0"/>
          <w:sz w:val="34"/>
          <w:szCs w:val="34"/>
        </w:rPr>
      </w:pPr>
      <w:r>
        <w:rPr>
          <w:rFonts w:hint="default" w:ascii="Times New Roman" w:hAnsi="Times New Roman" w:eastAsia="方正黑体_GBK" w:cs="Times New Roman"/>
          <w:b w:val="0"/>
        </w:rPr>
        <w:t xml:space="preserve"> 供应商管理</w:t>
      </w:r>
    </w:p>
    <w:p w14:paraId="6BBDAC91">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_GBK" w:cs="Times New Roman"/>
          <w:sz w:val="32"/>
          <w:szCs w:val="32"/>
        </w:rPr>
        <w:t xml:space="preserve"> </w:t>
      </w:r>
      <w:r>
        <w:rPr>
          <w:rFonts w:hint="default" w:ascii="Times New Roman" w:hAnsi="Times New Roman" w:eastAsia="方正仿宋简体" w:cs="Times New Roman"/>
          <w:sz w:val="32"/>
          <w:szCs w:val="32"/>
        </w:rPr>
        <w:t>凡按国家标准及相关准则或规定组织生产销售的原辅材料、备品备件、劳保用品等物资供应商以及运输服务商，只要资质证照齐全且满足我司</w:t>
      </w:r>
      <w:r>
        <w:rPr>
          <w:rFonts w:hint="default" w:ascii="Times New Roman" w:hAnsi="Times New Roman" w:eastAsia="方正仿宋简体" w:cs="Times New Roman"/>
          <w:sz w:val="32"/>
          <w:szCs w:val="32"/>
          <w:lang w:eastAsia="zh-CN"/>
        </w:rPr>
        <w:t>采购</w:t>
      </w:r>
      <w:r>
        <w:rPr>
          <w:rFonts w:hint="default" w:ascii="Times New Roman" w:hAnsi="Times New Roman" w:eastAsia="方正仿宋简体" w:cs="Times New Roman"/>
          <w:sz w:val="32"/>
          <w:szCs w:val="32"/>
        </w:rPr>
        <w:t>要求，均视为我司合格供应商，参与我司组织的招</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、比价采购等商务活动。</w:t>
      </w:r>
    </w:p>
    <w:p w14:paraId="3836CB45">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_GBK" w:cs="Times New Roman"/>
          <w:sz w:val="32"/>
          <w:szCs w:val="32"/>
        </w:rPr>
        <w:t xml:space="preserve"> </w:t>
      </w:r>
      <w:r>
        <w:rPr>
          <w:rFonts w:hint="default" w:ascii="Times New Roman" w:hAnsi="Times New Roman" w:eastAsia="方正仿宋简体" w:cs="Times New Roman"/>
          <w:sz w:val="32"/>
          <w:szCs w:val="32"/>
        </w:rPr>
        <w:t>供应商负面清单管理</w:t>
      </w:r>
    </w:p>
    <w:p w14:paraId="36BCE1B3">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color w:val="000000"/>
          <w:sz w:val="32"/>
          <w:szCs w:val="32"/>
        </w:rPr>
        <w:t>（一）</w:t>
      </w:r>
      <w:r>
        <w:rPr>
          <w:rFonts w:hint="default" w:ascii="Times New Roman" w:hAnsi="Times New Roman" w:eastAsia="方正仿宋简体" w:cs="Times New Roman"/>
          <w:sz w:val="32"/>
          <w:szCs w:val="32"/>
        </w:rPr>
        <w:t>管理职责</w:t>
      </w:r>
    </w:p>
    <w:p w14:paraId="608E85CE">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1.使用部门：负责提供技术参数或提出服务要求，对采购物资或服务的质量进行验收。</w:t>
      </w:r>
    </w:p>
    <w:p w14:paraId="07601612">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5C5A6FB">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3.监管部门：负责对采购流程的合规性进行监督。</w:t>
      </w:r>
    </w:p>
    <w:p w14:paraId="02A40735">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eastAsia="zh-CN"/>
        </w:rPr>
        <w:t>审计风控</w:t>
      </w:r>
      <w:r>
        <w:rPr>
          <w:rFonts w:hint="default" w:ascii="Times New Roman" w:hAnsi="Times New Roman" w:eastAsia="方正仿宋简体" w:cs="Times New Roman"/>
          <w:sz w:val="32"/>
          <w:szCs w:val="32"/>
        </w:rPr>
        <w:t>部负责归口公司招</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负面清单，具体工作由海纳川各部室及直属单位共同承担。</w:t>
      </w:r>
    </w:p>
    <w:p w14:paraId="2B8940C2">
      <w:pPr>
        <w:numPr>
          <w:ilvl w:val="0"/>
          <w:numId w:val="1"/>
        </w:numPr>
        <w:tabs>
          <w:tab w:val="left" w:pos="2565"/>
        </w:tabs>
        <w:spacing w:line="600" w:lineRule="exact"/>
        <w:ind w:firstLine="420" w:firstLineChars="200"/>
        <w:rPr>
          <w:rFonts w:hint="default" w:ascii="Times New Roman" w:hAnsi="Times New Roman" w:eastAsia="方正仿宋简体" w:cs="Times New Roman"/>
          <w:sz w:val="32"/>
          <w:szCs w:val="32"/>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-616585</wp:posOffset>
            </wp:positionH>
            <wp:positionV relativeFrom="page">
              <wp:posOffset>1332230</wp:posOffset>
            </wp:positionV>
            <wp:extent cx="6446520" cy="8431530"/>
            <wp:effectExtent l="0" t="0" r="0" b="1143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6446520" cy="8431530"/>
                    </a:xfrm>
                    <a:prstGeom prst="rect">
                      <a:avLst/>
                    </a:prstGeom>
                    <a:noFill/>
                    <a:ln>
                      <a:noFill/>
                    </a:ln>
                  </pic:spPr>
                </pic:pic>
              </a:graphicData>
            </a:graphic>
          </wp:anchor>
        </w:drawing>
      </w:r>
      <w:r>
        <w:rPr>
          <w:rFonts w:hint="default" w:ascii="Times New Roman" w:hAnsi="Times New Roman" w:eastAsia="方正仿宋简体" w:cs="Times New Roman"/>
          <w:sz w:val="32"/>
          <w:szCs w:val="32"/>
        </w:rPr>
        <w:t>负面清单确定流程</w:t>
      </w:r>
    </w:p>
    <w:p w14:paraId="4DB0AC24">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_GBK" w:cs="Times New Roman"/>
          <w:sz w:val="32"/>
          <w:szCs w:val="32"/>
        </w:rPr>
        <w:t xml:space="preserve"> </w:t>
      </w:r>
      <w:r>
        <w:rPr>
          <w:rFonts w:hint="default" w:ascii="Times New Roman" w:hAnsi="Times New Roman" w:eastAsia="方正仿宋简体" w:cs="Times New Roman"/>
          <w:sz w:val="32"/>
          <w:szCs w:val="32"/>
        </w:rPr>
        <w:t>供应商积分管理</w:t>
      </w:r>
    </w:p>
    <w:p w14:paraId="7B5F019C">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color w:val="000000"/>
          <w:sz w:val="32"/>
          <w:szCs w:val="32"/>
        </w:rPr>
        <w:t>（一）</w:t>
      </w:r>
      <w:r>
        <w:rPr>
          <w:rFonts w:hint="default" w:ascii="Times New Roman" w:hAnsi="Times New Roman" w:eastAsia="方正仿宋简体" w:cs="Times New Roman"/>
          <w:sz w:val="32"/>
          <w:szCs w:val="32"/>
        </w:rPr>
        <w:t>供应商积分考核</w:t>
      </w:r>
    </w:p>
    <w:p w14:paraId="4997836C">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合作供应商初始积分为40分，从供应商的供货质量、交货周期、售后服务、资质信誉等方面进行考核。使用部门、管理部门、采购部门均可书面提出考核建议。</w:t>
      </w:r>
      <w:r>
        <w:rPr>
          <w:rFonts w:hint="default" w:ascii="Times New Roman" w:hAnsi="Times New Roman" w:eastAsia="方正仿宋简体" w:cs="Times New Roman"/>
          <w:sz w:val="32"/>
          <w:szCs w:val="32"/>
          <w:lang w:eastAsia="zh-CN"/>
        </w:rPr>
        <w:t>审计风控</w:t>
      </w:r>
      <w:r>
        <w:rPr>
          <w:rFonts w:hint="default" w:ascii="Times New Roman" w:hAnsi="Times New Roman" w:eastAsia="方正仿宋简体" w:cs="Times New Roman"/>
          <w:sz w:val="32"/>
          <w:szCs w:val="32"/>
        </w:rPr>
        <w:t>部组织相关参与评标部门根据本规定对供应商进行考核并建立供应商考核情况登记表（见附件3），根据扣分情况分为继续合作、限制合作及列入负面清单三种情形。考核记分周期为1年，自被考核当日起计满1年后，考核分自动清零。</w:t>
      </w:r>
    </w:p>
    <w:p w14:paraId="3B7D6347">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1.继续合作供应商：考核扣分介于0～7分之间，为可继续合作的供应商。</w:t>
      </w:r>
    </w:p>
    <w:p w14:paraId="4F6C0961">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2.限制合作供应商：考核扣分介于8～16分之间，为限制合作供应商。原辅材料采购3个月内、备品备件采购6个月内不接受该供应商</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 xml:space="preserve">或报价。 </w:t>
      </w:r>
    </w:p>
    <w:p w14:paraId="403D3B36">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3.列入负面清单供应商：考核扣分高于16分或单项扣10分，列入负面清单供应商，1年内不接受该供应商</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或报价。</w:t>
      </w:r>
    </w:p>
    <w:p w14:paraId="13C8A44B">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color w:val="000000"/>
          <w:sz w:val="32"/>
          <w:szCs w:val="32"/>
        </w:rPr>
        <w:t>（二）</w:t>
      </w:r>
      <w:r>
        <w:rPr>
          <w:rFonts w:hint="default" w:ascii="Times New Roman" w:hAnsi="Times New Roman" w:eastAsia="方正仿宋简体" w:cs="Times New Roman"/>
          <w:sz w:val="32"/>
          <w:szCs w:val="32"/>
        </w:rPr>
        <w:t>供应商考核方法</w:t>
      </w:r>
    </w:p>
    <w:p w14:paraId="1662B2F9">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w:t>
      </w:r>
      <w:r>
        <w:rPr>
          <w:rFonts w:hint="default" w:ascii="Times New Roman" w:hAnsi="Times New Roman" w:eastAsia="方正仿宋简体" w:cs="Times New Roman"/>
          <w:b/>
          <w:sz w:val="32"/>
          <w:szCs w:val="32"/>
        </w:rPr>
        <w:t>建筑施工方</w:t>
      </w:r>
    </w:p>
    <w:p w14:paraId="6764B6B0">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（1）质量方面</w:t>
      </w:r>
    </w:p>
    <w:p w14:paraId="08A65026">
      <w:pPr>
        <w:tabs>
          <w:tab w:val="left" w:pos="2565"/>
        </w:tabs>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sz w:val="32"/>
          <w:szCs w:val="32"/>
        </w:rPr>
        <w:t>①</w:t>
      </w:r>
      <w:r>
        <w:rPr>
          <w:rFonts w:hint="default" w:ascii="Times New Roman" w:hAnsi="Times New Roman" w:eastAsia="方正仿宋简体" w:cs="Times New Roman"/>
          <w:bCs/>
          <w:sz w:val="32"/>
          <w:szCs w:val="32"/>
        </w:rPr>
        <w:t>施工材料出现质量问题，及时调换，未影响生产的，单次扣1</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3分；影响生产的，视严重程度单次扣5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3DAC5F7B">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②施工材料存在质量问题，未能及时更换，单次扣10分。</w:t>
      </w:r>
    </w:p>
    <w:p w14:paraId="602F7AFA">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③不能满足工程质量要求的，考核5-10分。</w:t>
      </w:r>
    </w:p>
    <w:p w14:paraId="0C2F723E">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（2）工期方面</w:t>
      </w:r>
    </w:p>
    <w:p w14:paraId="3B6D6B9C">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不能满足进度要求的，考核5-10分。</w:t>
      </w:r>
    </w:p>
    <w:p w14:paraId="2316353A">
      <w:pPr>
        <w:spacing w:line="600" w:lineRule="exact"/>
        <w:ind w:firstLine="640" w:firstLineChars="200"/>
        <w:rPr>
          <w:rFonts w:hint="default" w:ascii="Times New Roman" w:hAnsi="Times New Roman" w:eastAsia="方正楷体_GBK" w:cs="Times New Roman"/>
          <w:bCs/>
          <w:sz w:val="32"/>
          <w:szCs w:val="32"/>
        </w:rPr>
      </w:pPr>
      <w:r>
        <w:rPr>
          <w:rFonts w:hint="default" w:ascii="Times New Roman" w:hAnsi="Times New Roman" w:eastAsia="方正仿宋简体" w:cs="Times New Roman"/>
          <w:bCs/>
          <w:sz w:val="32"/>
          <w:szCs w:val="32"/>
        </w:rPr>
        <w:t>（3）安全方面</w:t>
      </w:r>
    </w:p>
    <w:p w14:paraId="6BA01508">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现场施工人员不服从</w:t>
      </w:r>
      <w:r>
        <w:rPr>
          <w:rFonts w:hint="default" w:ascii="Times New Roman" w:hAnsi="Times New Roman" w:eastAsia="方正仿宋简体" w:cs="Times New Roman"/>
          <w:bCs/>
          <w:sz w:val="32"/>
          <w:szCs w:val="32"/>
          <w:lang w:eastAsia="zh-CN"/>
        </w:rPr>
        <w:t>采购人</w:t>
      </w:r>
      <w:r>
        <w:rPr>
          <w:rFonts w:hint="default" w:ascii="Times New Roman" w:hAnsi="Times New Roman" w:eastAsia="方正仿宋简体" w:cs="Times New Roman"/>
          <w:bCs/>
          <w:sz w:val="32"/>
          <w:szCs w:val="32"/>
        </w:rPr>
        <w:t>安全管理的，考核5-10分。</w:t>
      </w:r>
    </w:p>
    <w:p w14:paraId="4DE75AA8">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（4）售后方面</w:t>
      </w:r>
    </w:p>
    <w:p w14:paraId="58766B47">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①对我公司的售后服务要求不能及时响应，单次扣2分。</w:t>
      </w:r>
    </w:p>
    <w:p w14:paraId="67FDCBB7">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②售后人员不能及时解决问题，单次扣3分。</w:t>
      </w:r>
    </w:p>
    <w:p w14:paraId="711D98C7">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③在质保期之内，拒绝提供售后服务，单次扣5分。</w:t>
      </w:r>
    </w:p>
    <w:p w14:paraId="17BBFF62">
      <w:pPr>
        <w:spacing w:line="600" w:lineRule="exact"/>
        <w:ind w:left="560"/>
        <w:rPr>
          <w:rFonts w:hint="default" w:ascii="Times New Roman" w:hAnsi="Times New Roman" w:eastAsia="方正楷体_GBK" w:cs="Times New Roman"/>
          <w:bCs/>
          <w:sz w:val="32"/>
          <w:szCs w:val="32"/>
        </w:rPr>
      </w:pPr>
      <w:r>
        <w:rPr>
          <w:rFonts w:hint="default" w:ascii="Times New Roman" w:hAnsi="Times New Roman" w:eastAsia="方正仿宋简体" w:cs="Times New Roman"/>
          <w:sz w:val="32"/>
          <w:szCs w:val="32"/>
        </w:rPr>
        <w:t>（5）</w:t>
      </w:r>
      <w:r>
        <w:rPr>
          <w:rFonts w:hint="default" w:ascii="Times New Roman" w:hAnsi="Times New Roman" w:eastAsia="方正仿宋简体" w:cs="Times New Roman"/>
          <w:bCs/>
          <w:sz w:val="32"/>
          <w:szCs w:val="32"/>
        </w:rPr>
        <w:t>资信方面</w:t>
      </w:r>
    </w:p>
    <w:p w14:paraId="75EB459C">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w:t>
      </w:r>
      <w:r>
        <w:rPr>
          <w:rFonts w:hint="default" w:ascii="Times New Roman" w:hAnsi="Times New Roman" w:eastAsia="方正仿宋简体" w:cs="Times New Roman"/>
          <w:bCs/>
          <w:sz w:val="32"/>
          <w:szCs w:val="32"/>
          <w:lang w:eastAsia="zh-CN"/>
        </w:rPr>
        <w:t>中选</w:t>
      </w:r>
      <w:r>
        <w:rPr>
          <w:rFonts w:hint="default" w:ascii="Times New Roman" w:hAnsi="Times New Roman" w:eastAsia="方正仿宋简体" w:cs="Times New Roman"/>
          <w:bCs/>
          <w:sz w:val="32"/>
          <w:szCs w:val="32"/>
        </w:rPr>
        <w:t>之后拒绝签订合同或拒绝履行合同，视影响生产程度严重的单次扣5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5EC2A396">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②交货后不能及时开具发票并送交至业务员，单次扣1分。</w:t>
      </w:r>
    </w:p>
    <w:p w14:paraId="08A99D75">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③未按合同明细开票，弄虚作假，视严重程度单次扣5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0C43F798">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④注册信息及基本资质证书不属实，视严重程度单次扣3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57F0DD10">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⑤违反廉洁协议，视严重程度单次扣5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3F832DD7">
      <w:pPr>
        <w:spacing w:line="600" w:lineRule="exact"/>
        <w:ind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2.备品备件供应商</w:t>
      </w:r>
    </w:p>
    <w:p w14:paraId="0782E88A">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（1）质量方面</w:t>
      </w:r>
    </w:p>
    <w:p w14:paraId="67E8966A">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①所供产品出现质量问题，及时调换，未影响生产的，单次扣1</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3分；影响生产的，视严重程度单次扣5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451F7E0F">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②所供产品存在质量问题，未能及时更换，单次扣10分。</w:t>
      </w:r>
    </w:p>
    <w:p w14:paraId="10BAD716">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③所供产品质量问题导致设备故障，视严重程度单次扣5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40E2283C">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（2）交货方面</w:t>
      </w:r>
    </w:p>
    <w:p w14:paraId="3D72463B">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①交货时无质检报告或合格证等必要资料的，单次扣2分。</w:t>
      </w:r>
    </w:p>
    <w:p w14:paraId="7A91827B">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②交货时未按规定包装的，单次扣1分。</w:t>
      </w:r>
    </w:p>
    <w:p w14:paraId="631B0B69">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③不能按照合同约定交货，除了按合同条款进行相应处罚外，未造成影响的，单次扣2分；造成影响的，视严重程度单次扣5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39147877">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④交货过程中串通作假，视严重程度单次扣5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4AEF500D">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（3）售后方面</w:t>
      </w:r>
    </w:p>
    <w:p w14:paraId="527A9FDC">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①对我公司的售后服务要求不能及时响应，单次扣2分。</w:t>
      </w:r>
    </w:p>
    <w:p w14:paraId="5C23F1AA">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②售后人员不能及时解决问题，单次扣3分。</w:t>
      </w:r>
    </w:p>
    <w:p w14:paraId="4859AEAB">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③在质保期之内，拒绝提供售后服务，单次扣5分。</w:t>
      </w:r>
    </w:p>
    <w:p w14:paraId="3BF44B7A">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（4）资信方面</w:t>
      </w:r>
    </w:p>
    <w:p w14:paraId="68B44E78">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w:t>
      </w:r>
      <w:r>
        <w:rPr>
          <w:rFonts w:hint="default" w:ascii="Times New Roman" w:hAnsi="Times New Roman" w:eastAsia="方正仿宋简体" w:cs="Times New Roman"/>
          <w:bCs/>
          <w:sz w:val="32"/>
          <w:szCs w:val="32"/>
          <w:lang w:eastAsia="zh-CN"/>
        </w:rPr>
        <w:t>中选</w:t>
      </w:r>
      <w:r>
        <w:rPr>
          <w:rFonts w:hint="default" w:ascii="Times New Roman" w:hAnsi="Times New Roman" w:eastAsia="方正仿宋简体" w:cs="Times New Roman"/>
          <w:bCs/>
          <w:sz w:val="32"/>
          <w:szCs w:val="32"/>
        </w:rPr>
        <w:t>之后拒绝签订合同或拒绝履行合同，视影响生产程度严重的单次扣5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4ACFD28D">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②交货后不能及时开具发票并送交至业务员，单次扣1分。</w:t>
      </w:r>
    </w:p>
    <w:p w14:paraId="2335EFE6">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③未按合同明细开票，弄虚作假，视严重程度单次扣5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14BBF974">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④注册信息及基本资质证书不属实，视严重程度单次扣3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13741889">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⑤违反廉洁协议，视严重程度单次扣5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5E9E249E">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⑥因知识产权引起纠纷，除按合同规定执行外，视严重程度单次扣3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7CD4D642">
      <w:pPr>
        <w:spacing w:line="600" w:lineRule="exact"/>
        <w:ind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3.物流承运商</w:t>
      </w:r>
    </w:p>
    <w:p w14:paraId="39153628">
      <w:pPr>
        <w:tabs>
          <w:tab w:val="left" w:pos="851"/>
        </w:tabs>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（1）车船要求方面</w:t>
      </w:r>
    </w:p>
    <w:p w14:paraId="6ED8F0A1">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①必须做到证照齐全，即车船有行驶证、道路运输证、罐检报告，人员有驾驶证、资格证、押运证等，如不全单次扣2</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5分。</w:t>
      </w:r>
    </w:p>
    <w:p w14:paraId="5F083736">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②车船状况保持完好、设施齐全，发现缺损扣1</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2分。</w:t>
      </w:r>
    </w:p>
    <w:p w14:paraId="7ED0AAB0">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（2）计划完成方面</w:t>
      </w:r>
    </w:p>
    <w:p w14:paraId="1C9E42F4">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运输单位须按发货计划安排车船完成运输任务，否则单次扣2分。</w:t>
      </w:r>
    </w:p>
    <w:p w14:paraId="41EAEDE6">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（3）资信方面</w:t>
      </w:r>
    </w:p>
    <w:p w14:paraId="6589CEEE">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w:t>
      </w:r>
      <w:r>
        <w:rPr>
          <w:rFonts w:hint="default" w:ascii="Times New Roman" w:hAnsi="Times New Roman" w:eastAsia="方正仿宋简体" w:cs="Times New Roman"/>
          <w:bCs/>
          <w:sz w:val="32"/>
          <w:szCs w:val="32"/>
          <w:lang w:eastAsia="zh-CN"/>
        </w:rPr>
        <w:t>中选</w:t>
      </w:r>
      <w:r>
        <w:rPr>
          <w:rFonts w:hint="default" w:ascii="Times New Roman" w:hAnsi="Times New Roman" w:eastAsia="方正仿宋简体" w:cs="Times New Roman"/>
          <w:bCs/>
          <w:sz w:val="32"/>
          <w:szCs w:val="32"/>
        </w:rPr>
        <w:t>之后拒绝签订合同或拒绝履行合同，视影响运输严重程度单次扣3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68AF1CDA">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②不及时开具发票并送交至业务员，单次扣1分。</w:t>
      </w:r>
    </w:p>
    <w:p w14:paraId="6E83EDBE">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③未按实际运输任务明细开票，弄虚作假，视严重程度单次扣5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0282CDC9">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④注册信息及基本资质证书不属实，视严重程度单次扣3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2C78FE9A">
      <w:pPr>
        <w:spacing w:line="600" w:lineRule="exact"/>
        <w:ind w:firstLine="640" w:firstLineChars="200"/>
        <w:rPr>
          <w:rFonts w:hint="default" w:ascii="Times New Roman" w:hAnsi="Times New Roman" w:eastAsia="方正仿宋简体" w:cs="Times New Roman"/>
          <w:bCs/>
          <w:sz w:val="32"/>
          <w:szCs w:val="32"/>
          <w:highlight w:val="yellow"/>
        </w:rPr>
      </w:pPr>
      <w:r>
        <w:rPr>
          <w:rFonts w:hint="default" w:ascii="Times New Roman" w:hAnsi="Times New Roman" w:eastAsia="方正仿宋简体" w:cs="Times New Roman"/>
          <w:bCs/>
          <w:sz w:val="32"/>
          <w:szCs w:val="32"/>
        </w:rPr>
        <w:t>⑤违反廉洁协议，视严重程度单次扣5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017511A6">
      <w:pPr>
        <w:spacing w:line="600" w:lineRule="exact"/>
        <w:ind w:firstLine="643" w:firstLineChars="200"/>
        <w:rPr>
          <w:rFonts w:hint="default" w:ascii="Times New Roman" w:hAnsi="Times New Roman" w:eastAsia="黑体" w:cs="Times New Roman"/>
          <w:b/>
          <w:bCs/>
          <w:sz w:val="34"/>
          <w:szCs w:val="34"/>
        </w:rPr>
      </w:pPr>
      <w:r>
        <w:rPr>
          <w:rFonts w:hint="default" w:ascii="Times New Roman" w:hAnsi="Times New Roman" w:eastAsia="方正仿宋简体" w:cs="Times New Roman"/>
          <w:b/>
          <w:bCs/>
          <w:sz w:val="32"/>
          <w:szCs w:val="32"/>
        </w:rPr>
        <w:t>从负面清单中消除的流程</w:t>
      </w:r>
    </w:p>
    <w:p w14:paraId="6DF5C004">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列入负面清单中的供应商只要通过整改，其产品或服务质量满足我司要求，原则上满一年以后可以申请从负面清单中消除。</w:t>
      </w:r>
    </w:p>
    <w:p w14:paraId="721A2E2C">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sz w:val="32"/>
          <w:szCs w:val="32"/>
        </w:rPr>
        <w:t>（一）</w:t>
      </w:r>
      <w:r>
        <w:rPr>
          <w:rFonts w:hint="default" w:ascii="Times New Roman" w:hAnsi="Times New Roman" w:eastAsia="方正仿宋简体" w:cs="Times New Roman"/>
          <w:sz w:val="32"/>
          <w:szCs w:val="32"/>
        </w:rPr>
        <w:t>供应商提出申请</w:t>
      </w:r>
    </w:p>
    <w:p w14:paraId="4E187ACB">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简体" w:cs="Times New Roman"/>
          <w:sz w:val="32"/>
          <w:szCs w:val="32"/>
        </w:rPr>
        <w:t>供应商提出负面清单消除的书面申请。</w:t>
      </w:r>
    </w:p>
    <w:p w14:paraId="1E58351A">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简体" w:cs="Times New Roman"/>
          <w:sz w:val="32"/>
          <w:szCs w:val="32"/>
        </w:rPr>
        <w:t>供应商提供针对考核项的整改措施及效果等相关文件材料。</w:t>
      </w:r>
    </w:p>
    <w:p w14:paraId="5A0D0EDE">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sz w:val="32"/>
          <w:szCs w:val="32"/>
        </w:rPr>
        <w:t>（二）</w:t>
      </w:r>
      <w:r>
        <w:rPr>
          <w:rFonts w:hint="default" w:ascii="Times New Roman" w:hAnsi="Times New Roman" w:eastAsia="方正仿宋简体" w:cs="Times New Roman"/>
          <w:sz w:val="32"/>
          <w:szCs w:val="32"/>
        </w:rPr>
        <w:t>确认与消除</w:t>
      </w:r>
    </w:p>
    <w:p w14:paraId="690EB57E">
      <w:pPr>
        <w:spacing w:line="600" w:lineRule="exact"/>
        <w:ind w:firstLine="675"/>
        <w:rPr>
          <w:rFonts w:hint="default" w:ascii="Times New Roman" w:hAnsi="Times New Roman" w:eastAsia="方正仿宋简体" w:cs="Times New Roman"/>
          <w:sz w:val="32"/>
          <w:szCs w:val="32"/>
          <w:lang w:eastAsia="zh-CN"/>
        </w:rPr>
      </w:pPr>
      <w:r>
        <w:rPr>
          <w:rFonts w:hint="default" w:ascii="Times New Roman" w:hAnsi="Times New Roman" w:eastAsia="方正仿宋_GBK" w:cs="Times New Roman"/>
          <w:sz w:val="32"/>
          <w:szCs w:val="32"/>
        </w:rPr>
        <w:t>1.</w:t>
      </w:r>
      <w:r>
        <w:rPr>
          <w:rFonts w:hint="default" w:ascii="Times New Roman" w:hAnsi="Times New Roman" w:eastAsia="方正仿宋简体" w:cs="Times New Roman"/>
          <w:sz w:val="32"/>
          <w:szCs w:val="32"/>
        </w:rPr>
        <w:t>采购部门牵头组织相关部门对供应商提供的文件材料进行确认，必要时组织现场考察</w:t>
      </w:r>
      <w:r>
        <w:rPr>
          <w:rFonts w:hint="default" w:ascii="Times New Roman" w:hAnsi="Times New Roman" w:eastAsia="方正仿宋简体" w:cs="Times New Roman"/>
          <w:sz w:val="32"/>
          <w:szCs w:val="32"/>
          <w:lang w:eastAsia="zh-CN"/>
        </w:rPr>
        <w:t>。</w:t>
      </w:r>
    </w:p>
    <w:p w14:paraId="13E49EFD">
      <w:pPr>
        <w:spacing w:line="600" w:lineRule="exact"/>
        <w:ind w:firstLine="675"/>
        <w:rPr>
          <w:rFonts w:hint="default" w:ascii="Times New Roman" w:hAnsi="Times New Roman" w:eastAsia="方正仿宋简体"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简体" w:cs="Times New Roman"/>
          <w:sz w:val="32"/>
          <w:szCs w:val="32"/>
        </w:rPr>
        <w:t>根据确认情况提出建议，报公司批准后从负面清单中消除。</w:t>
      </w:r>
    </w:p>
    <w:p w14:paraId="7D45679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3399318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7B497C2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15B6B0D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23B563D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57407DB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38A1813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1C6500C9">
      <w:pPr>
        <w:spacing w:line="440" w:lineRule="exact"/>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 xml:space="preserve">                </w:t>
      </w:r>
    </w:p>
    <w:p w14:paraId="4440BE5C">
      <w:pPr>
        <w:pStyle w:val="4"/>
        <w:spacing w:line="440" w:lineRule="exact"/>
        <w:jc w:val="center"/>
        <w:rPr>
          <w:rFonts w:hint="default" w:ascii="Times New Roman" w:hAnsi="Times New Roman" w:cs="Times New Roman"/>
          <w:b w:val="0"/>
          <w:bCs/>
          <w:sz w:val="24"/>
          <w:szCs w:val="21"/>
        </w:rPr>
      </w:pPr>
    </w:p>
    <w:p w14:paraId="50255CDA">
      <w:pPr>
        <w:pStyle w:val="13"/>
        <w:adjustRightInd w:val="0"/>
        <w:snapToGrid w:val="0"/>
        <w:spacing w:before="0" w:after="0" w:line="600" w:lineRule="exact"/>
        <w:jc w:val="left"/>
        <w:rPr>
          <w:rFonts w:hint="default" w:ascii="Times New Roman" w:hAnsi="Times New Roman" w:eastAsia="方正仿宋简体" w:cs="Times New Roman"/>
          <w:kern w:val="1"/>
          <w:lang w:val="en-US" w:eastAsia="zh-CN"/>
        </w:rPr>
      </w:pPr>
      <w:r>
        <w:rPr>
          <w:rFonts w:hint="default" w:ascii="Times New Roman" w:hAnsi="Times New Roman" w:cs="Times New Roman"/>
          <w:bCs/>
          <w:szCs w:val="21"/>
        </w:rPr>
        <w:br w:type="page"/>
      </w:r>
      <w:r>
        <w:rPr>
          <w:rFonts w:hint="default" w:ascii="Times New Roman" w:hAnsi="Times New Roman" w:eastAsia="方正仿宋简体" w:cs="Times New Roman"/>
          <w:kern w:val="1"/>
        </w:rPr>
        <w:t>附件</w:t>
      </w:r>
      <w:r>
        <w:rPr>
          <w:rFonts w:hint="eastAsia" w:ascii="Times New Roman" w:hAnsi="Times New Roman" w:eastAsia="方正仿宋简体" w:cs="Times New Roman"/>
          <w:kern w:val="1"/>
          <w:lang w:val="en-US" w:eastAsia="zh-CN"/>
        </w:rPr>
        <w:t>3</w:t>
      </w:r>
    </w:p>
    <w:p w14:paraId="27B0C4BA">
      <w:pPr>
        <w:pStyle w:val="4"/>
        <w:spacing w:line="440" w:lineRule="exact"/>
        <w:jc w:val="center"/>
        <w:rPr>
          <w:rFonts w:hint="default" w:ascii="Times New Roman" w:hAnsi="Times New Roman" w:cs="Times New Roman"/>
          <w:bCs/>
          <w:szCs w:val="21"/>
        </w:rPr>
      </w:pPr>
    </w:p>
    <w:p w14:paraId="6050C31F">
      <w:pPr>
        <w:pStyle w:val="4"/>
        <w:spacing w:line="440" w:lineRule="exact"/>
        <w:jc w:val="center"/>
        <w:rPr>
          <w:rFonts w:hint="default" w:ascii="Times New Roman" w:hAnsi="Times New Roman" w:eastAsia="黑体" w:cs="Times New Roman"/>
          <w:b w:val="0"/>
          <w:bCs/>
          <w:sz w:val="36"/>
          <w:szCs w:val="36"/>
        </w:rPr>
      </w:pPr>
      <w:r>
        <w:rPr>
          <w:rFonts w:hint="default" w:ascii="Times New Roman" w:hAnsi="Times New Roman" w:eastAsia="黑体" w:cs="Times New Roman"/>
          <w:b w:val="0"/>
          <w:bCs/>
          <w:sz w:val="36"/>
          <w:szCs w:val="36"/>
        </w:rPr>
        <w:t>法人授权书</w:t>
      </w:r>
    </w:p>
    <w:p w14:paraId="3A4AC5A9">
      <w:pPr>
        <w:pStyle w:val="5"/>
        <w:rPr>
          <w:rFonts w:hint="default" w:ascii="Times New Roman" w:hAnsi="Times New Roman" w:cs="Times New Roman"/>
        </w:rPr>
      </w:pPr>
    </w:p>
    <w:p w14:paraId="577EE2A9">
      <w:pPr>
        <w:pStyle w:val="29"/>
        <w:spacing w:line="240" w:lineRule="auto"/>
        <w:ind w:firstLine="420" w:firstLineChars="15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本授权书声明：____________（供应商名称）授权________________（被授权人的姓名）为我方</w:t>
      </w:r>
      <w:r>
        <w:rPr>
          <w:rFonts w:hint="default" w:ascii="Times New Roman" w:hAnsi="Times New Roman" w:cs="Times New Roman"/>
          <w:color w:val="auto"/>
          <w:sz w:val="28"/>
          <w:szCs w:val="28"/>
          <w:u w:val="none"/>
        </w:rPr>
        <w:t>就</w:t>
      </w:r>
      <w:r>
        <w:rPr>
          <w:rFonts w:hint="default" w:ascii="Times New Roman" w:hAnsi="Times New Roman" w:cs="Times New Roman"/>
          <w:color w:val="auto"/>
          <w:sz w:val="28"/>
          <w:szCs w:val="28"/>
          <w:u w:val="none"/>
          <w:lang w:eastAsia="zh-CN"/>
        </w:rPr>
        <w:t>　　　　　　</w:t>
      </w:r>
      <w:r>
        <w:rPr>
          <w:rFonts w:hint="default" w:ascii="Times New Roman" w:hAnsi="Times New Roman" w:eastAsia="仿宋" w:cs="Times New Roman"/>
          <w:sz w:val="28"/>
          <w:szCs w:val="28"/>
          <w:u w:val="single"/>
          <w:lang w:val="zh-CN"/>
        </w:rPr>
        <w:t>（项目编号：　　　）</w:t>
      </w:r>
      <w:r>
        <w:rPr>
          <w:rFonts w:hint="default" w:ascii="Times New Roman" w:hAnsi="Times New Roman" w:cs="Times New Roman"/>
          <w:color w:val="auto"/>
          <w:sz w:val="28"/>
          <w:szCs w:val="28"/>
        </w:rPr>
        <w:t>项目采购活动的合法代理人，以本公司名义全权处理一切与该项目采购有关的事务。</w:t>
      </w:r>
    </w:p>
    <w:p w14:paraId="4C0E3651">
      <w:pPr>
        <w:pStyle w:val="29"/>
        <w:spacing w:line="240" w:lineRule="auto"/>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本授权书于______年____月____日起生效，特此声明。</w:t>
      </w:r>
    </w:p>
    <w:p w14:paraId="2F39F261">
      <w:pPr>
        <w:pStyle w:val="29"/>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代理人（被授权人）签字：_______________________</w:t>
      </w:r>
    </w:p>
    <w:p w14:paraId="0F817822">
      <w:pPr>
        <w:pStyle w:val="29"/>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身份证号码：</w:t>
      </w:r>
      <w:r>
        <w:rPr>
          <w:rFonts w:hint="default" w:ascii="Times New Roman" w:hAnsi="Times New Roman" w:cs="Times New Roman"/>
          <w:color w:val="auto"/>
          <w:sz w:val="28"/>
          <w:szCs w:val="28"/>
          <w:u w:val="single"/>
        </w:rPr>
        <w:t xml:space="preserve">                  </w:t>
      </w:r>
      <w:r>
        <w:rPr>
          <w:rFonts w:hint="default" w:ascii="Times New Roman" w:hAnsi="Times New Roman" w:cs="Times New Roman"/>
          <w:color w:val="auto"/>
          <w:sz w:val="28"/>
          <w:szCs w:val="28"/>
          <w:u w:val="single"/>
          <w:lang w:val="en-US" w:eastAsia="zh-CN"/>
        </w:rPr>
        <w:t xml:space="preserve">     </w:t>
      </w:r>
      <w:r>
        <w:rPr>
          <w:rFonts w:hint="default" w:ascii="Times New Roman" w:hAnsi="Times New Roman" w:cs="Times New Roman"/>
          <w:color w:val="auto"/>
          <w:sz w:val="28"/>
          <w:szCs w:val="28"/>
          <w:u w:val="single"/>
        </w:rPr>
        <w:t xml:space="preserve">            </w:t>
      </w:r>
    </w:p>
    <w:p w14:paraId="3EA40662">
      <w:pPr>
        <w:pStyle w:val="29"/>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联系电话：（手机）</w:t>
      </w:r>
      <w:r>
        <w:rPr>
          <w:rFonts w:hint="default" w:ascii="Times New Roman" w:hAnsi="Times New Roman" w:cs="Times New Roman"/>
          <w:color w:val="auto"/>
          <w:sz w:val="28"/>
          <w:szCs w:val="28"/>
          <w:u w:val="single"/>
        </w:rPr>
        <w:t xml:space="preserve">              </w:t>
      </w:r>
      <w:r>
        <w:rPr>
          <w:rFonts w:hint="default" w:ascii="Times New Roman" w:hAnsi="Times New Roman" w:cs="Times New Roman"/>
          <w:color w:val="auto"/>
          <w:sz w:val="28"/>
          <w:szCs w:val="28"/>
          <w:u w:val="single"/>
          <w:lang w:val="en-US" w:eastAsia="zh-CN"/>
        </w:rPr>
        <w:t xml:space="preserve">    </w:t>
      </w:r>
      <w:r>
        <w:rPr>
          <w:rFonts w:hint="default" w:ascii="Times New Roman" w:hAnsi="Times New Roman" w:cs="Times New Roman"/>
          <w:color w:val="auto"/>
          <w:sz w:val="28"/>
          <w:szCs w:val="28"/>
          <w:u w:val="single"/>
        </w:rPr>
        <w:t xml:space="preserve">            </w:t>
      </w:r>
    </w:p>
    <w:p w14:paraId="72BDA4ED">
      <w:pPr>
        <w:pStyle w:val="29"/>
        <w:spacing w:line="240" w:lineRule="auto"/>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单位名称：_____________________________________</w:t>
      </w:r>
    </w:p>
    <w:p w14:paraId="1886489F">
      <w:pPr>
        <w:pStyle w:val="29"/>
        <w:spacing w:line="240" w:lineRule="auto"/>
        <w:rPr>
          <w:rFonts w:hint="default" w:ascii="Times New Roman" w:hAnsi="Times New Roman" w:cs="Times New Roman"/>
          <w:color w:val="auto"/>
          <w:sz w:val="28"/>
          <w:szCs w:val="28"/>
        </w:rPr>
      </w:pPr>
      <w:r>
        <w:rPr>
          <w:rFonts w:hint="default" w:ascii="Times New Roman" w:hAnsi="Times New Roman" w:cs="Times New Roman"/>
          <w:i/>
          <w:color w:val="auto"/>
          <w:sz w:val="28"/>
          <w:szCs w:val="28"/>
        </w:rPr>
        <w:t xml:space="preserve">    </w:t>
      </w:r>
      <w:r>
        <w:rPr>
          <w:rFonts w:hint="default" w:ascii="Times New Roman" w:hAnsi="Times New Roman" w:cs="Times New Roman"/>
          <w:color w:val="auto"/>
          <w:sz w:val="28"/>
          <w:szCs w:val="28"/>
        </w:rPr>
        <w:t>授权单位盖章：_________________________________</w:t>
      </w:r>
    </w:p>
    <w:p w14:paraId="6037AA60">
      <w:pPr>
        <w:pStyle w:val="29"/>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地址： </w:t>
      </w:r>
      <w:r>
        <w:rPr>
          <w:rFonts w:hint="default" w:ascii="Times New Roman" w:hAnsi="Times New Roman" w:cs="Times New Roman"/>
          <w:color w:val="auto"/>
          <w:sz w:val="28"/>
          <w:szCs w:val="28"/>
          <w:u w:val="single"/>
        </w:rPr>
        <w:t xml:space="preserve">                                        </w:t>
      </w:r>
    </w:p>
    <w:p w14:paraId="4DD3473D">
      <w:pPr>
        <w:pStyle w:val="29"/>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日期：   年   月   日</w:t>
      </w:r>
    </w:p>
    <w:p w14:paraId="1CAAAE1D">
      <w:pPr>
        <w:pStyle w:val="29"/>
        <w:spacing w:line="440" w:lineRule="exac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w:t>
      </w:r>
      <w:bookmarkStart w:id="0" w:name="_Hlt26671380"/>
      <w:bookmarkEnd w:id="0"/>
      <w:bookmarkStart w:id="1" w:name="_Hlt26955070"/>
      <w:bookmarkEnd w:id="1"/>
      <w:bookmarkStart w:id="2" w:name="_格式3__银行出具的资信证明"/>
      <w:bookmarkEnd w:id="2"/>
    </w:p>
    <w:p w14:paraId="2014BD8A">
      <w:pPr>
        <w:pStyle w:val="5"/>
        <w:spacing w:line="440" w:lineRule="exact"/>
        <w:rPr>
          <w:rFonts w:hint="default" w:ascii="Times New Roman" w:hAnsi="Times New Roman" w:cs="Times New Roman"/>
        </w:rPr>
      </w:pPr>
    </w:p>
    <w:p w14:paraId="0D16D351">
      <w:pPr>
        <w:pStyle w:val="5"/>
        <w:spacing w:line="440" w:lineRule="exact"/>
        <w:rPr>
          <w:rFonts w:hint="default" w:ascii="Times New Roman" w:hAnsi="Times New Roman" w:cs="Times New Roman"/>
        </w:rPr>
      </w:pPr>
    </w:p>
    <w:p w14:paraId="3561931C">
      <w:pPr>
        <w:pStyle w:val="13"/>
        <w:adjustRightInd w:val="0"/>
        <w:snapToGrid w:val="0"/>
        <w:spacing w:before="0" w:after="0" w:line="600" w:lineRule="exact"/>
        <w:jc w:val="left"/>
        <w:rPr>
          <w:rFonts w:hint="default" w:ascii="Times New Roman" w:hAnsi="Times New Roman" w:eastAsia="方正仿宋简体" w:cs="Times New Roman"/>
          <w:kern w:val="1"/>
          <w:lang w:val="en-US" w:eastAsia="zh-CN"/>
        </w:rPr>
      </w:pPr>
      <w:r>
        <w:rPr>
          <w:rFonts w:hint="default" w:ascii="Times New Roman" w:hAnsi="Times New Roman" w:cs="Times New Roman"/>
          <w:bCs/>
          <w:szCs w:val="21"/>
        </w:rPr>
        <w:br w:type="page"/>
      </w:r>
      <w:r>
        <w:rPr>
          <w:rFonts w:hint="default" w:ascii="Times New Roman" w:hAnsi="Times New Roman" w:eastAsia="方正仿宋简体" w:cs="Times New Roman"/>
          <w:kern w:val="1"/>
        </w:rPr>
        <w:t>附件</w:t>
      </w:r>
      <w:r>
        <w:rPr>
          <w:rFonts w:hint="eastAsia" w:ascii="Times New Roman" w:hAnsi="Times New Roman" w:eastAsia="方正仿宋简体" w:cs="Times New Roman"/>
          <w:kern w:val="1"/>
          <w:lang w:val="en-US" w:eastAsia="zh-CN"/>
        </w:rPr>
        <w:t>4</w:t>
      </w:r>
    </w:p>
    <w:p w14:paraId="4B30502B">
      <w:pPr>
        <w:pStyle w:val="4"/>
        <w:spacing w:line="440" w:lineRule="exact"/>
        <w:jc w:val="center"/>
        <w:rPr>
          <w:rFonts w:hint="default" w:ascii="Times New Roman" w:hAnsi="Times New Roman" w:cs="Times New Roman"/>
          <w:bCs/>
          <w:szCs w:val="21"/>
        </w:rPr>
      </w:pPr>
    </w:p>
    <w:p w14:paraId="21CFF475">
      <w:pPr>
        <w:pStyle w:val="4"/>
        <w:spacing w:line="440" w:lineRule="exact"/>
        <w:jc w:val="center"/>
        <w:rPr>
          <w:rFonts w:hint="default" w:ascii="Times New Roman" w:hAnsi="Times New Roman" w:eastAsia="黑体" w:cs="Times New Roman"/>
          <w:sz w:val="30"/>
          <w:szCs w:val="30"/>
        </w:rPr>
      </w:pPr>
      <w:r>
        <w:rPr>
          <w:rFonts w:hint="default" w:ascii="Times New Roman" w:hAnsi="Times New Roman" w:eastAsia="黑体" w:cs="Times New Roman"/>
          <w:b w:val="0"/>
          <w:bCs/>
          <w:sz w:val="30"/>
          <w:szCs w:val="30"/>
        </w:rPr>
        <w:t>参加采购活动前 3 年内在经营活动中没有重大违法记录的书面声明</w:t>
      </w:r>
    </w:p>
    <w:p w14:paraId="194FD211">
      <w:pPr>
        <w:spacing w:line="440" w:lineRule="exact"/>
        <w:rPr>
          <w:rFonts w:hint="default" w:ascii="Times New Roman" w:hAnsi="Times New Roman" w:eastAsia="宋体" w:cs="Times New Roman"/>
          <w:b/>
          <w:bCs/>
          <w:sz w:val="44"/>
          <w:szCs w:val="44"/>
        </w:rPr>
      </w:pP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
          <w:bCs/>
          <w:sz w:val="44"/>
          <w:szCs w:val="44"/>
        </w:rPr>
        <w:t xml:space="preserve">   </w:t>
      </w:r>
    </w:p>
    <w:p w14:paraId="608A0A81">
      <w:pPr>
        <w:spacing w:line="440" w:lineRule="exact"/>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 xml:space="preserve">                   声  明</w:t>
      </w:r>
    </w:p>
    <w:p w14:paraId="6885B2BD">
      <w:pPr>
        <w:spacing w:line="440" w:lineRule="exact"/>
        <w:rPr>
          <w:rFonts w:hint="default" w:ascii="Times New Roman" w:hAnsi="Times New Roman" w:eastAsia="宋体" w:cs="Times New Roman"/>
          <w:bCs/>
          <w:sz w:val="28"/>
          <w:szCs w:val="28"/>
        </w:rPr>
      </w:pP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Cs/>
          <w:sz w:val="28"/>
          <w:szCs w:val="28"/>
        </w:rPr>
        <w:t>我单位郑重声明：参加本次采购活动前 3 年内，我单位在经营活动中没有因违法经营受到刑事处罚或者责令停产停业、吊销许可证或者执照、较大数额罚款等行政处罚。</w:t>
      </w:r>
    </w:p>
    <w:p w14:paraId="6C1A2559">
      <w:pPr>
        <w:spacing w:line="440" w:lineRule="exact"/>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 xml:space="preserve">                                      </w:t>
      </w:r>
    </w:p>
    <w:p w14:paraId="1FEF5B78">
      <w:pPr>
        <w:spacing w:line="440" w:lineRule="exact"/>
        <w:rPr>
          <w:rFonts w:hint="default" w:ascii="Times New Roman" w:hAnsi="Times New Roman" w:eastAsia="宋体" w:cs="Times New Roman"/>
          <w:bCs/>
          <w:sz w:val="24"/>
          <w:szCs w:val="24"/>
        </w:rPr>
      </w:pPr>
    </w:p>
    <w:p w14:paraId="58A52914">
      <w:pPr>
        <w:spacing w:line="440" w:lineRule="exact"/>
        <w:rPr>
          <w:rFonts w:hint="default" w:ascii="Times New Roman" w:hAnsi="Times New Roman" w:eastAsia="宋体" w:cs="Times New Roman"/>
          <w:bCs/>
          <w:sz w:val="24"/>
          <w:szCs w:val="24"/>
        </w:rPr>
      </w:pPr>
    </w:p>
    <w:p w14:paraId="2BC57A3D">
      <w:pPr>
        <w:pStyle w:val="4"/>
        <w:spacing w:line="440" w:lineRule="exact"/>
        <w:jc w:val="center"/>
        <w:rPr>
          <w:rFonts w:hint="default" w:ascii="Times New Roman" w:hAnsi="Times New Roman" w:cs="Times New Roman"/>
          <w:b w:val="0"/>
          <w:bCs/>
          <w:sz w:val="24"/>
          <w:szCs w:val="21"/>
        </w:rPr>
      </w:pPr>
    </w:p>
    <w:p w14:paraId="76279E9C">
      <w:pPr>
        <w:pStyle w:val="14"/>
        <w:ind w:left="0"/>
        <w:rPr>
          <w:rFonts w:hint="default" w:ascii="Times New Roman" w:hAnsi="Times New Roman" w:eastAsia="方正仿宋简体" w:cs="Times New Roman"/>
          <w:color w:val="000000"/>
          <w:szCs w:val="32"/>
        </w:rPr>
      </w:pPr>
    </w:p>
    <w:p w14:paraId="78F4C1D0">
      <w:pPr>
        <w:pStyle w:val="8"/>
        <w:rPr>
          <w:rFonts w:hint="default" w:ascii="Times New Roman" w:hAnsi="Times New Roman" w:cs="Times New Roman"/>
        </w:rPr>
      </w:pPr>
    </w:p>
    <w:p w14:paraId="65AAE2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sectPr>
          <w:footerReference r:id="rId3" w:type="default"/>
          <w:pgSz w:w="11906" w:h="16838"/>
          <w:pgMar w:top="1440" w:right="1800" w:bottom="1440" w:left="1800" w:header="851" w:footer="992" w:gutter="0"/>
          <w:cols w:space="720" w:num="1"/>
          <w:docGrid w:type="lines" w:linePitch="312" w:charSpace="0"/>
        </w:sectPr>
      </w:pPr>
    </w:p>
    <w:p w14:paraId="50227387">
      <w:pPr>
        <w:rPr>
          <w:rFonts w:hint="default" w:ascii="Times New Roman" w:hAnsi="Times New Roman" w:eastAsia="方正黑体_GBK" w:cs="Times New Roman"/>
          <w:kern w:val="0"/>
          <w:sz w:val="32"/>
          <w:szCs w:val="32"/>
        </w:rPr>
      </w:pPr>
      <w:r>
        <w:rPr>
          <w:rFonts w:hint="default" w:ascii="Times New Roman" w:hAnsi="Times New Roman" w:eastAsia="方正仿宋简体" w:cs="Times New Roman"/>
          <w:b/>
          <w:bCs/>
          <w:kern w:val="1"/>
          <w:sz w:val="32"/>
          <w:szCs w:val="32"/>
          <w:lang w:val="en-US" w:eastAsia="zh-CN" w:bidi="ar-SA"/>
        </w:rPr>
        <w:t>附件</w:t>
      </w:r>
      <w:r>
        <w:rPr>
          <w:rFonts w:hint="eastAsia" w:eastAsia="方正仿宋简体" w:cs="Times New Roman"/>
          <w:b/>
          <w:bCs/>
          <w:kern w:val="1"/>
          <w:sz w:val="32"/>
          <w:szCs w:val="32"/>
          <w:lang w:val="en-US" w:eastAsia="zh-CN" w:bidi="ar-SA"/>
        </w:rPr>
        <w:t>5</w:t>
      </w:r>
    </w:p>
    <w:p w14:paraId="1A2A62E8">
      <w:pPr>
        <w:rPr>
          <w:rFonts w:hint="default" w:ascii="Times New Roman" w:hAnsi="Times New Roman" w:eastAsia="黑体" w:cs="Times New Roman"/>
          <w:kern w:val="1"/>
          <w:sz w:val="32"/>
          <w:szCs w:val="32"/>
        </w:rPr>
      </w:pPr>
    </w:p>
    <w:p w14:paraId="63634A1E">
      <w:pPr>
        <w:jc w:val="center"/>
        <w:rPr>
          <w:rFonts w:hint="default" w:ascii="Times New Roman" w:hAnsi="Times New Roman" w:eastAsia="黑体" w:cs="Times New Roman"/>
          <w:kern w:val="1"/>
          <w:sz w:val="32"/>
          <w:szCs w:val="32"/>
        </w:rPr>
      </w:pPr>
    </w:p>
    <w:p w14:paraId="535490C7">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现场踏勘证明书</w:t>
      </w:r>
    </w:p>
    <w:p w14:paraId="73E20EE6">
      <w:pPr>
        <w:ind w:firstLine="2420" w:firstLineChars="550"/>
        <w:rPr>
          <w:rFonts w:hint="default" w:ascii="Times New Roman" w:hAnsi="Times New Roman" w:eastAsia="黑体" w:cs="Times New Roman"/>
          <w:sz w:val="44"/>
          <w:szCs w:val="44"/>
        </w:rPr>
      </w:pPr>
    </w:p>
    <w:p w14:paraId="7EF1574C">
      <w:pPr>
        <w:pStyle w:val="8"/>
        <w:ind w:firstLine="640" w:firstLineChars="200"/>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根据</w:t>
      </w:r>
      <w:r>
        <w:rPr>
          <w:rFonts w:hint="eastAsia" w:eastAsia="方正仿宋简体" w:cs="Times New Roman"/>
          <w:bCs/>
          <w:sz w:val="32"/>
          <w:szCs w:val="32"/>
          <w:u w:val="single"/>
          <w:lang w:val="en-US" w:eastAsia="zh-CN"/>
        </w:rPr>
        <w:t>HNC202401-</w:t>
      </w:r>
      <w:r>
        <w:rPr>
          <w:rFonts w:hint="eastAsia" w:ascii="Times New Roman" w:hAnsi="Times New Roman" w:eastAsia="方正仿宋_GBK" w:cs="Times New Roman"/>
          <w:sz w:val="32"/>
          <w:u w:val="single"/>
          <w:lang w:val="en-US" w:eastAsia="zh-CN"/>
        </w:rPr>
        <w:t>雨污收集体系升级改造项目二期工程</w:t>
      </w:r>
      <w:r>
        <w:rPr>
          <w:rFonts w:hint="default" w:ascii="Times New Roman" w:hAnsi="Times New Roman" w:eastAsia="方正仿宋简体" w:cs="Times New Roman"/>
          <w:bCs/>
          <w:sz w:val="32"/>
          <w:szCs w:val="32"/>
          <w:u w:val="single"/>
          <w:lang w:val="en-US" w:eastAsia="zh-CN"/>
        </w:rPr>
        <w:t>（</w:t>
      </w:r>
      <w:r>
        <w:rPr>
          <w:rFonts w:hint="eastAsia" w:eastAsia="方正仿宋简体" w:cs="Times New Roman"/>
          <w:bCs/>
          <w:sz w:val="32"/>
          <w:szCs w:val="32"/>
          <w:u w:val="single"/>
          <w:lang w:val="en-US" w:eastAsia="zh-CN"/>
        </w:rPr>
        <w:t>基坑支护设计</w:t>
      </w:r>
      <w:r>
        <w:rPr>
          <w:rFonts w:hint="default" w:ascii="Times New Roman" w:hAnsi="Times New Roman" w:eastAsia="方正仿宋简体" w:cs="Times New Roman"/>
          <w:bCs/>
          <w:sz w:val="32"/>
          <w:szCs w:val="32"/>
          <w:u w:val="single"/>
          <w:lang w:val="en-US" w:eastAsia="zh-CN"/>
        </w:rPr>
        <w:t>）</w:t>
      </w:r>
      <w:r>
        <w:rPr>
          <w:rFonts w:hint="default" w:ascii="Times New Roman" w:hAnsi="Times New Roman" w:eastAsia="方正仿宋简体" w:cs="Times New Roman"/>
          <w:kern w:val="1"/>
          <w:sz w:val="32"/>
          <w:szCs w:val="32"/>
          <w:lang w:eastAsia="zh-CN"/>
        </w:rPr>
        <w:t>采购</w:t>
      </w:r>
      <w:r>
        <w:rPr>
          <w:rFonts w:hint="default" w:ascii="Times New Roman" w:hAnsi="Times New Roman" w:eastAsia="方正仿宋简体" w:cs="Times New Roman"/>
          <w:kern w:val="1"/>
          <w:sz w:val="32"/>
          <w:szCs w:val="32"/>
        </w:rPr>
        <w:t>文件要求，</w:t>
      </w:r>
      <w:r>
        <w:rPr>
          <w:rFonts w:hint="default" w:ascii="Times New Roman" w:hAnsi="Times New Roman" w:eastAsia="方正仿宋简体" w:cs="Times New Roman"/>
          <w:kern w:val="1"/>
          <w:sz w:val="32"/>
          <w:szCs w:val="32"/>
          <w:lang w:eastAsia="zh-CN"/>
        </w:rPr>
        <w:t>报价人</w:t>
      </w:r>
      <w:r>
        <w:rPr>
          <w:rFonts w:hint="default" w:ascii="Times New Roman" w:hAnsi="Times New Roman" w:eastAsia="方正仿宋简体" w:cs="Times New Roman"/>
          <w:kern w:val="1"/>
          <w:sz w:val="32"/>
          <w:szCs w:val="32"/>
        </w:rPr>
        <w:t>须对现场进行实地踏勘。</w:t>
      </w:r>
    </w:p>
    <w:p w14:paraId="60C6AAD9">
      <w:pPr>
        <w:spacing w:line="600" w:lineRule="exact"/>
        <w:ind w:firstLine="640" w:firstLineChars="200"/>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lang w:eastAsia="zh-CN"/>
        </w:rPr>
        <w:t>报价人</w:t>
      </w:r>
      <w:r>
        <w:rPr>
          <w:rFonts w:hint="default" w:ascii="Times New Roman" w:hAnsi="Times New Roman" w:eastAsia="方正仿宋简体" w:cs="Times New Roman"/>
          <w:kern w:val="1"/>
          <w:sz w:val="32"/>
          <w:szCs w:val="32"/>
        </w:rPr>
        <w:t>结合</w:t>
      </w:r>
      <w:r>
        <w:rPr>
          <w:rFonts w:hint="default" w:ascii="Times New Roman" w:hAnsi="Times New Roman" w:eastAsia="方正仿宋简体" w:cs="Times New Roman"/>
          <w:kern w:val="1"/>
          <w:sz w:val="32"/>
          <w:szCs w:val="32"/>
          <w:lang w:eastAsia="zh-CN"/>
        </w:rPr>
        <w:t>采购人</w:t>
      </w:r>
      <w:r>
        <w:rPr>
          <w:rFonts w:hint="default" w:ascii="Times New Roman" w:hAnsi="Times New Roman" w:eastAsia="方正仿宋简体" w:cs="Times New Roman"/>
          <w:kern w:val="1"/>
          <w:sz w:val="32"/>
          <w:szCs w:val="32"/>
        </w:rPr>
        <w:t>相关</w:t>
      </w:r>
      <w:r>
        <w:rPr>
          <w:rFonts w:hint="default" w:ascii="Times New Roman" w:hAnsi="Times New Roman" w:eastAsia="方正仿宋简体" w:cs="Times New Roman"/>
          <w:kern w:val="1"/>
          <w:sz w:val="32"/>
          <w:szCs w:val="32"/>
          <w:lang w:eastAsia="zh-CN"/>
        </w:rPr>
        <w:t>采购</w:t>
      </w:r>
      <w:r>
        <w:rPr>
          <w:rFonts w:hint="default" w:ascii="Times New Roman" w:hAnsi="Times New Roman" w:eastAsia="方正仿宋简体" w:cs="Times New Roman"/>
          <w:kern w:val="1"/>
          <w:sz w:val="32"/>
          <w:szCs w:val="32"/>
        </w:rPr>
        <w:t>文件内容，已于</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年</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月</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日进行实地踏勘。</w:t>
      </w:r>
    </w:p>
    <w:p w14:paraId="0B79E0B0">
      <w:pPr>
        <w:ind w:firstLine="640" w:firstLineChars="200"/>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特此证明！</w:t>
      </w:r>
    </w:p>
    <w:p w14:paraId="569A08EB">
      <w:pPr>
        <w:rPr>
          <w:rFonts w:hint="default" w:ascii="Times New Roman" w:hAnsi="Times New Roman" w:eastAsia="方正仿宋简体" w:cs="Times New Roman"/>
          <w:kern w:val="1"/>
          <w:sz w:val="32"/>
          <w:szCs w:val="32"/>
        </w:rPr>
      </w:pPr>
    </w:p>
    <w:tbl>
      <w:tblPr>
        <w:tblStyle w:val="16"/>
        <w:tblW w:w="982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2"/>
        <w:gridCol w:w="2295"/>
        <w:gridCol w:w="2895"/>
      </w:tblGrid>
      <w:tr w14:paraId="4054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2" w:type="dxa"/>
          </w:tcPr>
          <w:p w14:paraId="58234DA5">
            <w:pPr>
              <w:jc w:val="center"/>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现场踏勘企业名称</w:t>
            </w:r>
          </w:p>
        </w:tc>
        <w:tc>
          <w:tcPr>
            <w:tcW w:w="2295" w:type="dxa"/>
          </w:tcPr>
          <w:p w14:paraId="1D68C7DB">
            <w:pPr>
              <w:jc w:val="center"/>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踏勘人</w:t>
            </w:r>
          </w:p>
        </w:tc>
        <w:tc>
          <w:tcPr>
            <w:tcW w:w="2895" w:type="dxa"/>
          </w:tcPr>
          <w:p w14:paraId="36AC10B5">
            <w:pPr>
              <w:jc w:val="center"/>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联系方式</w:t>
            </w:r>
          </w:p>
        </w:tc>
      </w:tr>
      <w:tr w14:paraId="2258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2" w:type="dxa"/>
          </w:tcPr>
          <w:p w14:paraId="3166262F">
            <w:pPr>
              <w:jc w:val="center"/>
              <w:rPr>
                <w:rFonts w:hint="default" w:ascii="Times New Roman" w:hAnsi="Times New Roman" w:eastAsia="方正仿宋简体" w:cs="Times New Roman"/>
                <w:kern w:val="1"/>
                <w:sz w:val="32"/>
                <w:szCs w:val="32"/>
              </w:rPr>
            </w:pPr>
          </w:p>
        </w:tc>
        <w:tc>
          <w:tcPr>
            <w:tcW w:w="2295" w:type="dxa"/>
          </w:tcPr>
          <w:p w14:paraId="12137D83">
            <w:pPr>
              <w:jc w:val="center"/>
              <w:rPr>
                <w:rFonts w:hint="default" w:ascii="Times New Roman" w:hAnsi="Times New Roman" w:eastAsia="方正仿宋简体" w:cs="Times New Roman"/>
                <w:kern w:val="1"/>
                <w:sz w:val="32"/>
                <w:szCs w:val="32"/>
              </w:rPr>
            </w:pPr>
          </w:p>
        </w:tc>
        <w:tc>
          <w:tcPr>
            <w:tcW w:w="2895" w:type="dxa"/>
          </w:tcPr>
          <w:p w14:paraId="2CC4F465">
            <w:pPr>
              <w:jc w:val="center"/>
              <w:rPr>
                <w:rFonts w:hint="default" w:ascii="Times New Roman" w:hAnsi="Times New Roman" w:eastAsia="方正仿宋简体" w:cs="Times New Roman"/>
                <w:kern w:val="1"/>
                <w:sz w:val="32"/>
                <w:szCs w:val="32"/>
              </w:rPr>
            </w:pPr>
          </w:p>
        </w:tc>
      </w:tr>
    </w:tbl>
    <w:p w14:paraId="072C8255">
      <w:pPr>
        <w:rPr>
          <w:rFonts w:hint="default" w:ascii="Times New Roman" w:hAnsi="Times New Roman" w:eastAsia="方正仿宋简体" w:cs="Times New Roman"/>
          <w:kern w:val="1"/>
          <w:sz w:val="32"/>
          <w:szCs w:val="32"/>
        </w:rPr>
      </w:pPr>
    </w:p>
    <w:p w14:paraId="591BD72E">
      <w:pPr>
        <w:rPr>
          <w:rFonts w:hint="default" w:ascii="Times New Roman" w:hAnsi="Times New Roman" w:cs="Times New Roman"/>
          <w:b w:val="0"/>
        </w:rPr>
      </w:pPr>
      <w:r>
        <w:rPr>
          <w:rFonts w:hint="default" w:ascii="Times New Roman" w:hAnsi="Times New Roman" w:eastAsia="方正仿宋简体" w:cs="Times New Roman"/>
          <w:kern w:val="1"/>
          <w:sz w:val="32"/>
          <w:szCs w:val="32"/>
          <w:lang w:eastAsia="zh-CN"/>
        </w:rPr>
        <w:t>采购人</w:t>
      </w:r>
      <w:r>
        <w:rPr>
          <w:rFonts w:hint="default" w:ascii="Times New Roman" w:hAnsi="Times New Roman" w:eastAsia="方正仿宋简体" w:cs="Times New Roman"/>
          <w:kern w:val="1"/>
          <w:sz w:val="32"/>
          <w:szCs w:val="32"/>
        </w:rPr>
        <w:t>现场陪同人（双人）：</w:t>
      </w:r>
    </w:p>
    <w:p w14:paraId="53E9E45F">
      <w:pPr>
        <w:rPr>
          <w:rFonts w:hint="default" w:ascii="Times New Roman" w:hAnsi="Times New Roman" w:eastAsia="方正仿宋简体" w:cs="Times New Roman"/>
          <w:color w:val="000000"/>
          <w:sz w:val="32"/>
          <w:szCs w:val="32"/>
          <w:lang w:val="en-US" w:eastAsia="zh-CN"/>
        </w:rPr>
      </w:pPr>
    </w:p>
    <w:p w14:paraId="062F8F45">
      <w:pPr>
        <w:rPr>
          <w:rFonts w:hint="default" w:ascii="Times New Roman" w:hAnsi="Times New Roman" w:eastAsia="方正仿宋简体" w:cs="Times New Roman"/>
          <w:color w:val="000000"/>
          <w:sz w:val="32"/>
          <w:szCs w:val="32"/>
          <w:lang w:val="en-US" w:eastAsia="zh-CN"/>
        </w:rPr>
      </w:pPr>
    </w:p>
    <w:p w14:paraId="13EFA031">
      <w:pPr>
        <w:rPr>
          <w:rFonts w:hint="default" w:ascii="Times New Roman" w:hAnsi="Times New Roman" w:eastAsia="方正仿宋简体" w:cs="Times New Roman"/>
          <w:color w:val="000000"/>
          <w:sz w:val="32"/>
          <w:szCs w:val="32"/>
          <w:lang w:val="en-US" w:eastAsia="zh-CN"/>
        </w:rPr>
      </w:pPr>
    </w:p>
    <w:p w14:paraId="4F58CD9F">
      <w:pPr>
        <w:rPr>
          <w:rFonts w:hint="default" w:ascii="Times New Roman" w:hAnsi="Times New Roman" w:eastAsia="微软雅黑" w:cs="Times New Roman"/>
          <w:color w:val="000000"/>
          <w:sz w:val="32"/>
          <w:szCs w:val="32"/>
          <w:lang w:val="en-US" w:eastAsia="zh-CN"/>
        </w:rPr>
      </w:pPr>
    </w:p>
    <w:p w14:paraId="3012099B">
      <w:pPr>
        <w:rPr>
          <w:rFonts w:hint="default" w:ascii="Times New Roman" w:hAnsi="Times New Roman" w:eastAsia="微软雅黑" w:cs="Times New Roman"/>
          <w:color w:val="000000"/>
          <w:sz w:val="32"/>
          <w:szCs w:val="32"/>
          <w:lang w:val="en-US" w:eastAsia="zh-CN"/>
        </w:rPr>
      </w:pPr>
    </w:p>
    <w:p w14:paraId="533A398E">
      <w:pPr>
        <w:pStyle w:val="14"/>
        <w:ind w:left="0" w:leftChars="0" w:firstLine="0" w:firstLineChars="0"/>
        <w:rPr>
          <w:rFonts w:hint="default" w:ascii="Times New Roman" w:hAnsi="Times New Roman" w:cs="Times New Roman"/>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CE8326-C552-4721-AB6C-CFEF29D374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00C273A4-DE5B-4667-9087-6D8E839043AD}"/>
  </w:font>
  <w:font w:name="微软雅黑">
    <w:panose1 w:val="020B0503020204020204"/>
    <w:charset w:val="86"/>
    <w:family w:val="auto"/>
    <w:pitch w:val="default"/>
    <w:sig w:usb0="80000287" w:usb1="2ACF3C50" w:usb2="00000016" w:usb3="00000000" w:csb0="0004001F" w:csb1="00000000"/>
    <w:embedRegular r:id="rId3" w:fontKey="{5612F5B9-50F3-4A55-B1D6-66945D4FAD39}"/>
  </w:font>
  <w:font w:name="方正小标宋_GBK">
    <w:panose1 w:val="03000509000000000000"/>
    <w:charset w:val="86"/>
    <w:family w:val="auto"/>
    <w:pitch w:val="default"/>
    <w:sig w:usb0="00000001" w:usb1="080E0000" w:usb2="00000000" w:usb3="00000000" w:csb0="00040000" w:csb1="00000000"/>
    <w:embedRegular r:id="rId4" w:fontKey="{45728A0A-E967-4EB5-A2EE-38129B23F2AA}"/>
  </w:font>
  <w:font w:name="方正仿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5" w:fontKey="{F8E2E196-0492-4510-B2A4-9C138F9A7B25}"/>
  </w:font>
  <w:font w:name="方正楷体_GBK">
    <w:panose1 w:val="03000509000000000000"/>
    <w:charset w:val="86"/>
    <w:family w:val="auto"/>
    <w:pitch w:val="default"/>
    <w:sig w:usb0="00000001" w:usb1="080E0000" w:usb2="00000000" w:usb3="00000000" w:csb0="00040000" w:csb1="00000000"/>
    <w:embedRegular r:id="rId6" w:fontKey="{C8CF85C8-5132-4F6F-BA86-B3EBA124FAC3}"/>
  </w:font>
  <w:font w:name="方正仿宋_GBK">
    <w:panose1 w:val="03000509000000000000"/>
    <w:charset w:val="86"/>
    <w:family w:val="auto"/>
    <w:pitch w:val="default"/>
    <w:sig w:usb0="00000001" w:usb1="080E0000" w:usb2="00000000" w:usb3="00000000" w:csb0="00040000" w:csb1="00000000"/>
    <w:embedRegular r:id="rId7" w:fontKey="{630E00A3-D626-4A2D-9F6A-09908CCAB41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8" w:fontKey="{E1737626-7046-4CB5-B9FF-61ACB0E4A4E1}"/>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68847">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08625641">
                          <w:pPr>
                            <w:pStyle w:val="10"/>
                            <w:jc w:val="center"/>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AH90geyAEAAJ0DAAAOAAAAAAAAAAEAIAAAAB8BAABkcnMvZTJvRG9j&#10;LnhtbFBLBQYAAAAABgAGAFkBAABZBQAAAAA=&#10;">
              <v:fill on="f" focussize="0,0"/>
              <v:stroke on="f"/>
              <v:imagedata o:title=""/>
              <o:lock v:ext="edit" aspectratio="f"/>
              <v:textbox inset="0mm,0mm,0mm,0mm" style="mso-fit-shape-to-text:t;">
                <w:txbxContent>
                  <w:p w14:paraId="08625641">
                    <w:pPr>
                      <w:pStyle w:val="10"/>
                      <w:jc w:val="center"/>
                    </w:pPr>
                    <w:r>
                      <w:fldChar w:fldCharType="begin"/>
                    </w:r>
                    <w:r>
                      <w:instrText xml:space="preserve"> PAGE  \* MERGEFORMAT </w:instrText>
                    </w:r>
                    <w:r>
                      <w:fldChar w:fldCharType="separate"/>
                    </w:r>
                    <w:r>
                      <w:t>21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13EF7"/>
    <w:multiLevelType w:val="singleLevel"/>
    <w:tmpl w:val="58613E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documentProtection w:edit="readOnly" w:formatting="1"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30F87"/>
    <w:rsid w:val="000A22DB"/>
    <w:rsid w:val="000C1845"/>
    <w:rsid w:val="000D6A23"/>
    <w:rsid w:val="001260B7"/>
    <w:rsid w:val="00160290"/>
    <w:rsid w:val="00166793"/>
    <w:rsid w:val="00193418"/>
    <w:rsid w:val="001A7FE6"/>
    <w:rsid w:val="001F16BE"/>
    <w:rsid w:val="00210C67"/>
    <w:rsid w:val="002133E5"/>
    <w:rsid w:val="002F66BD"/>
    <w:rsid w:val="00331F42"/>
    <w:rsid w:val="00355E41"/>
    <w:rsid w:val="003612B1"/>
    <w:rsid w:val="003732C8"/>
    <w:rsid w:val="003C384A"/>
    <w:rsid w:val="00413897"/>
    <w:rsid w:val="00436AF7"/>
    <w:rsid w:val="00466243"/>
    <w:rsid w:val="004875EB"/>
    <w:rsid w:val="004975D5"/>
    <w:rsid w:val="004C1280"/>
    <w:rsid w:val="004C289D"/>
    <w:rsid w:val="004F5E27"/>
    <w:rsid w:val="00534413"/>
    <w:rsid w:val="006241FD"/>
    <w:rsid w:val="006835A9"/>
    <w:rsid w:val="006D00BD"/>
    <w:rsid w:val="006D3CEC"/>
    <w:rsid w:val="007254B5"/>
    <w:rsid w:val="00753CD1"/>
    <w:rsid w:val="007875CD"/>
    <w:rsid w:val="007D630F"/>
    <w:rsid w:val="007E6E47"/>
    <w:rsid w:val="00810C1B"/>
    <w:rsid w:val="00837128"/>
    <w:rsid w:val="00842B41"/>
    <w:rsid w:val="00856599"/>
    <w:rsid w:val="00882A3F"/>
    <w:rsid w:val="008C785B"/>
    <w:rsid w:val="008D2F65"/>
    <w:rsid w:val="008D5377"/>
    <w:rsid w:val="008D64CD"/>
    <w:rsid w:val="0091028A"/>
    <w:rsid w:val="0093613E"/>
    <w:rsid w:val="00975ECA"/>
    <w:rsid w:val="009B66B3"/>
    <w:rsid w:val="009D1883"/>
    <w:rsid w:val="00A63D7F"/>
    <w:rsid w:val="00A7381A"/>
    <w:rsid w:val="00AB6095"/>
    <w:rsid w:val="00AC351E"/>
    <w:rsid w:val="00AC569D"/>
    <w:rsid w:val="00AE7931"/>
    <w:rsid w:val="00B353E5"/>
    <w:rsid w:val="00B51C96"/>
    <w:rsid w:val="00B66BE8"/>
    <w:rsid w:val="00B74619"/>
    <w:rsid w:val="00B82CED"/>
    <w:rsid w:val="00BD78FB"/>
    <w:rsid w:val="00BF2809"/>
    <w:rsid w:val="00C258E8"/>
    <w:rsid w:val="00C56465"/>
    <w:rsid w:val="00C97E7F"/>
    <w:rsid w:val="00CD3536"/>
    <w:rsid w:val="00D24639"/>
    <w:rsid w:val="00D32CC0"/>
    <w:rsid w:val="00DD194E"/>
    <w:rsid w:val="00E45A9C"/>
    <w:rsid w:val="00E66212"/>
    <w:rsid w:val="00E74639"/>
    <w:rsid w:val="00E9659A"/>
    <w:rsid w:val="00F16E4B"/>
    <w:rsid w:val="00F32DB5"/>
    <w:rsid w:val="00F45B42"/>
    <w:rsid w:val="00FA1409"/>
    <w:rsid w:val="00FF61CA"/>
    <w:rsid w:val="0132783D"/>
    <w:rsid w:val="01565FA5"/>
    <w:rsid w:val="015B2B0D"/>
    <w:rsid w:val="019127B6"/>
    <w:rsid w:val="01A06E9D"/>
    <w:rsid w:val="01AD5116"/>
    <w:rsid w:val="01B841E6"/>
    <w:rsid w:val="01D32DCE"/>
    <w:rsid w:val="01F36FCC"/>
    <w:rsid w:val="028916DF"/>
    <w:rsid w:val="02D94CC6"/>
    <w:rsid w:val="02F65061"/>
    <w:rsid w:val="02FA5AF8"/>
    <w:rsid w:val="033029E3"/>
    <w:rsid w:val="034C1B99"/>
    <w:rsid w:val="0376513B"/>
    <w:rsid w:val="039B66C8"/>
    <w:rsid w:val="042B6E0B"/>
    <w:rsid w:val="045D72C7"/>
    <w:rsid w:val="047D34C5"/>
    <w:rsid w:val="04C85EAF"/>
    <w:rsid w:val="04C90980"/>
    <w:rsid w:val="04E57DFE"/>
    <w:rsid w:val="054738D1"/>
    <w:rsid w:val="056C0C7C"/>
    <w:rsid w:val="058A40EC"/>
    <w:rsid w:val="058B39C0"/>
    <w:rsid w:val="0594411E"/>
    <w:rsid w:val="05C634D0"/>
    <w:rsid w:val="05EA1BE3"/>
    <w:rsid w:val="060F3FB0"/>
    <w:rsid w:val="061834A6"/>
    <w:rsid w:val="0625597A"/>
    <w:rsid w:val="064C13A1"/>
    <w:rsid w:val="067601CC"/>
    <w:rsid w:val="069A2986"/>
    <w:rsid w:val="069E0D52"/>
    <w:rsid w:val="06EB43B9"/>
    <w:rsid w:val="06F840BA"/>
    <w:rsid w:val="06F86E33"/>
    <w:rsid w:val="07414C7E"/>
    <w:rsid w:val="076B43DC"/>
    <w:rsid w:val="07886409"/>
    <w:rsid w:val="078E623E"/>
    <w:rsid w:val="07DE1C34"/>
    <w:rsid w:val="07F615C4"/>
    <w:rsid w:val="08092730"/>
    <w:rsid w:val="0825634E"/>
    <w:rsid w:val="083C2861"/>
    <w:rsid w:val="084E1401"/>
    <w:rsid w:val="085243CE"/>
    <w:rsid w:val="08AF0C18"/>
    <w:rsid w:val="08C47915"/>
    <w:rsid w:val="08E21B49"/>
    <w:rsid w:val="091837BC"/>
    <w:rsid w:val="098B003B"/>
    <w:rsid w:val="098D7D07"/>
    <w:rsid w:val="09976DD7"/>
    <w:rsid w:val="09992B4F"/>
    <w:rsid w:val="09B24246"/>
    <w:rsid w:val="09C37BCC"/>
    <w:rsid w:val="09C6146A"/>
    <w:rsid w:val="09C753F4"/>
    <w:rsid w:val="09CA0F5B"/>
    <w:rsid w:val="0A3379E4"/>
    <w:rsid w:val="0A432ABB"/>
    <w:rsid w:val="0A544CC8"/>
    <w:rsid w:val="0A5627EE"/>
    <w:rsid w:val="0A5E78F5"/>
    <w:rsid w:val="0A792C44"/>
    <w:rsid w:val="0A985B21"/>
    <w:rsid w:val="0AFA5870"/>
    <w:rsid w:val="0B301291"/>
    <w:rsid w:val="0BA61553"/>
    <w:rsid w:val="0BA80E28"/>
    <w:rsid w:val="0BA8707A"/>
    <w:rsid w:val="0BC43E27"/>
    <w:rsid w:val="0BF908C6"/>
    <w:rsid w:val="0BF95B27"/>
    <w:rsid w:val="0BF978D5"/>
    <w:rsid w:val="0C1512A6"/>
    <w:rsid w:val="0C25691C"/>
    <w:rsid w:val="0C4D10E3"/>
    <w:rsid w:val="0C6F381A"/>
    <w:rsid w:val="0C803B53"/>
    <w:rsid w:val="0CCD460E"/>
    <w:rsid w:val="0CDD1437"/>
    <w:rsid w:val="0CE6737A"/>
    <w:rsid w:val="0CEC4818"/>
    <w:rsid w:val="0CFF50CF"/>
    <w:rsid w:val="0D566992"/>
    <w:rsid w:val="0D892EDB"/>
    <w:rsid w:val="0D916B49"/>
    <w:rsid w:val="0DBE362F"/>
    <w:rsid w:val="0DFE5677"/>
    <w:rsid w:val="0E107158"/>
    <w:rsid w:val="0E211365"/>
    <w:rsid w:val="0EC91BAB"/>
    <w:rsid w:val="0ED14B39"/>
    <w:rsid w:val="0EDC703A"/>
    <w:rsid w:val="0EDD2EC0"/>
    <w:rsid w:val="0EF05C0D"/>
    <w:rsid w:val="0F296723"/>
    <w:rsid w:val="0F50583A"/>
    <w:rsid w:val="0F866E5F"/>
    <w:rsid w:val="0F972411"/>
    <w:rsid w:val="0F9F69E6"/>
    <w:rsid w:val="0FA311DA"/>
    <w:rsid w:val="0FA50D87"/>
    <w:rsid w:val="0FD7617F"/>
    <w:rsid w:val="0FE12B5A"/>
    <w:rsid w:val="0FEE34C9"/>
    <w:rsid w:val="10142F30"/>
    <w:rsid w:val="108D4A90"/>
    <w:rsid w:val="109A0F5B"/>
    <w:rsid w:val="10AD1991"/>
    <w:rsid w:val="10BC7123"/>
    <w:rsid w:val="110012C0"/>
    <w:rsid w:val="110034B4"/>
    <w:rsid w:val="11282152"/>
    <w:rsid w:val="11716160"/>
    <w:rsid w:val="11E626AA"/>
    <w:rsid w:val="11E8108B"/>
    <w:rsid w:val="123C051C"/>
    <w:rsid w:val="123E554A"/>
    <w:rsid w:val="124F777A"/>
    <w:rsid w:val="125735A8"/>
    <w:rsid w:val="125F420A"/>
    <w:rsid w:val="12805687"/>
    <w:rsid w:val="128F4AEF"/>
    <w:rsid w:val="12996A7B"/>
    <w:rsid w:val="12C16C73"/>
    <w:rsid w:val="12E02F65"/>
    <w:rsid w:val="13031039"/>
    <w:rsid w:val="134579B3"/>
    <w:rsid w:val="136814A9"/>
    <w:rsid w:val="137E5084"/>
    <w:rsid w:val="13B028D2"/>
    <w:rsid w:val="13B10A95"/>
    <w:rsid w:val="1444244B"/>
    <w:rsid w:val="144A7B26"/>
    <w:rsid w:val="149F6D8A"/>
    <w:rsid w:val="14E7013D"/>
    <w:rsid w:val="14EA645D"/>
    <w:rsid w:val="15063063"/>
    <w:rsid w:val="151B5BB0"/>
    <w:rsid w:val="151B6B0E"/>
    <w:rsid w:val="156A1844"/>
    <w:rsid w:val="157E0E4B"/>
    <w:rsid w:val="157F52EF"/>
    <w:rsid w:val="15CC605B"/>
    <w:rsid w:val="15DA6E67"/>
    <w:rsid w:val="16021A7C"/>
    <w:rsid w:val="16175528"/>
    <w:rsid w:val="16250BEE"/>
    <w:rsid w:val="16464B6F"/>
    <w:rsid w:val="164777AB"/>
    <w:rsid w:val="164D719B"/>
    <w:rsid w:val="16500A3A"/>
    <w:rsid w:val="167E55A7"/>
    <w:rsid w:val="168D3A3C"/>
    <w:rsid w:val="168D7598"/>
    <w:rsid w:val="169D46CC"/>
    <w:rsid w:val="16B953D3"/>
    <w:rsid w:val="16EF3DAF"/>
    <w:rsid w:val="16FC64CC"/>
    <w:rsid w:val="17150DDD"/>
    <w:rsid w:val="171C4DC0"/>
    <w:rsid w:val="175C17EF"/>
    <w:rsid w:val="17935082"/>
    <w:rsid w:val="1795575B"/>
    <w:rsid w:val="1796247C"/>
    <w:rsid w:val="17996410"/>
    <w:rsid w:val="17AC498D"/>
    <w:rsid w:val="17B467F6"/>
    <w:rsid w:val="185C1918"/>
    <w:rsid w:val="18786026"/>
    <w:rsid w:val="18866995"/>
    <w:rsid w:val="189F54E0"/>
    <w:rsid w:val="18AC5CCF"/>
    <w:rsid w:val="18C13529"/>
    <w:rsid w:val="18C354F3"/>
    <w:rsid w:val="18D53F52"/>
    <w:rsid w:val="18D771F0"/>
    <w:rsid w:val="18ED2570"/>
    <w:rsid w:val="190F698A"/>
    <w:rsid w:val="19181A3A"/>
    <w:rsid w:val="19DD0389"/>
    <w:rsid w:val="19F65454"/>
    <w:rsid w:val="1A2476A1"/>
    <w:rsid w:val="1A385DCB"/>
    <w:rsid w:val="1A584D66"/>
    <w:rsid w:val="1A5D54D3"/>
    <w:rsid w:val="1A703458"/>
    <w:rsid w:val="1A8F02A3"/>
    <w:rsid w:val="1A907657"/>
    <w:rsid w:val="1AB31597"/>
    <w:rsid w:val="1B210981"/>
    <w:rsid w:val="1B267FBB"/>
    <w:rsid w:val="1B4D19EC"/>
    <w:rsid w:val="1B50328A"/>
    <w:rsid w:val="1B5508A0"/>
    <w:rsid w:val="1B5B5EB7"/>
    <w:rsid w:val="1B695AD4"/>
    <w:rsid w:val="1BBD0220"/>
    <w:rsid w:val="1BFA6B16"/>
    <w:rsid w:val="1BFB0847"/>
    <w:rsid w:val="1C6144D9"/>
    <w:rsid w:val="1CAA18F6"/>
    <w:rsid w:val="1CAC2742"/>
    <w:rsid w:val="1CE974F2"/>
    <w:rsid w:val="1CEC2B3E"/>
    <w:rsid w:val="1D126A49"/>
    <w:rsid w:val="1D354467"/>
    <w:rsid w:val="1D81017B"/>
    <w:rsid w:val="1D864E20"/>
    <w:rsid w:val="1D9A259A"/>
    <w:rsid w:val="1DFC5003"/>
    <w:rsid w:val="1E1D56A5"/>
    <w:rsid w:val="1E1D5A5B"/>
    <w:rsid w:val="1E330014"/>
    <w:rsid w:val="1E416F04"/>
    <w:rsid w:val="1E47062F"/>
    <w:rsid w:val="1E590EC8"/>
    <w:rsid w:val="1EA638ED"/>
    <w:rsid w:val="1F2729AA"/>
    <w:rsid w:val="1F932B36"/>
    <w:rsid w:val="1FBB29BF"/>
    <w:rsid w:val="1FC90EF8"/>
    <w:rsid w:val="20384A18"/>
    <w:rsid w:val="203C5B8B"/>
    <w:rsid w:val="20607ACB"/>
    <w:rsid w:val="20A06173"/>
    <w:rsid w:val="20AC4D3C"/>
    <w:rsid w:val="20D81D57"/>
    <w:rsid w:val="212E1D56"/>
    <w:rsid w:val="21A92D20"/>
    <w:rsid w:val="21DA62E3"/>
    <w:rsid w:val="21E81D77"/>
    <w:rsid w:val="21FE57EE"/>
    <w:rsid w:val="220A0AE9"/>
    <w:rsid w:val="225D796E"/>
    <w:rsid w:val="22B10AB2"/>
    <w:rsid w:val="22B941F6"/>
    <w:rsid w:val="22CE2155"/>
    <w:rsid w:val="238206B1"/>
    <w:rsid w:val="23A10B26"/>
    <w:rsid w:val="23BF2D5B"/>
    <w:rsid w:val="23F30733"/>
    <w:rsid w:val="241D19BD"/>
    <w:rsid w:val="247E421A"/>
    <w:rsid w:val="24A16C64"/>
    <w:rsid w:val="24AB019A"/>
    <w:rsid w:val="24EC6623"/>
    <w:rsid w:val="250F6E86"/>
    <w:rsid w:val="2527650A"/>
    <w:rsid w:val="252B37AA"/>
    <w:rsid w:val="25331C52"/>
    <w:rsid w:val="255045B2"/>
    <w:rsid w:val="258057D3"/>
    <w:rsid w:val="25CF7518"/>
    <w:rsid w:val="25DA20CE"/>
    <w:rsid w:val="25E71733"/>
    <w:rsid w:val="2641214D"/>
    <w:rsid w:val="2673352D"/>
    <w:rsid w:val="26753BA5"/>
    <w:rsid w:val="267970F1"/>
    <w:rsid w:val="2694048C"/>
    <w:rsid w:val="26CD5314"/>
    <w:rsid w:val="26DE5BEE"/>
    <w:rsid w:val="271D04C4"/>
    <w:rsid w:val="2743664D"/>
    <w:rsid w:val="278E3170"/>
    <w:rsid w:val="27BD2558"/>
    <w:rsid w:val="28025A1A"/>
    <w:rsid w:val="28077287"/>
    <w:rsid w:val="283A32F8"/>
    <w:rsid w:val="28773C04"/>
    <w:rsid w:val="287A1946"/>
    <w:rsid w:val="28926C90"/>
    <w:rsid w:val="289D13F5"/>
    <w:rsid w:val="28A241C6"/>
    <w:rsid w:val="29017971"/>
    <w:rsid w:val="294206B6"/>
    <w:rsid w:val="295D729E"/>
    <w:rsid w:val="29890093"/>
    <w:rsid w:val="29A32DEA"/>
    <w:rsid w:val="29DB4666"/>
    <w:rsid w:val="2A2E4E47"/>
    <w:rsid w:val="2A48159F"/>
    <w:rsid w:val="2A51023B"/>
    <w:rsid w:val="2A6603D4"/>
    <w:rsid w:val="2A803BDB"/>
    <w:rsid w:val="2A810D6A"/>
    <w:rsid w:val="2AB231D4"/>
    <w:rsid w:val="2ADE10CC"/>
    <w:rsid w:val="2B0A5203"/>
    <w:rsid w:val="2B1568B7"/>
    <w:rsid w:val="2B1F7D54"/>
    <w:rsid w:val="2B253B7D"/>
    <w:rsid w:val="2B347CF1"/>
    <w:rsid w:val="2B8E5B78"/>
    <w:rsid w:val="2BBD3669"/>
    <w:rsid w:val="2BE139CF"/>
    <w:rsid w:val="2BE93BC2"/>
    <w:rsid w:val="2BFF228B"/>
    <w:rsid w:val="2C30609F"/>
    <w:rsid w:val="2C3B319A"/>
    <w:rsid w:val="2C3F712F"/>
    <w:rsid w:val="2C477D91"/>
    <w:rsid w:val="2C6F76C7"/>
    <w:rsid w:val="2C7F3CAD"/>
    <w:rsid w:val="2C82701B"/>
    <w:rsid w:val="2C970D19"/>
    <w:rsid w:val="2CB15093"/>
    <w:rsid w:val="2CF27CFD"/>
    <w:rsid w:val="2D3F6E03"/>
    <w:rsid w:val="2D570FA0"/>
    <w:rsid w:val="2DB32A0E"/>
    <w:rsid w:val="2DC55411"/>
    <w:rsid w:val="2DCA0C7A"/>
    <w:rsid w:val="2E0C4DEE"/>
    <w:rsid w:val="2E16582B"/>
    <w:rsid w:val="2E4116FA"/>
    <w:rsid w:val="2E5203B5"/>
    <w:rsid w:val="2EC83C32"/>
    <w:rsid w:val="2ED14854"/>
    <w:rsid w:val="2F1B4700"/>
    <w:rsid w:val="2F587D94"/>
    <w:rsid w:val="2F6501D9"/>
    <w:rsid w:val="2F6D5D61"/>
    <w:rsid w:val="2F7B1316"/>
    <w:rsid w:val="2F907320"/>
    <w:rsid w:val="2F9E569E"/>
    <w:rsid w:val="30097428"/>
    <w:rsid w:val="304F7CE8"/>
    <w:rsid w:val="30717C09"/>
    <w:rsid w:val="307B3C9C"/>
    <w:rsid w:val="30920A89"/>
    <w:rsid w:val="30BA6D84"/>
    <w:rsid w:val="30E94F09"/>
    <w:rsid w:val="30EC45AA"/>
    <w:rsid w:val="31172428"/>
    <w:rsid w:val="31262BAF"/>
    <w:rsid w:val="31376626"/>
    <w:rsid w:val="314D1797"/>
    <w:rsid w:val="317F2E6F"/>
    <w:rsid w:val="319E7BAE"/>
    <w:rsid w:val="31B054B0"/>
    <w:rsid w:val="31FF29FA"/>
    <w:rsid w:val="325D2957"/>
    <w:rsid w:val="327B2543"/>
    <w:rsid w:val="3287538B"/>
    <w:rsid w:val="32BA4914"/>
    <w:rsid w:val="33030EB6"/>
    <w:rsid w:val="330E16A2"/>
    <w:rsid w:val="330F093A"/>
    <w:rsid w:val="3337290D"/>
    <w:rsid w:val="334551AB"/>
    <w:rsid w:val="334E46C2"/>
    <w:rsid w:val="33941453"/>
    <w:rsid w:val="33941B0E"/>
    <w:rsid w:val="33AD1E6F"/>
    <w:rsid w:val="33E86ECF"/>
    <w:rsid w:val="3421285C"/>
    <w:rsid w:val="345843E5"/>
    <w:rsid w:val="34AD0407"/>
    <w:rsid w:val="34B968ED"/>
    <w:rsid w:val="34C32F61"/>
    <w:rsid w:val="34C44675"/>
    <w:rsid w:val="34C603ED"/>
    <w:rsid w:val="34E37CA8"/>
    <w:rsid w:val="354B36CB"/>
    <w:rsid w:val="35690D78"/>
    <w:rsid w:val="35867B7C"/>
    <w:rsid w:val="358B6F41"/>
    <w:rsid w:val="35942299"/>
    <w:rsid w:val="359E47FF"/>
    <w:rsid w:val="35B72FCB"/>
    <w:rsid w:val="35DA3E68"/>
    <w:rsid w:val="36213401"/>
    <w:rsid w:val="36874505"/>
    <w:rsid w:val="368F480F"/>
    <w:rsid w:val="36972616"/>
    <w:rsid w:val="36AE1139"/>
    <w:rsid w:val="36F01751"/>
    <w:rsid w:val="374D6389"/>
    <w:rsid w:val="379A3E49"/>
    <w:rsid w:val="37F9032E"/>
    <w:rsid w:val="383218F5"/>
    <w:rsid w:val="38353194"/>
    <w:rsid w:val="389E6EF4"/>
    <w:rsid w:val="38A14976"/>
    <w:rsid w:val="38AD686D"/>
    <w:rsid w:val="38CC03EE"/>
    <w:rsid w:val="39012B42"/>
    <w:rsid w:val="3905700A"/>
    <w:rsid w:val="391E61C3"/>
    <w:rsid w:val="3925145A"/>
    <w:rsid w:val="395B188E"/>
    <w:rsid w:val="397A6819"/>
    <w:rsid w:val="399063CF"/>
    <w:rsid w:val="39910DD9"/>
    <w:rsid w:val="39A8257D"/>
    <w:rsid w:val="39BD5950"/>
    <w:rsid w:val="3A134B8C"/>
    <w:rsid w:val="3A255BB6"/>
    <w:rsid w:val="3A3B11A3"/>
    <w:rsid w:val="3A603DF8"/>
    <w:rsid w:val="3A7811CF"/>
    <w:rsid w:val="3A7A0F6F"/>
    <w:rsid w:val="3A9D07E8"/>
    <w:rsid w:val="3AE80991"/>
    <w:rsid w:val="3B2120FC"/>
    <w:rsid w:val="3B225C51"/>
    <w:rsid w:val="3B3033C8"/>
    <w:rsid w:val="3B4C771B"/>
    <w:rsid w:val="3B52279D"/>
    <w:rsid w:val="3B895CD0"/>
    <w:rsid w:val="3BAB0637"/>
    <w:rsid w:val="3BC62F0E"/>
    <w:rsid w:val="3BF3419A"/>
    <w:rsid w:val="3C1F03E3"/>
    <w:rsid w:val="3C215F09"/>
    <w:rsid w:val="3C395BEF"/>
    <w:rsid w:val="3C8B7826"/>
    <w:rsid w:val="3D314198"/>
    <w:rsid w:val="3D427DDA"/>
    <w:rsid w:val="3D9F7F26"/>
    <w:rsid w:val="3DBD0053"/>
    <w:rsid w:val="3DEF5263"/>
    <w:rsid w:val="3E014244"/>
    <w:rsid w:val="3E8D5AD7"/>
    <w:rsid w:val="3EA3354D"/>
    <w:rsid w:val="3EC55271"/>
    <w:rsid w:val="3F3D1CED"/>
    <w:rsid w:val="3F4A30A9"/>
    <w:rsid w:val="3FD151C4"/>
    <w:rsid w:val="3FE756BB"/>
    <w:rsid w:val="3FEA49F1"/>
    <w:rsid w:val="3FF669CC"/>
    <w:rsid w:val="3FFC5F40"/>
    <w:rsid w:val="40A4663B"/>
    <w:rsid w:val="40B3559D"/>
    <w:rsid w:val="40EB4D37"/>
    <w:rsid w:val="40F30643"/>
    <w:rsid w:val="416D2207"/>
    <w:rsid w:val="41936CCC"/>
    <w:rsid w:val="41964720"/>
    <w:rsid w:val="41B132F0"/>
    <w:rsid w:val="41B25164"/>
    <w:rsid w:val="41F37F4F"/>
    <w:rsid w:val="41F91507"/>
    <w:rsid w:val="41FD7F7B"/>
    <w:rsid w:val="42735017"/>
    <w:rsid w:val="4279358F"/>
    <w:rsid w:val="42B9333F"/>
    <w:rsid w:val="42C97F2C"/>
    <w:rsid w:val="42E61C5A"/>
    <w:rsid w:val="431C38CE"/>
    <w:rsid w:val="432A7D99"/>
    <w:rsid w:val="433E4728"/>
    <w:rsid w:val="434041E0"/>
    <w:rsid w:val="435B2648"/>
    <w:rsid w:val="435C3CCA"/>
    <w:rsid w:val="438C001F"/>
    <w:rsid w:val="43A833B4"/>
    <w:rsid w:val="43B14016"/>
    <w:rsid w:val="43EC12FF"/>
    <w:rsid w:val="43F72CBA"/>
    <w:rsid w:val="43F80BBA"/>
    <w:rsid w:val="44427364"/>
    <w:rsid w:val="444635F6"/>
    <w:rsid w:val="44684D07"/>
    <w:rsid w:val="44A50656"/>
    <w:rsid w:val="44C13B24"/>
    <w:rsid w:val="44C164DB"/>
    <w:rsid w:val="44CA2950"/>
    <w:rsid w:val="44D551CC"/>
    <w:rsid w:val="44DE52DF"/>
    <w:rsid w:val="44E4041B"/>
    <w:rsid w:val="44E509D4"/>
    <w:rsid w:val="44FC5BF6"/>
    <w:rsid w:val="45062258"/>
    <w:rsid w:val="450D1BC1"/>
    <w:rsid w:val="453B6457"/>
    <w:rsid w:val="454D7F20"/>
    <w:rsid w:val="455B22CF"/>
    <w:rsid w:val="45961716"/>
    <w:rsid w:val="45B57ED7"/>
    <w:rsid w:val="45B875BF"/>
    <w:rsid w:val="45D3349C"/>
    <w:rsid w:val="46054AED"/>
    <w:rsid w:val="460C7C2A"/>
    <w:rsid w:val="46713F31"/>
    <w:rsid w:val="468974D3"/>
    <w:rsid w:val="469C7200"/>
    <w:rsid w:val="46A57A42"/>
    <w:rsid w:val="47071E2A"/>
    <w:rsid w:val="471A0124"/>
    <w:rsid w:val="47631ACB"/>
    <w:rsid w:val="478163F5"/>
    <w:rsid w:val="47F15329"/>
    <w:rsid w:val="481B05F8"/>
    <w:rsid w:val="488E0D72"/>
    <w:rsid w:val="489F2FD7"/>
    <w:rsid w:val="48C12AEC"/>
    <w:rsid w:val="48CD5281"/>
    <w:rsid w:val="496658A3"/>
    <w:rsid w:val="49AC7040"/>
    <w:rsid w:val="49B14177"/>
    <w:rsid w:val="49B368B7"/>
    <w:rsid w:val="49CA4084"/>
    <w:rsid w:val="49E8450A"/>
    <w:rsid w:val="49EA0282"/>
    <w:rsid w:val="4A201EF6"/>
    <w:rsid w:val="4A25750C"/>
    <w:rsid w:val="4A595408"/>
    <w:rsid w:val="4A7E1FB9"/>
    <w:rsid w:val="4AAC3789"/>
    <w:rsid w:val="4AD910DA"/>
    <w:rsid w:val="4AF462B7"/>
    <w:rsid w:val="4AF542B4"/>
    <w:rsid w:val="4AFA66AF"/>
    <w:rsid w:val="4B080D1E"/>
    <w:rsid w:val="4B2E18B4"/>
    <w:rsid w:val="4B553E21"/>
    <w:rsid w:val="4B6469EB"/>
    <w:rsid w:val="4B702A09"/>
    <w:rsid w:val="4B9378F7"/>
    <w:rsid w:val="4BA32DDE"/>
    <w:rsid w:val="4BA86969"/>
    <w:rsid w:val="4C2F4672"/>
    <w:rsid w:val="4C4F3781"/>
    <w:rsid w:val="4C52562D"/>
    <w:rsid w:val="4CCA17A0"/>
    <w:rsid w:val="4CF17B79"/>
    <w:rsid w:val="4D057181"/>
    <w:rsid w:val="4D192FA7"/>
    <w:rsid w:val="4D535302"/>
    <w:rsid w:val="4D7F0CE1"/>
    <w:rsid w:val="4D9F626A"/>
    <w:rsid w:val="4DC0511E"/>
    <w:rsid w:val="4DC61213"/>
    <w:rsid w:val="4E134968"/>
    <w:rsid w:val="4E154CDD"/>
    <w:rsid w:val="4E344100"/>
    <w:rsid w:val="4EA80F96"/>
    <w:rsid w:val="4EBB043F"/>
    <w:rsid w:val="4EF53BC6"/>
    <w:rsid w:val="4F882D50"/>
    <w:rsid w:val="4FAC5BC3"/>
    <w:rsid w:val="4FC61FF0"/>
    <w:rsid w:val="50446212"/>
    <w:rsid w:val="50846203"/>
    <w:rsid w:val="508A631B"/>
    <w:rsid w:val="50942CF5"/>
    <w:rsid w:val="50AE206A"/>
    <w:rsid w:val="50B60EBE"/>
    <w:rsid w:val="50EC0779"/>
    <w:rsid w:val="51055FB8"/>
    <w:rsid w:val="515B1A65"/>
    <w:rsid w:val="51B86EB8"/>
    <w:rsid w:val="51C4585C"/>
    <w:rsid w:val="520C711A"/>
    <w:rsid w:val="521867F0"/>
    <w:rsid w:val="522B768A"/>
    <w:rsid w:val="52880638"/>
    <w:rsid w:val="52A631B4"/>
    <w:rsid w:val="52BB04D1"/>
    <w:rsid w:val="52BE3AE1"/>
    <w:rsid w:val="53177C0E"/>
    <w:rsid w:val="531C37CD"/>
    <w:rsid w:val="538232D9"/>
    <w:rsid w:val="538763B9"/>
    <w:rsid w:val="53A92F5C"/>
    <w:rsid w:val="53DD306E"/>
    <w:rsid w:val="5421486D"/>
    <w:rsid w:val="54880DC3"/>
    <w:rsid w:val="54882B71"/>
    <w:rsid w:val="54A162A4"/>
    <w:rsid w:val="54CA318A"/>
    <w:rsid w:val="54D41AB2"/>
    <w:rsid w:val="54F407E1"/>
    <w:rsid w:val="550E3B1C"/>
    <w:rsid w:val="55284E32"/>
    <w:rsid w:val="55530A4B"/>
    <w:rsid w:val="556F2348"/>
    <w:rsid w:val="5588094F"/>
    <w:rsid w:val="55D11ED0"/>
    <w:rsid w:val="55DA6B20"/>
    <w:rsid w:val="55DC546E"/>
    <w:rsid w:val="56002BDB"/>
    <w:rsid w:val="56205857"/>
    <w:rsid w:val="568455BA"/>
    <w:rsid w:val="56AC6A40"/>
    <w:rsid w:val="56C34335"/>
    <w:rsid w:val="57250C57"/>
    <w:rsid w:val="57315742"/>
    <w:rsid w:val="574D23FA"/>
    <w:rsid w:val="57684EDC"/>
    <w:rsid w:val="57807EF2"/>
    <w:rsid w:val="578810DA"/>
    <w:rsid w:val="57923D07"/>
    <w:rsid w:val="579C3951"/>
    <w:rsid w:val="57A23F4A"/>
    <w:rsid w:val="57A30844"/>
    <w:rsid w:val="57C011C3"/>
    <w:rsid w:val="57D01D48"/>
    <w:rsid w:val="57EC1669"/>
    <w:rsid w:val="57F435E4"/>
    <w:rsid w:val="581E4A93"/>
    <w:rsid w:val="58354DBE"/>
    <w:rsid w:val="589F66DB"/>
    <w:rsid w:val="59101387"/>
    <w:rsid w:val="5955323E"/>
    <w:rsid w:val="596B480F"/>
    <w:rsid w:val="596D6B7C"/>
    <w:rsid w:val="596F60AE"/>
    <w:rsid w:val="59970460"/>
    <w:rsid w:val="599B50F5"/>
    <w:rsid w:val="59A97614"/>
    <w:rsid w:val="59BC7B7B"/>
    <w:rsid w:val="59E246AC"/>
    <w:rsid w:val="59E71B7C"/>
    <w:rsid w:val="59FB30B7"/>
    <w:rsid w:val="5A074538"/>
    <w:rsid w:val="5A504131"/>
    <w:rsid w:val="5A5F25C6"/>
    <w:rsid w:val="5A650A1A"/>
    <w:rsid w:val="5A656C27"/>
    <w:rsid w:val="5A6C3F68"/>
    <w:rsid w:val="5ACA6725"/>
    <w:rsid w:val="5AE250C1"/>
    <w:rsid w:val="5AF366E1"/>
    <w:rsid w:val="5B0867BA"/>
    <w:rsid w:val="5B394BBD"/>
    <w:rsid w:val="5B547C51"/>
    <w:rsid w:val="5B5C4D58"/>
    <w:rsid w:val="5B8317A8"/>
    <w:rsid w:val="5BB31109"/>
    <w:rsid w:val="5BC547FC"/>
    <w:rsid w:val="5BCD355F"/>
    <w:rsid w:val="5C003935"/>
    <w:rsid w:val="5C054D1C"/>
    <w:rsid w:val="5C0E333F"/>
    <w:rsid w:val="5C166CB5"/>
    <w:rsid w:val="5C2F5FC8"/>
    <w:rsid w:val="5C392E41"/>
    <w:rsid w:val="5C4956B6"/>
    <w:rsid w:val="5C5E240A"/>
    <w:rsid w:val="5C661E2E"/>
    <w:rsid w:val="5C8A64E1"/>
    <w:rsid w:val="5C9573E9"/>
    <w:rsid w:val="5CD15DDE"/>
    <w:rsid w:val="5CD678F0"/>
    <w:rsid w:val="5CEC747F"/>
    <w:rsid w:val="5D35760E"/>
    <w:rsid w:val="5D4E247E"/>
    <w:rsid w:val="5D6B74D4"/>
    <w:rsid w:val="5E486948"/>
    <w:rsid w:val="5E523665"/>
    <w:rsid w:val="5E5523D3"/>
    <w:rsid w:val="5E60690D"/>
    <w:rsid w:val="5E8425FB"/>
    <w:rsid w:val="5E9E7538"/>
    <w:rsid w:val="5EB46105"/>
    <w:rsid w:val="5F125E59"/>
    <w:rsid w:val="5F304531"/>
    <w:rsid w:val="5F3327F8"/>
    <w:rsid w:val="5F8B4850"/>
    <w:rsid w:val="600C0AFA"/>
    <w:rsid w:val="605B3830"/>
    <w:rsid w:val="606721D5"/>
    <w:rsid w:val="608647E2"/>
    <w:rsid w:val="609D3307"/>
    <w:rsid w:val="60A96349"/>
    <w:rsid w:val="60C43183"/>
    <w:rsid w:val="60D21229"/>
    <w:rsid w:val="60D62EB6"/>
    <w:rsid w:val="60F65306"/>
    <w:rsid w:val="6126799A"/>
    <w:rsid w:val="6157306D"/>
    <w:rsid w:val="616C71BE"/>
    <w:rsid w:val="6181361B"/>
    <w:rsid w:val="61AE540E"/>
    <w:rsid w:val="61AE5A54"/>
    <w:rsid w:val="623520D0"/>
    <w:rsid w:val="623954AB"/>
    <w:rsid w:val="629625DD"/>
    <w:rsid w:val="62AA63A9"/>
    <w:rsid w:val="62B63EA2"/>
    <w:rsid w:val="62B9483E"/>
    <w:rsid w:val="62D7400E"/>
    <w:rsid w:val="62D7603B"/>
    <w:rsid w:val="62D90A3C"/>
    <w:rsid w:val="632E107E"/>
    <w:rsid w:val="635D341B"/>
    <w:rsid w:val="63637482"/>
    <w:rsid w:val="63641FFD"/>
    <w:rsid w:val="63950E07"/>
    <w:rsid w:val="63C8749A"/>
    <w:rsid w:val="63CB7E80"/>
    <w:rsid w:val="63D77671"/>
    <w:rsid w:val="63E37DC4"/>
    <w:rsid w:val="63E678B4"/>
    <w:rsid w:val="64243F39"/>
    <w:rsid w:val="643028DD"/>
    <w:rsid w:val="645B2050"/>
    <w:rsid w:val="648D7D30"/>
    <w:rsid w:val="64C25C2B"/>
    <w:rsid w:val="64DB5F60"/>
    <w:rsid w:val="64F63B27"/>
    <w:rsid w:val="650D622E"/>
    <w:rsid w:val="65343B16"/>
    <w:rsid w:val="654407EC"/>
    <w:rsid w:val="65627BB7"/>
    <w:rsid w:val="657643F5"/>
    <w:rsid w:val="657B67C0"/>
    <w:rsid w:val="657D7DA4"/>
    <w:rsid w:val="65A3159D"/>
    <w:rsid w:val="65A369A9"/>
    <w:rsid w:val="65AB66C0"/>
    <w:rsid w:val="65BB6BA1"/>
    <w:rsid w:val="65CD5BB9"/>
    <w:rsid w:val="65DC2D1D"/>
    <w:rsid w:val="65F71781"/>
    <w:rsid w:val="65FB74D7"/>
    <w:rsid w:val="66202ABE"/>
    <w:rsid w:val="66441755"/>
    <w:rsid w:val="6669040E"/>
    <w:rsid w:val="667953C7"/>
    <w:rsid w:val="66996E60"/>
    <w:rsid w:val="669C06FE"/>
    <w:rsid w:val="66CD74EB"/>
    <w:rsid w:val="66CF713B"/>
    <w:rsid w:val="66D87988"/>
    <w:rsid w:val="66FB3CB8"/>
    <w:rsid w:val="673C3DA6"/>
    <w:rsid w:val="677B6565"/>
    <w:rsid w:val="67915D89"/>
    <w:rsid w:val="6791606D"/>
    <w:rsid w:val="67D363A2"/>
    <w:rsid w:val="67EB6ABC"/>
    <w:rsid w:val="684B23DC"/>
    <w:rsid w:val="68654C52"/>
    <w:rsid w:val="68664BCA"/>
    <w:rsid w:val="688345E5"/>
    <w:rsid w:val="68961ACE"/>
    <w:rsid w:val="69115959"/>
    <w:rsid w:val="695E1B9A"/>
    <w:rsid w:val="69625748"/>
    <w:rsid w:val="6990454A"/>
    <w:rsid w:val="69B33D95"/>
    <w:rsid w:val="69BA15C7"/>
    <w:rsid w:val="69C3744F"/>
    <w:rsid w:val="69E06B54"/>
    <w:rsid w:val="69E10D4A"/>
    <w:rsid w:val="6A244C92"/>
    <w:rsid w:val="6A3053E5"/>
    <w:rsid w:val="6A4D7EF9"/>
    <w:rsid w:val="6A5E63F6"/>
    <w:rsid w:val="6A5F3F1C"/>
    <w:rsid w:val="6A890F99"/>
    <w:rsid w:val="6AA67D9D"/>
    <w:rsid w:val="6AB029CA"/>
    <w:rsid w:val="6ACD70D8"/>
    <w:rsid w:val="6B26541A"/>
    <w:rsid w:val="6B7D28AC"/>
    <w:rsid w:val="6B80414A"/>
    <w:rsid w:val="6BDF5191"/>
    <w:rsid w:val="6BE97F42"/>
    <w:rsid w:val="6C270A6A"/>
    <w:rsid w:val="6C2A1149"/>
    <w:rsid w:val="6C2B2308"/>
    <w:rsid w:val="6C2F0D7C"/>
    <w:rsid w:val="6C5A2BED"/>
    <w:rsid w:val="6CC369E5"/>
    <w:rsid w:val="6CC83B36"/>
    <w:rsid w:val="6D042B59"/>
    <w:rsid w:val="6D3276C6"/>
    <w:rsid w:val="6D4547D0"/>
    <w:rsid w:val="6D9745DB"/>
    <w:rsid w:val="6DD8201C"/>
    <w:rsid w:val="6E617976"/>
    <w:rsid w:val="6E7A30D3"/>
    <w:rsid w:val="6EBA75AC"/>
    <w:rsid w:val="6F23376B"/>
    <w:rsid w:val="6F290150"/>
    <w:rsid w:val="6F3C65DA"/>
    <w:rsid w:val="6F6A13AC"/>
    <w:rsid w:val="6F6C6382"/>
    <w:rsid w:val="6F745D74"/>
    <w:rsid w:val="700A0487"/>
    <w:rsid w:val="700F3CEF"/>
    <w:rsid w:val="704716DB"/>
    <w:rsid w:val="70521141"/>
    <w:rsid w:val="7057415E"/>
    <w:rsid w:val="7089761B"/>
    <w:rsid w:val="70922AB4"/>
    <w:rsid w:val="70DA254F"/>
    <w:rsid w:val="70F324E3"/>
    <w:rsid w:val="7102071F"/>
    <w:rsid w:val="713E2ADE"/>
    <w:rsid w:val="717206C6"/>
    <w:rsid w:val="71AD7C63"/>
    <w:rsid w:val="71C7006A"/>
    <w:rsid w:val="71CA7D6E"/>
    <w:rsid w:val="724F4877"/>
    <w:rsid w:val="726141AB"/>
    <w:rsid w:val="7277099F"/>
    <w:rsid w:val="72931A05"/>
    <w:rsid w:val="73504555"/>
    <w:rsid w:val="735A773A"/>
    <w:rsid w:val="73C82B32"/>
    <w:rsid w:val="73EE4BFD"/>
    <w:rsid w:val="73FE44A6"/>
    <w:rsid w:val="7406451D"/>
    <w:rsid w:val="742064CB"/>
    <w:rsid w:val="745D14CD"/>
    <w:rsid w:val="749D5D6D"/>
    <w:rsid w:val="752913AF"/>
    <w:rsid w:val="75543C54"/>
    <w:rsid w:val="756A3232"/>
    <w:rsid w:val="75E308CD"/>
    <w:rsid w:val="75FE0A8D"/>
    <w:rsid w:val="7601057E"/>
    <w:rsid w:val="76180487"/>
    <w:rsid w:val="76927701"/>
    <w:rsid w:val="76A258BD"/>
    <w:rsid w:val="76C65BDD"/>
    <w:rsid w:val="76CA4E14"/>
    <w:rsid w:val="76F0212D"/>
    <w:rsid w:val="76FF5415"/>
    <w:rsid w:val="771424DD"/>
    <w:rsid w:val="77194B93"/>
    <w:rsid w:val="77311B44"/>
    <w:rsid w:val="774E44F4"/>
    <w:rsid w:val="77716702"/>
    <w:rsid w:val="77737259"/>
    <w:rsid w:val="77B0623D"/>
    <w:rsid w:val="77BC3125"/>
    <w:rsid w:val="77C21079"/>
    <w:rsid w:val="77D06559"/>
    <w:rsid w:val="77DC6BAC"/>
    <w:rsid w:val="783458C3"/>
    <w:rsid w:val="78523814"/>
    <w:rsid w:val="78961451"/>
    <w:rsid w:val="789631FF"/>
    <w:rsid w:val="789D458E"/>
    <w:rsid w:val="78D74399"/>
    <w:rsid w:val="78F531E6"/>
    <w:rsid w:val="790F4592"/>
    <w:rsid w:val="796D439A"/>
    <w:rsid w:val="79A92E62"/>
    <w:rsid w:val="79B93185"/>
    <w:rsid w:val="7A1E0C67"/>
    <w:rsid w:val="7A3251AA"/>
    <w:rsid w:val="7A440A39"/>
    <w:rsid w:val="7A5C5D83"/>
    <w:rsid w:val="7A9E4C3F"/>
    <w:rsid w:val="7A9E639B"/>
    <w:rsid w:val="7AA76304"/>
    <w:rsid w:val="7AE0471F"/>
    <w:rsid w:val="7B044DE1"/>
    <w:rsid w:val="7B354F51"/>
    <w:rsid w:val="7B4A155B"/>
    <w:rsid w:val="7B567E3C"/>
    <w:rsid w:val="7BB87930"/>
    <w:rsid w:val="7BB96FE3"/>
    <w:rsid w:val="7C0171AF"/>
    <w:rsid w:val="7C077F70"/>
    <w:rsid w:val="7C0A2C05"/>
    <w:rsid w:val="7C130BE8"/>
    <w:rsid w:val="7C4F2043"/>
    <w:rsid w:val="7C7D6DEF"/>
    <w:rsid w:val="7D15304D"/>
    <w:rsid w:val="7D1D5C9D"/>
    <w:rsid w:val="7D1E37C3"/>
    <w:rsid w:val="7DC42A13"/>
    <w:rsid w:val="7DCE6BDF"/>
    <w:rsid w:val="7DD76804"/>
    <w:rsid w:val="7DEE6429"/>
    <w:rsid w:val="7E1B16D3"/>
    <w:rsid w:val="7E525E1A"/>
    <w:rsid w:val="7E573797"/>
    <w:rsid w:val="7EB47670"/>
    <w:rsid w:val="7EE55250"/>
    <w:rsid w:val="7EE66563"/>
    <w:rsid w:val="7F0B337E"/>
    <w:rsid w:val="7F271055"/>
    <w:rsid w:val="7F343649"/>
    <w:rsid w:val="7F5160D2"/>
    <w:rsid w:val="7F6D27E0"/>
    <w:rsid w:val="7F6E2825"/>
    <w:rsid w:val="7FDA155B"/>
    <w:rsid w:val="7FEC5DFB"/>
    <w:rsid w:val="7FFB7D8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99"/>
    <w:pPr>
      <w:keepNext/>
      <w:keepLines/>
      <w:spacing w:line="600" w:lineRule="exact"/>
      <w:jc w:val="center"/>
      <w:outlineLvl w:val="0"/>
    </w:pPr>
    <w:rPr>
      <w:rFonts w:ascii="Calibri" w:hAnsi="Calibri"/>
      <w:kern w:val="44"/>
      <w:sz w:val="44"/>
    </w:rPr>
  </w:style>
  <w:style w:type="paragraph" w:styleId="3">
    <w:name w:val="heading 2"/>
    <w:basedOn w:val="1"/>
    <w:next w:val="1"/>
    <w:autoRedefine/>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next w:val="5"/>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7">
    <w:name w:val="Default Paragraph Font"/>
    <w:autoRedefine/>
    <w:unhideWhenUsed/>
    <w:qFormat/>
    <w:uiPriority w:val="1"/>
  </w:style>
  <w:style w:type="table" w:default="1" w:styleId="15">
    <w:name w:val="Normal Table"/>
    <w:autoRedefine/>
    <w:unhideWhenUsed/>
    <w:qFormat/>
    <w:uiPriority w:val="99"/>
    <w:tblPr>
      <w:tblCellMar>
        <w:top w:w="0" w:type="dxa"/>
        <w:left w:w="108" w:type="dxa"/>
        <w:bottom w:w="0" w:type="dxa"/>
        <w:right w:w="108" w:type="dxa"/>
      </w:tblCellMar>
    </w:tblPr>
  </w:style>
  <w:style w:type="paragraph" w:styleId="5">
    <w:name w:val="Normal Indent"/>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6">
    <w:name w:val="annotation text"/>
    <w:basedOn w:val="1"/>
    <w:autoRedefine/>
    <w:unhideWhenUsed/>
    <w:qFormat/>
    <w:uiPriority w:val="99"/>
    <w:pPr>
      <w:jc w:val="left"/>
    </w:pPr>
  </w:style>
  <w:style w:type="paragraph" w:styleId="7">
    <w:name w:val="Body Text"/>
    <w:basedOn w:val="1"/>
    <w:next w:val="8"/>
    <w:autoRedefine/>
    <w:unhideWhenUsed/>
    <w:qFormat/>
    <w:uiPriority w:val="99"/>
    <w:pPr>
      <w:spacing w:after="120"/>
    </w:pPr>
  </w:style>
  <w:style w:type="paragraph" w:styleId="8">
    <w:name w:val="Plain Text"/>
    <w:basedOn w:val="1"/>
    <w:autoRedefine/>
    <w:unhideWhenUsed/>
    <w:qFormat/>
    <w:uiPriority w:val="99"/>
    <w:rPr>
      <w:rFonts w:ascii="宋体" w:hAnsi="Courier New"/>
      <w:kern w:val="0"/>
      <w:sz w:val="20"/>
      <w:szCs w:val="20"/>
    </w:rPr>
  </w:style>
  <w:style w:type="paragraph" w:styleId="9">
    <w:name w:val="Body Text Indent"/>
    <w:basedOn w:val="1"/>
    <w:autoRedefine/>
    <w:unhideWhenUsed/>
    <w:qFormat/>
    <w:uiPriority w:val="0"/>
    <w:pPr>
      <w:spacing w:after="120"/>
      <w:ind w:left="420" w:leftChars="200"/>
    </w:p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link w:val="19"/>
    <w:autoRedefine/>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Body Text First Indent 2"/>
    <w:basedOn w:val="9"/>
    <w:autoRedefine/>
    <w:qFormat/>
    <w:uiPriority w:val="99"/>
    <w:pPr>
      <w:adjustRightInd w:val="0"/>
      <w:spacing w:after="0" w:line="312" w:lineRule="atLeast"/>
      <w:ind w:left="1296" w:leftChars="0"/>
      <w:textAlignment w:val="baseline"/>
    </w:pPr>
    <w:rPr>
      <w:rFonts w:eastAsia="仿宋_GB2312"/>
      <w:kern w:val="21"/>
      <w:sz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customStyle="1" w:styleId="19">
    <w:name w:val="HTML 预设格式 Char"/>
    <w:link w:val="12"/>
    <w:autoRedefine/>
    <w:qFormat/>
    <w:uiPriority w:val="99"/>
    <w:rPr>
      <w:rFonts w:ascii="宋体" w:hAnsi="宋体"/>
      <w:sz w:val="24"/>
      <w:szCs w:val="24"/>
    </w:rPr>
  </w:style>
  <w:style w:type="paragraph" w:customStyle="1" w:styleId="20">
    <w:name w:val="列出段落11"/>
    <w:basedOn w:val="1"/>
    <w:autoRedefine/>
    <w:qFormat/>
    <w:uiPriority w:val="99"/>
    <w:pPr>
      <w:ind w:firstLine="420" w:firstLineChars="200"/>
    </w:pPr>
  </w:style>
  <w:style w:type="paragraph" w:customStyle="1" w:styleId="21">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2">
    <w:name w:val="列出段落1"/>
    <w:basedOn w:val="1"/>
    <w:autoRedefine/>
    <w:qFormat/>
    <w:uiPriority w:val="34"/>
    <w:pPr>
      <w:ind w:firstLine="420" w:firstLineChars="200"/>
    </w:pPr>
  </w:style>
  <w:style w:type="character" w:customStyle="1" w:styleId="23">
    <w:name w:val="font11"/>
    <w:basedOn w:val="17"/>
    <w:autoRedefine/>
    <w:qFormat/>
    <w:uiPriority w:val="0"/>
    <w:rPr>
      <w:rFonts w:hint="eastAsia" w:ascii="微软雅黑" w:hAnsi="微软雅黑" w:eastAsia="微软雅黑" w:cs="微软雅黑"/>
      <w:b/>
      <w:bCs/>
      <w:color w:val="000000"/>
      <w:sz w:val="28"/>
      <w:szCs w:val="28"/>
      <w:u w:val="none"/>
    </w:rPr>
  </w:style>
  <w:style w:type="character" w:customStyle="1" w:styleId="24">
    <w:name w:val="font21"/>
    <w:basedOn w:val="17"/>
    <w:autoRedefine/>
    <w:qFormat/>
    <w:uiPriority w:val="0"/>
    <w:rPr>
      <w:rFonts w:hint="eastAsia" w:ascii="微软雅黑" w:hAnsi="微软雅黑" w:eastAsia="微软雅黑" w:cs="微软雅黑"/>
      <w:color w:val="000000"/>
      <w:sz w:val="28"/>
      <w:szCs w:val="28"/>
      <w:u w:val="none"/>
    </w:rPr>
  </w:style>
  <w:style w:type="character" w:customStyle="1" w:styleId="25">
    <w:name w:val="font51"/>
    <w:basedOn w:val="17"/>
    <w:autoRedefine/>
    <w:qFormat/>
    <w:uiPriority w:val="0"/>
    <w:rPr>
      <w:rFonts w:hint="eastAsia" w:ascii="微软雅黑" w:hAnsi="微软雅黑" w:eastAsia="微软雅黑" w:cs="微软雅黑"/>
      <w:color w:val="000000"/>
      <w:sz w:val="28"/>
      <w:szCs w:val="28"/>
      <w:u w:val="none"/>
    </w:rPr>
  </w:style>
  <w:style w:type="character" w:customStyle="1" w:styleId="26">
    <w:name w:val="font31"/>
    <w:basedOn w:val="17"/>
    <w:autoRedefine/>
    <w:qFormat/>
    <w:uiPriority w:val="0"/>
    <w:rPr>
      <w:rFonts w:hint="eastAsia" w:ascii="微软雅黑" w:hAnsi="微软雅黑" w:eastAsia="微软雅黑" w:cs="微软雅黑"/>
      <w:color w:val="FF0000"/>
      <w:sz w:val="28"/>
      <w:szCs w:val="28"/>
      <w:u w:val="none"/>
    </w:rPr>
  </w:style>
  <w:style w:type="character" w:customStyle="1" w:styleId="27">
    <w:name w:val="font41"/>
    <w:basedOn w:val="17"/>
    <w:autoRedefine/>
    <w:qFormat/>
    <w:uiPriority w:val="0"/>
    <w:rPr>
      <w:rFonts w:hint="eastAsia" w:ascii="微软雅黑" w:hAnsi="微软雅黑" w:eastAsia="微软雅黑" w:cs="微软雅黑"/>
      <w:color w:val="333333"/>
      <w:sz w:val="28"/>
      <w:szCs w:val="28"/>
      <w:u w:val="none"/>
    </w:rPr>
  </w:style>
  <w:style w:type="character" w:customStyle="1" w:styleId="28">
    <w:name w:val="font61"/>
    <w:basedOn w:val="17"/>
    <w:autoRedefine/>
    <w:qFormat/>
    <w:uiPriority w:val="0"/>
    <w:rPr>
      <w:rFonts w:ascii="Calibri" w:hAnsi="Calibri" w:cs="Calibri"/>
      <w:color w:val="000000"/>
      <w:sz w:val="21"/>
      <w:szCs w:val="21"/>
      <w:u w:val="none"/>
    </w:rPr>
  </w:style>
  <w:style w:type="paragraph" w:customStyle="1" w:styleId="29">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paragraph" w:customStyle="1" w:styleId="30">
    <w:name w:val="第四行"/>
    <w:basedOn w:val="1"/>
    <w:qFormat/>
    <w:uiPriority w:val="0"/>
    <w:pPr>
      <w:tabs>
        <w:tab w:val="left" w:pos="1200"/>
      </w:tabs>
      <w:spacing w:line="360" w:lineRule="auto"/>
      <w:jc w:val="center"/>
    </w:pPr>
    <w:rPr>
      <w:rFonts w:ascii="宋体"/>
      <w:b/>
      <w:bCs/>
      <w:spacing w:val="40"/>
      <w:sz w:val="28"/>
      <w:szCs w:val="28"/>
    </w:rPr>
  </w:style>
  <w:style w:type="paragraph" w:customStyle="1" w:styleId="31">
    <w:name w:val="正文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目录 1_0"/>
    <w:basedOn w:val="31"/>
    <w:next w:val="31"/>
    <w:qFormat/>
    <w:uiPriority w:val="39"/>
    <w:pPr>
      <w:spacing w:line="440" w:lineRule="exact"/>
      <w:jc w:val="center"/>
    </w:pPr>
  </w:style>
  <w:style w:type="paragraph" w:customStyle="1" w:styleId="33">
    <w:name w:val="抬头"/>
    <w:basedOn w:val="1"/>
    <w:qFormat/>
    <w:uiPriority w:val="0"/>
    <w:pPr>
      <w:spacing w:before="50" w:beforeLines="50" w:line="360" w:lineRule="auto"/>
    </w:pPr>
    <w:rPr>
      <w:rFonts w:ascii="宋体"/>
      <w:sz w:val="24"/>
    </w:rPr>
  </w:style>
  <w:style w:type="paragraph" w:customStyle="1" w:styleId="34">
    <w:name w:val="表格"/>
    <w:basedOn w:val="1"/>
    <w:qFormat/>
    <w:uiPriority w:val="0"/>
    <w:pPr>
      <w:tabs>
        <w:tab w:val="left" w:pos="1200"/>
      </w:tabs>
      <w:spacing w:line="500" w:lineRule="exact"/>
      <w:jc w:val="center"/>
    </w:pPr>
    <w:rPr>
      <w:rFonts w:ascii="宋体"/>
      <w:sz w:val="24"/>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6490</Words>
  <Characters>6840</Characters>
  <Lines>111</Lines>
  <Paragraphs>31</Paragraphs>
  <TotalTime>4</TotalTime>
  <ScaleCrop>false</ScaleCrop>
  <LinksUpToDate>false</LinksUpToDate>
  <CharactersWithSpaces>7249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2019-12-10T03:51:00Z</dcterms:created>
  <dc:creator>Administrator</dc:creator>
  <cp:lastModifiedBy>yyq.</cp:lastModifiedBy>
  <cp:lastPrinted>2025-01-06T07:13:00Z</cp:lastPrinted>
  <dcterms:modified xsi:type="dcterms:W3CDTF">2026-07-23T08:27:42Z</dcterms:modified>
  <dc:title>镇江海纳川物流产业发展有限责任公司</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0F1ED565E03E4F61B9F6B921FE20377E_13</vt:lpwstr>
  </property>
  <property fmtid="{D5CDD505-2E9C-101B-9397-08002B2CF9AE}" pid="4" name="KSOTemplateDocerSaveRecord">
    <vt:lpwstr>eyJoZGlkIjoiMTU0M2ZmNzc2YmY1YWRjZGI2MWY1NzhmMzhkZTA1ZDciLCJ1c2VySWQiOiI1NDQ5ODI3MTIifQ==</vt:lpwstr>
  </property>
</Properties>
</file>