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E324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高温取样器数据</w:t>
      </w:r>
      <w:r>
        <w:rPr>
          <w:rFonts w:hint="eastAsia"/>
          <w:sz w:val="28"/>
          <w:szCs w:val="28"/>
        </w:rPr>
        <w:t>参数：</w:t>
      </w:r>
    </w:p>
    <w:p w14:paraId="15C68AEC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用途说明：醋酸罐区原有的VOC测量点内介质较脏，需要增加带反吹的高温取样器，并定期进行自动反吹，降低手动频繁清洗的频率。</w:t>
      </w:r>
    </w:p>
    <w:p w14:paraId="28B7845E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整机外壳304；</w:t>
      </w:r>
    </w:p>
    <w:p w14:paraId="1B1FC93E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探杆、气路腔体采用 316L 不锈钢；</w:t>
      </w:r>
    </w:p>
    <w:p w14:paraId="7C97CA5F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样气内衬 PTFE 惰性管路，低吸附、耐酸碱腐蚀；</w:t>
      </w:r>
    </w:p>
    <w:p w14:paraId="33E1F66B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前端集成高温精密过滤滤芯（陶瓷 / 钛合金烧结，过滤精度 2μm），密封件采用耐高温氟橡胶垫片，长期 120℃工况无渗漏。</w:t>
      </w:r>
    </w:p>
    <w:p w14:paraId="5B0E999A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探头内置一体化加热单元 + 独立 PID 温控模块，伴热温度120℃可调（最高 180℃），控温精度 ±2℃；加热温度高于烟气露点 5~10℃，外置加厚保温层，升温时间≤20min，具备超温断电、温度异常报警功能。</w:t>
      </w:r>
    </w:p>
    <w:p w14:paraId="60987561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独立反吹接口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尺寸1/2英寸卡套），</w:t>
      </w:r>
      <w:r>
        <w:rPr>
          <w:rFonts w:hint="eastAsia"/>
          <w:sz w:val="28"/>
          <w:szCs w:val="28"/>
        </w:rPr>
        <w:t>接入 0.4~0.6MPa 洁净仪表空气，可定时自动反吹滤芯与探杆，清理积灰焦油，大幅降低维护频次；支持手动 / 程控双模式反吹，防爆等级</w:t>
      </w:r>
      <w:r>
        <w:rPr>
          <w:rFonts w:hint="eastAsia"/>
          <w:sz w:val="28"/>
          <w:szCs w:val="28"/>
          <w:lang w:val="en-US" w:eastAsia="zh-CN"/>
        </w:rPr>
        <w:t>Exd</w:t>
      </w:r>
      <w:r>
        <w:rPr>
          <w:rFonts w:hint="eastAsia"/>
          <w:sz w:val="28"/>
          <w:szCs w:val="28"/>
        </w:rPr>
        <w:t xml:space="preserve">IICT4 接口法兰：DN50 </w:t>
      </w:r>
      <w:r>
        <w:rPr>
          <w:rFonts w:hint="eastAsia"/>
          <w:sz w:val="28"/>
          <w:szCs w:val="28"/>
          <w:lang w:val="en-US" w:eastAsia="zh-CN"/>
        </w:rPr>
        <w:t>150LB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RF </w:t>
      </w:r>
      <w:bookmarkStart w:id="0" w:name="_GoBack"/>
      <w:bookmarkEnd w:id="0"/>
    </w:p>
    <w:p w14:paraId="3BD7DEAD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烟囱直径</w:t>
      </w:r>
      <w:r>
        <w:rPr>
          <w:rFonts w:hint="eastAsia"/>
          <w:sz w:val="28"/>
          <w:szCs w:val="28"/>
          <w:lang w:val="en-US" w:eastAsia="zh-CN"/>
        </w:rPr>
        <w:t>800mm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B28F7"/>
    <w:multiLevelType w:val="singleLevel"/>
    <w:tmpl w:val="AE5B28F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CD6"/>
    <w:rsid w:val="003055F8"/>
    <w:rsid w:val="003056C8"/>
    <w:rsid w:val="003A3082"/>
    <w:rsid w:val="005204DA"/>
    <w:rsid w:val="005E5483"/>
    <w:rsid w:val="00625212"/>
    <w:rsid w:val="006D69F2"/>
    <w:rsid w:val="007D19C4"/>
    <w:rsid w:val="00873B01"/>
    <w:rsid w:val="008764D2"/>
    <w:rsid w:val="009941F4"/>
    <w:rsid w:val="009B34B7"/>
    <w:rsid w:val="00B00CD6"/>
    <w:rsid w:val="00DF7EA9"/>
    <w:rsid w:val="00F824CC"/>
    <w:rsid w:val="00F828D9"/>
    <w:rsid w:val="00FE2F91"/>
    <w:rsid w:val="0EB02C29"/>
    <w:rsid w:val="145F20C7"/>
    <w:rsid w:val="16285B6B"/>
    <w:rsid w:val="1711147F"/>
    <w:rsid w:val="1E934C90"/>
    <w:rsid w:val="22837278"/>
    <w:rsid w:val="2CCC2688"/>
    <w:rsid w:val="57855791"/>
    <w:rsid w:val="59AB375A"/>
    <w:rsid w:val="5C726CB3"/>
    <w:rsid w:val="623B4E99"/>
    <w:rsid w:val="67F95001"/>
    <w:rsid w:val="6D737E3D"/>
    <w:rsid w:val="711F3220"/>
    <w:rsid w:val="7DBB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276</Words>
  <Characters>331</Characters>
  <Lines>3</Lines>
  <Paragraphs>1</Paragraphs>
  <TotalTime>24</TotalTime>
  <ScaleCrop>false</ScaleCrop>
  <LinksUpToDate>false</LinksUpToDate>
  <CharactersWithSpaces>354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2020-02-10T08:31:00Z</dcterms:created>
  <dc:creator>Administrator</dc:creator>
  <cp:lastModifiedBy>星仔</cp:lastModifiedBy>
  <dcterms:modified xsi:type="dcterms:W3CDTF">2026-07-30T04:20:03Z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47395980F5384F7691F9AD6E2CAE5DCC_13</vt:lpwstr>
  </property>
  <property fmtid="{D5CDD505-2E9C-101B-9397-08002B2CF9AE}" pid="4" name="KSOTemplateDocerSaveRecord">
    <vt:lpwstr>eyJoZGlkIjoiZDgyZmI2OGNiMjJkOTZmOTQ3MDEwNDQwYzdiZmE1NjQiLCJ1c2VySWQiOiIxMDE0MDQxOTkxIn0=</vt:lpwstr>
  </property>
</Properties>
</file>