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仪表分析配件9项</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：2026年9月1日9：30（北京时间）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20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2C771A1A">
      <w:pPr>
        <w:numPr>
          <w:ilvl w:val="0"/>
          <w:numId w:val="0"/>
        </w:numPr>
        <w:spacing w:before="0" w:beforeAutospacing="1" w:after="0" w:afterAutospacing="1"/>
        <w:ind w:firstLine="420" w:firstLineChars="200"/>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6"/>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030"/>
        <w:gridCol w:w="1793"/>
        <w:gridCol w:w="2649"/>
        <w:gridCol w:w="930"/>
        <w:gridCol w:w="1117"/>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2030"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1793"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2649"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930"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1117"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r>
      <w:tr w14:paraId="3748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30" w:type="dxa"/>
            <w:tcMar>
              <w:left w:w="108" w:type="dxa"/>
              <w:right w:w="108" w:type="dxa"/>
            </w:tcMar>
            <w:vAlign w:val="center"/>
          </w:tcPr>
          <w:p w14:paraId="20F6AA68">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02020100002511</w:t>
            </w:r>
          </w:p>
        </w:tc>
        <w:tc>
          <w:tcPr>
            <w:tcW w:w="1793" w:type="dxa"/>
            <w:tcMar>
              <w:left w:w="108" w:type="dxa"/>
              <w:right w:w="108" w:type="dxa"/>
            </w:tcMar>
            <w:vAlign w:val="center"/>
          </w:tcPr>
          <w:p w14:paraId="73956F51">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五阀组</w:t>
            </w:r>
          </w:p>
        </w:tc>
        <w:tc>
          <w:tcPr>
            <w:tcW w:w="2649" w:type="dxa"/>
            <w:tcMar>
              <w:left w:w="108" w:type="dxa"/>
              <w:right w:w="108" w:type="dxa"/>
            </w:tcMar>
            <w:vAlign w:val="center"/>
          </w:tcPr>
          <w:p w14:paraId="0003C06D">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TDS5VAFFL   Parker</w:t>
            </w:r>
          </w:p>
        </w:tc>
        <w:tc>
          <w:tcPr>
            <w:tcW w:w="930" w:type="dxa"/>
            <w:tcMar>
              <w:left w:w="108" w:type="dxa"/>
              <w:right w:w="108" w:type="dxa"/>
            </w:tcMar>
            <w:vAlign w:val="center"/>
          </w:tcPr>
          <w:p w14:paraId="61E75E1D">
            <w:pPr>
              <w:keepNext w:val="0"/>
              <w:keepLines w:val="0"/>
              <w:widowControl/>
              <w:suppressLineNumbers w:val="0"/>
              <w:jc w:val="left"/>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只</w:t>
            </w:r>
          </w:p>
        </w:tc>
        <w:tc>
          <w:tcPr>
            <w:tcW w:w="1117" w:type="dxa"/>
            <w:tcMar>
              <w:left w:w="108" w:type="dxa"/>
              <w:right w:w="108" w:type="dxa"/>
            </w:tcMar>
            <w:vAlign w:val="center"/>
          </w:tcPr>
          <w:p w14:paraId="5B718136">
            <w:pPr>
              <w:keepNext w:val="0"/>
              <w:keepLines w:val="0"/>
              <w:widowControl/>
              <w:suppressLineNumbers w:val="0"/>
              <w:jc w:val="right"/>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 xml:space="preserve">5.00 </w:t>
            </w:r>
          </w:p>
        </w:tc>
      </w:tr>
      <w:tr w14:paraId="1AA9B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30" w:type="dxa"/>
            <w:tcMar>
              <w:left w:w="108" w:type="dxa"/>
              <w:right w:w="108" w:type="dxa"/>
            </w:tcMar>
            <w:vAlign w:val="center"/>
          </w:tcPr>
          <w:p w14:paraId="1D0ECEFE">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02020100005211</w:t>
            </w:r>
          </w:p>
        </w:tc>
        <w:tc>
          <w:tcPr>
            <w:tcW w:w="1793" w:type="dxa"/>
            <w:tcMar>
              <w:left w:w="108" w:type="dxa"/>
              <w:right w:w="108" w:type="dxa"/>
            </w:tcMar>
            <w:vAlign w:val="center"/>
          </w:tcPr>
          <w:p w14:paraId="4BA4B444">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过滤器芯</w:t>
            </w:r>
          </w:p>
        </w:tc>
        <w:tc>
          <w:tcPr>
            <w:tcW w:w="2649" w:type="dxa"/>
            <w:tcMar>
              <w:left w:w="108" w:type="dxa"/>
              <w:right w:w="108" w:type="dxa"/>
            </w:tcMar>
            <w:vAlign w:val="center"/>
          </w:tcPr>
          <w:p w14:paraId="7536D8DA">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SSE-SN4-7  3502050003  FITOK</w:t>
            </w:r>
          </w:p>
        </w:tc>
        <w:tc>
          <w:tcPr>
            <w:tcW w:w="930" w:type="dxa"/>
            <w:tcMar>
              <w:left w:w="108" w:type="dxa"/>
              <w:right w:w="108" w:type="dxa"/>
            </w:tcMar>
            <w:vAlign w:val="center"/>
          </w:tcPr>
          <w:p w14:paraId="0C3590E4">
            <w:pPr>
              <w:keepNext w:val="0"/>
              <w:keepLines w:val="0"/>
              <w:widowControl/>
              <w:suppressLineNumbers w:val="0"/>
              <w:jc w:val="lef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只</w:t>
            </w:r>
          </w:p>
        </w:tc>
        <w:tc>
          <w:tcPr>
            <w:tcW w:w="1117" w:type="dxa"/>
            <w:tcMar>
              <w:left w:w="108" w:type="dxa"/>
              <w:right w:w="108" w:type="dxa"/>
            </w:tcMar>
            <w:vAlign w:val="center"/>
          </w:tcPr>
          <w:p w14:paraId="2B53AC48">
            <w:pPr>
              <w:keepNext w:val="0"/>
              <w:keepLines w:val="0"/>
              <w:widowControl/>
              <w:suppressLineNumbers w:val="0"/>
              <w:jc w:val="righ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 xml:space="preserve">10.00 </w:t>
            </w:r>
          </w:p>
        </w:tc>
      </w:tr>
      <w:tr w14:paraId="585F4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30" w:type="dxa"/>
            <w:tcMar>
              <w:left w:w="108" w:type="dxa"/>
              <w:right w:w="108" w:type="dxa"/>
            </w:tcMar>
            <w:vAlign w:val="center"/>
          </w:tcPr>
          <w:p w14:paraId="32DAA2C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02020100005218</w:t>
            </w:r>
          </w:p>
        </w:tc>
        <w:tc>
          <w:tcPr>
            <w:tcW w:w="1793" w:type="dxa"/>
            <w:tcMar>
              <w:left w:w="108" w:type="dxa"/>
              <w:right w:w="108" w:type="dxa"/>
            </w:tcMar>
            <w:vAlign w:val="center"/>
          </w:tcPr>
          <w:p w14:paraId="1FF489E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压力表阻尼器</w:t>
            </w:r>
          </w:p>
        </w:tc>
        <w:tc>
          <w:tcPr>
            <w:tcW w:w="2649" w:type="dxa"/>
            <w:tcMar>
              <w:left w:w="108" w:type="dxa"/>
              <w:right w:w="108" w:type="dxa"/>
            </w:tcMar>
            <w:vAlign w:val="center"/>
          </w:tcPr>
          <w:p w14:paraId="18AC9D9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M20*1.5</w:t>
            </w:r>
          </w:p>
        </w:tc>
        <w:tc>
          <w:tcPr>
            <w:tcW w:w="930" w:type="dxa"/>
            <w:tcMar>
              <w:left w:w="108" w:type="dxa"/>
              <w:right w:w="108" w:type="dxa"/>
            </w:tcMar>
            <w:vAlign w:val="center"/>
          </w:tcPr>
          <w:p w14:paraId="7105B0F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只</w:t>
            </w:r>
          </w:p>
        </w:tc>
        <w:tc>
          <w:tcPr>
            <w:tcW w:w="1117" w:type="dxa"/>
            <w:tcMar>
              <w:left w:w="108" w:type="dxa"/>
              <w:right w:w="108" w:type="dxa"/>
            </w:tcMar>
            <w:vAlign w:val="center"/>
          </w:tcPr>
          <w:p w14:paraId="28D87A48">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10.00 </w:t>
            </w:r>
          </w:p>
        </w:tc>
      </w:tr>
      <w:tr w14:paraId="50B7A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30" w:type="dxa"/>
            <w:tcMar>
              <w:left w:w="108" w:type="dxa"/>
              <w:right w:w="108" w:type="dxa"/>
            </w:tcMar>
            <w:vAlign w:val="center"/>
          </w:tcPr>
          <w:p w14:paraId="429984D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02020100005222</w:t>
            </w:r>
          </w:p>
        </w:tc>
        <w:tc>
          <w:tcPr>
            <w:tcW w:w="1793" w:type="dxa"/>
            <w:tcMar>
              <w:left w:w="108" w:type="dxa"/>
              <w:right w:w="108" w:type="dxa"/>
            </w:tcMar>
            <w:vAlign w:val="center"/>
          </w:tcPr>
          <w:p w14:paraId="430BE66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智能数显温控仪</w:t>
            </w:r>
          </w:p>
        </w:tc>
        <w:tc>
          <w:tcPr>
            <w:tcW w:w="2649" w:type="dxa"/>
            <w:tcMar>
              <w:left w:w="108" w:type="dxa"/>
              <w:right w:w="108" w:type="dxa"/>
            </w:tcMar>
            <w:vAlign w:val="center"/>
          </w:tcPr>
          <w:p w14:paraId="1177458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型号：TC6-MK 16 20，范围：4-20mA 0-1000℃，输出：RELAY/4-20mA变送， 电源：220VAC</w:t>
            </w:r>
          </w:p>
        </w:tc>
        <w:tc>
          <w:tcPr>
            <w:tcW w:w="930" w:type="dxa"/>
            <w:tcMar>
              <w:left w:w="108" w:type="dxa"/>
              <w:right w:w="108" w:type="dxa"/>
            </w:tcMar>
            <w:vAlign w:val="center"/>
          </w:tcPr>
          <w:p w14:paraId="18260C6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只</w:t>
            </w:r>
          </w:p>
        </w:tc>
        <w:tc>
          <w:tcPr>
            <w:tcW w:w="1117" w:type="dxa"/>
            <w:tcMar>
              <w:left w:w="108" w:type="dxa"/>
              <w:right w:w="108" w:type="dxa"/>
            </w:tcMar>
            <w:vAlign w:val="center"/>
          </w:tcPr>
          <w:p w14:paraId="5BA3552B">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2.00 </w:t>
            </w:r>
          </w:p>
        </w:tc>
      </w:tr>
      <w:tr w14:paraId="57C81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30" w:type="dxa"/>
            <w:tcMar>
              <w:left w:w="108" w:type="dxa"/>
              <w:right w:w="108" w:type="dxa"/>
            </w:tcMar>
            <w:vAlign w:val="center"/>
          </w:tcPr>
          <w:p w14:paraId="16B52E2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02020300001875</w:t>
            </w:r>
          </w:p>
        </w:tc>
        <w:tc>
          <w:tcPr>
            <w:tcW w:w="1793" w:type="dxa"/>
            <w:tcMar>
              <w:left w:w="108" w:type="dxa"/>
              <w:right w:w="108" w:type="dxa"/>
            </w:tcMar>
            <w:vAlign w:val="center"/>
          </w:tcPr>
          <w:p w14:paraId="2F10A76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台式余氯检测仪（含100次试剂）</w:t>
            </w:r>
          </w:p>
        </w:tc>
        <w:tc>
          <w:tcPr>
            <w:tcW w:w="2649" w:type="dxa"/>
            <w:tcMar>
              <w:left w:w="108" w:type="dxa"/>
              <w:right w:w="108" w:type="dxa"/>
            </w:tcMar>
            <w:vAlign w:val="center"/>
          </w:tcPr>
          <w:p w14:paraId="1368A89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测量范围：0.05-10mg/L，精度＜1.0mg/L，误差≤±0.05mg/L，≥1.0mg/L，误差≤±5%，充电式</w:t>
            </w:r>
            <w:bookmarkStart w:id="0" w:name="_GoBack"/>
            <w:bookmarkEnd w:id="0"/>
          </w:p>
        </w:tc>
        <w:tc>
          <w:tcPr>
            <w:tcW w:w="930" w:type="dxa"/>
            <w:tcMar>
              <w:left w:w="108" w:type="dxa"/>
              <w:right w:w="108" w:type="dxa"/>
            </w:tcMar>
            <w:vAlign w:val="center"/>
          </w:tcPr>
          <w:p w14:paraId="27105D0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台</w:t>
            </w:r>
          </w:p>
        </w:tc>
        <w:tc>
          <w:tcPr>
            <w:tcW w:w="1117" w:type="dxa"/>
            <w:tcMar>
              <w:left w:w="108" w:type="dxa"/>
              <w:right w:w="108" w:type="dxa"/>
            </w:tcMar>
            <w:vAlign w:val="center"/>
          </w:tcPr>
          <w:p w14:paraId="43334BE0">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1.00 </w:t>
            </w:r>
          </w:p>
        </w:tc>
      </w:tr>
      <w:tr w14:paraId="72EDE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30" w:type="dxa"/>
            <w:tcMar>
              <w:left w:w="108" w:type="dxa"/>
              <w:right w:w="108" w:type="dxa"/>
            </w:tcMar>
            <w:vAlign w:val="center"/>
          </w:tcPr>
          <w:p w14:paraId="4FAAE7F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02049900000181</w:t>
            </w:r>
          </w:p>
        </w:tc>
        <w:tc>
          <w:tcPr>
            <w:tcW w:w="1793" w:type="dxa"/>
            <w:tcMar>
              <w:left w:w="108" w:type="dxa"/>
              <w:right w:w="108" w:type="dxa"/>
            </w:tcMar>
            <w:vAlign w:val="center"/>
          </w:tcPr>
          <w:p w14:paraId="3FF6CAC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激光测距仪</w:t>
            </w:r>
          </w:p>
        </w:tc>
        <w:tc>
          <w:tcPr>
            <w:tcW w:w="2649" w:type="dxa"/>
            <w:tcMar>
              <w:left w:w="108" w:type="dxa"/>
              <w:right w:w="108" w:type="dxa"/>
            </w:tcMar>
            <w:vAlign w:val="center"/>
          </w:tcPr>
          <w:p w14:paraId="2E53D62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量程0-80米 锂电池 </w:t>
            </w:r>
          </w:p>
        </w:tc>
        <w:tc>
          <w:tcPr>
            <w:tcW w:w="930" w:type="dxa"/>
            <w:tcMar>
              <w:left w:w="108" w:type="dxa"/>
              <w:right w:w="108" w:type="dxa"/>
            </w:tcMar>
            <w:vAlign w:val="center"/>
          </w:tcPr>
          <w:p w14:paraId="295EFF4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台</w:t>
            </w:r>
          </w:p>
        </w:tc>
        <w:tc>
          <w:tcPr>
            <w:tcW w:w="1117" w:type="dxa"/>
            <w:tcMar>
              <w:left w:w="108" w:type="dxa"/>
              <w:right w:w="108" w:type="dxa"/>
            </w:tcMar>
            <w:vAlign w:val="center"/>
          </w:tcPr>
          <w:p w14:paraId="334992A8">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1.00 </w:t>
            </w:r>
          </w:p>
        </w:tc>
      </w:tr>
      <w:tr w14:paraId="099CE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30" w:type="dxa"/>
            <w:tcMar>
              <w:left w:w="108" w:type="dxa"/>
              <w:right w:w="108" w:type="dxa"/>
            </w:tcMar>
            <w:vAlign w:val="center"/>
          </w:tcPr>
          <w:p w14:paraId="3CE4267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04010100000182</w:t>
            </w:r>
          </w:p>
        </w:tc>
        <w:tc>
          <w:tcPr>
            <w:tcW w:w="1793" w:type="dxa"/>
            <w:tcMar>
              <w:left w:w="108" w:type="dxa"/>
              <w:right w:w="108" w:type="dxa"/>
            </w:tcMar>
            <w:vAlign w:val="center"/>
          </w:tcPr>
          <w:p w14:paraId="6967E71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空气发生器</w:t>
            </w:r>
          </w:p>
        </w:tc>
        <w:tc>
          <w:tcPr>
            <w:tcW w:w="2649" w:type="dxa"/>
            <w:tcMar>
              <w:left w:w="108" w:type="dxa"/>
              <w:right w:w="108" w:type="dxa"/>
            </w:tcMar>
            <w:vAlign w:val="center"/>
          </w:tcPr>
          <w:p w14:paraId="32BEE2E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1、工作条件：电源电压：220V 50Hz；环境温度：15-40C°；相对湿度≤70%；无大量粉尘及腐蚀性气体污染。2、空气纯度：无油三级净化。3、输出流量： PGA-5L型 0-5L/min。4、输出压力：A 输出0-0.4Mpa，B 输出0-0.5Mpa。5、噪音：≤42分贝。</w:t>
            </w:r>
          </w:p>
        </w:tc>
        <w:tc>
          <w:tcPr>
            <w:tcW w:w="930" w:type="dxa"/>
            <w:tcMar>
              <w:left w:w="108" w:type="dxa"/>
              <w:right w:w="108" w:type="dxa"/>
            </w:tcMar>
            <w:vAlign w:val="center"/>
          </w:tcPr>
          <w:p w14:paraId="5BA4264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台</w:t>
            </w:r>
          </w:p>
        </w:tc>
        <w:tc>
          <w:tcPr>
            <w:tcW w:w="1117" w:type="dxa"/>
            <w:tcMar>
              <w:left w:w="108" w:type="dxa"/>
              <w:right w:w="108" w:type="dxa"/>
            </w:tcMar>
            <w:vAlign w:val="center"/>
          </w:tcPr>
          <w:p w14:paraId="5477BFAA">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1.00 </w:t>
            </w:r>
          </w:p>
        </w:tc>
      </w:tr>
      <w:tr w14:paraId="7D579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30" w:type="dxa"/>
            <w:tcMar>
              <w:left w:w="108" w:type="dxa"/>
              <w:right w:w="108" w:type="dxa"/>
            </w:tcMar>
            <w:vAlign w:val="center"/>
          </w:tcPr>
          <w:p w14:paraId="2FE64B7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04010100000291</w:t>
            </w:r>
          </w:p>
        </w:tc>
        <w:tc>
          <w:tcPr>
            <w:tcW w:w="1793" w:type="dxa"/>
            <w:tcMar>
              <w:left w:w="108" w:type="dxa"/>
              <w:right w:w="108" w:type="dxa"/>
            </w:tcMar>
            <w:vAlign w:val="center"/>
          </w:tcPr>
          <w:p w14:paraId="538A4AD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空气发生器</w:t>
            </w:r>
          </w:p>
        </w:tc>
        <w:tc>
          <w:tcPr>
            <w:tcW w:w="2649" w:type="dxa"/>
            <w:tcMar>
              <w:left w:w="108" w:type="dxa"/>
              <w:right w:w="108" w:type="dxa"/>
            </w:tcMar>
            <w:vAlign w:val="center"/>
          </w:tcPr>
          <w:p w14:paraId="6BD3B4A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PGA-10L产气纯度:无油三级净化</w:t>
            </w:r>
            <w:r>
              <w:rPr>
                <w:rFonts w:ascii="宋体" w:hAnsi="宋体" w:eastAsia="宋体" w:cs="宋体"/>
                <w:i w:val="0"/>
                <w:iCs w:val="0"/>
                <w:color w:val="000000"/>
                <w:kern w:val="0"/>
                <w:sz w:val="20"/>
                <w:szCs w:val="20"/>
                <w:u w:val="none"/>
                <w:lang w:val="en-US" w:eastAsia="zh-CN" w:bidi="ar"/>
              </w:rPr>
              <w:br w:type="textWrapping"/>
            </w:r>
            <w:r>
              <w:rPr>
                <w:rFonts w:ascii="宋体" w:hAnsi="宋体" w:eastAsia="宋体" w:cs="宋体"/>
                <w:i w:val="0"/>
                <w:iCs w:val="0"/>
                <w:color w:val="000000"/>
                <w:kern w:val="0"/>
                <w:sz w:val="20"/>
                <w:szCs w:val="20"/>
                <w:u w:val="none"/>
                <w:lang w:val="en-US" w:eastAsia="zh-CN" w:bidi="ar"/>
              </w:rPr>
              <w:t>输出流量:0-10L/min</w:t>
            </w:r>
            <w:r>
              <w:rPr>
                <w:rFonts w:ascii="宋体" w:hAnsi="宋体" w:eastAsia="宋体" w:cs="宋体"/>
                <w:i w:val="0"/>
                <w:iCs w:val="0"/>
                <w:color w:val="000000"/>
                <w:kern w:val="0"/>
                <w:sz w:val="20"/>
                <w:szCs w:val="20"/>
                <w:u w:val="none"/>
                <w:lang w:val="en-US" w:eastAsia="zh-CN" w:bidi="ar"/>
              </w:rPr>
              <w:br w:type="textWrapping"/>
            </w:r>
            <w:r>
              <w:rPr>
                <w:rFonts w:ascii="宋体" w:hAnsi="宋体" w:eastAsia="宋体" w:cs="宋体"/>
                <w:i w:val="0"/>
                <w:iCs w:val="0"/>
                <w:color w:val="000000"/>
                <w:kern w:val="0"/>
                <w:sz w:val="20"/>
                <w:szCs w:val="20"/>
                <w:u w:val="none"/>
                <w:lang w:val="en-US" w:eastAsia="zh-CN" w:bidi="ar"/>
              </w:rPr>
              <w:t>输出压力:0.4Mpa</w:t>
            </w:r>
            <w:r>
              <w:rPr>
                <w:rFonts w:ascii="宋体" w:hAnsi="宋体" w:eastAsia="宋体" w:cs="宋体"/>
                <w:i w:val="0"/>
                <w:iCs w:val="0"/>
                <w:color w:val="000000"/>
                <w:kern w:val="0"/>
                <w:sz w:val="20"/>
                <w:szCs w:val="20"/>
                <w:u w:val="none"/>
                <w:lang w:val="en-US" w:eastAsia="zh-CN" w:bidi="ar"/>
              </w:rPr>
              <w:br w:type="textWrapping"/>
            </w:r>
            <w:r>
              <w:rPr>
                <w:rFonts w:ascii="宋体" w:hAnsi="宋体" w:eastAsia="宋体" w:cs="宋体"/>
                <w:i w:val="0"/>
                <w:iCs w:val="0"/>
                <w:color w:val="000000"/>
                <w:kern w:val="0"/>
                <w:sz w:val="20"/>
                <w:szCs w:val="20"/>
                <w:u w:val="none"/>
                <w:lang w:val="en-US" w:eastAsia="zh-CN" w:bidi="ar"/>
              </w:rPr>
              <w:t>最大功率:600W</w:t>
            </w:r>
            <w:r>
              <w:rPr>
                <w:rFonts w:ascii="宋体" w:hAnsi="宋体" w:eastAsia="宋体" w:cs="宋体"/>
                <w:i w:val="0"/>
                <w:iCs w:val="0"/>
                <w:color w:val="000000"/>
                <w:kern w:val="0"/>
                <w:sz w:val="20"/>
                <w:szCs w:val="20"/>
                <w:u w:val="none"/>
                <w:lang w:val="en-US" w:eastAsia="zh-CN" w:bidi="ar"/>
              </w:rPr>
              <w:br w:type="textWrapping"/>
            </w:r>
            <w:r>
              <w:rPr>
                <w:rFonts w:ascii="宋体" w:hAnsi="宋体" w:eastAsia="宋体" w:cs="宋体"/>
                <w:i w:val="0"/>
                <w:iCs w:val="0"/>
                <w:color w:val="000000"/>
                <w:kern w:val="0"/>
                <w:sz w:val="20"/>
                <w:szCs w:val="20"/>
                <w:u w:val="none"/>
                <w:lang w:val="en-US" w:eastAsia="zh-CN" w:bidi="ar"/>
              </w:rPr>
              <w:t>电源电压:220V 50Hz</w:t>
            </w:r>
          </w:p>
        </w:tc>
        <w:tc>
          <w:tcPr>
            <w:tcW w:w="930" w:type="dxa"/>
            <w:tcMar>
              <w:left w:w="108" w:type="dxa"/>
              <w:right w:w="108" w:type="dxa"/>
            </w:tcMar>
            <w:vAlign w:val="center"/>
          </w:tcPr>
          <w:p w14:paraId="5B5DE4B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台</w:t>
            </w:r>
          </w:p>
        </w:tc>
        <w:tc>
          <w:tcPr>
            <w:tcW w:w="1117" w:type="dxa"/>
            <w:tcMar>
              <w:left w:w="108" w:type="dxa"/>
              <w:right w:w="108" w:type="dxa"/>
            </w:tcMar>
            <w:vAlign w:val="center"/>
          </w:tcPr>
          <w:p w14:paraId="0DBB253B">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1.00 </w:t>
            </w:r>
          </w:p>
        </w:tc>
      </w:tr>
      <w:tr w14:paraId="77AF1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30" w:type="dxa"/>
            <w:tcMar>
              <w:left w:w="108" w:type="dxa"/>
              <w:right w:w="108" w:type="dxa"/>
            </w:tcMar>
            <w:vAlign w:val="center"/>
          </w:tcPr>
          <w:p w14:paraId="5E075FD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04010200000241</w:t>
            </w:r>
          </w:p>
        </w:tc>
        <w:tc>
          <w:tcPr>
            <w:tcW w:w="1793" w:type="dxa"/>
            <w:tcMar>
              <w:left w:w="108" w:type="dxa"/>
              <w:right w:w="108" w:type="dxa"/>
            </w:tcMar>
            <w:vAlign w:val="center"/>
          </w:tcPr>
          <w:p w14:paraId="1E3509B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专业定量器</w:t>
            </w:r>
          </w:p>
        </w:tc>
        <w:tc>
          <w:tcPr>
            <w:tcW w:w="2649" w:type="dxa"/>
            <w:tcMar>
              <w:left w:w="108" w:type="dxa"/>
              <w:right w:w="108" w:type="dxa"/>
            </w:tcMar>
            <w:vAlign w:val="center"/>
          </w:tcPr>
          <w:p w14:paraId="46F97CF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5毫升，连华科技</w:t>
            </w:r>
          </w:p>
        </w:tc>
        <w:tc>
          <w:tcPr>
            <w:tcW w:w="930" w:type="dxa"/>
            <w:tcMar>
              <w:left w:w="108" w:type="dxa"/>
              <w:right w:w="108" w:type="dxa"/>
            </w:tcMar>
            <w:vAlign w:val="center"/>
          </w:tcPr>
          <w:p w14:paraId="60C9CD8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套</w:t>
            </w:r>
          </w:p>
        </w:tc>
        <w:tc>
          <w:tcPr>
            <w:tcW w:w="1117" w:type="dxa"/>
            <w:tcMar>
              <w:left w:w="108" w:type="dxa"/>
              <w:right w:w="108" w:type="dxa"/>
            </w:tcMar>
            <w:vAlign w:val="center"/>
          </w:tcPr>
          <w:p w14:paraId="3615B92D">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5.00 </w:t>
            </w:r>
          </w:p>
        </w:tc>
      </w:tr>
    </w:tbl>
    <w:p w14:paraId="3C06393A">
      <w:pPr>
        <w:pStyle w:val="4"/>
      </w:pPr>
      <w:r>
        <w:t>（二）技术及资质要求</w:t>
      </w:r>
    </w:p>
    <w:p w14:paraId="24ECB3EA">
      <w:pPr>
        <w:numPr>
          <w:ilvl w:val="0"/>
          <w:numId w:val="2"/>
        </w:numPr>
        <w:spacing w:before="0" w:beforeAutospacing="1" w:after="0" w:afterAutospacing="1"/>
        <w:ind w:left="720" w:hanging="360"/>
        <w:rPr>
          <w:i w:val="0"/>
          <w:iCs w:val="0"/>
          <w:caps w:val="0"/>
          <w:color w:val="333333"/>
          <w:spacing w:val="0"/>
          <w:sz w:val="21"/>
          <w:szCs w:val="21"/>
        </w:rPr>
      </w:pPr>
      <w:r>
        <w:rPr>
          <w:b/>
        </w:rPr>
        <w:t>技术标准</w:t>
      </w:r>
      <w:r>
        <w:t>：全新正品，符合采购人技术及使用要求。</w:t>
      </w:r>
    </w:p>
    <w:p w14:paraId="7E91D100">
      <w:pPr>
        <w:pStyle w:val="3"/>
      </w:pPr>
      <w:r>
        <w:t>三、报价要求</w:t>
      </w:r>
    </w:p>
    <w:p w14:paraId="74662129">
      <w:pPr>
        <w:pStyle w:val="4"/>
      </w:pPr>
      <w:r>
        <w:t>（一）报价方式</w:t>
      </w:r>
    </w:p>
    <w:p w14:paraId="783DFFDB">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后90日内支付90%货款，10%为质保金（质保期</w:t>
      </w:r>
      <w:r>
        <w:rPr>
          <w:rFonts w:hint="eastAsia"/>
          <w:lang w:val="en-US" w:eastAsia="zh-CN"/>
        </w:rPr>
        <w:t>为到货后</w:t>
      </w:r>
      <w:r>
        <w:t>18个月）。</w:t>
      </w:r>
    </w:p>
    <w:p w14:paraId="02E75EC1">
      <w:pPr>
        <w:numPr>
          <w:ilvl w:val="0"/>
          <w:numId w:val="4"/>
        </w:numPr>
        <w:spacing w:before="0" w:beforeAutospacing="1" w:after="0" w:afterAutospacing="1"/>
        <w:ind w:left="720" w:hanging="360"/>
      </w:pPr>
      <w:r>
        <w:t>含税报价≥10万元以银行承兑支付，&lt;10万元以现汇支付。</w:t>
      </w:r>
    </w:p>
    <w:p w14:paraId="770584C7">
      <w:pPr>
        <w:numPr>
          <w:ilvl w:val="0"/>
          <w:numId w:val="4"/>
        </w:numPr>
        <w:spacing w:before="0" w:beforeAutospacing="1" w:after="0" w:afterAutospacing="1"/>
        <w:ind w:left="720" w:hanging="360"/>
      </w:pPr>
      <w:r>
        <w:t>成交总价&lt;1万元时不留质保金，但需按合同提供质保服务。</w:t>
      </w:r>
    </w:p>
    <w:p w14:paraId="747C0F30">
      <w:pPr>
        <w:numPr>
          <w:ilvl w:val="0"/>
          <w:numId w:val="4"/>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6"/>
        </w:numPr>
        <w:spacing w:before="0" w:beforeAutospacing="1" w:after="0" w:afterAutospacing="1"/>
        <w:ind w:left="720" w:hanging="360"/>
      </w:pPr>
      <w:r>
        <w:rPr>
          <w:b/>
        </w:rPr>
        <w:t>收件单位</w:t>
      </w:r>
      <w:r>
        <w:t>：江苏索普化工股份有限公司供应保障部</w:t>
      </w:r>
    </w:p>
    <w:p w14:paraId="09A9996A">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：王</w:t>
      </w:r>
      <w:r>
        <w:rPr>
          <w:rFonts w:hint="eastAsia"/>
          <w:lang w:val="en-US" w:eastAsia="zh-CN"/>
        </w:rPr>
        <w:t>双洁</w:t>
      </w:r>
      <w:r>
        <w:t>，电话：139215</w:t>
      </w:r>
      <w:r>
        <w:rPr>
          <w:rFonts w:hint="eastAsia"/>
          <w:lang w:val="en-US" w:eastAsia="zh-CN"/>
        </w:rPr>
        <w:t>70455</w:t>
      </w:r>
    </w:p>
    <w:p w14:paraId="46E1F8B6">
      <w:pPr>
        <w:pStyle w:val="4"/>
      </w:pPr>
      <w:r>
        <w:t>（五）疑问咨询</w:t>
      </w:r>
    </w:p>
    <w:p w14:paraId="20BA2C34">
      <w:pPr>
        <w:numPr>
          <w:ilvl w:val="0"/>
          <w:numId w:val="7"/>
        </w:numPr>
        <w:spacing w:before="0" w:beforeAutospacing="1" w:after="0" w:afterAutospacing="1"/>
        <w:ind w:left="720" w:hanging="360"/>
      </w:pPr>
      <w:r>
        <w:rPr>
          <w:rFonts w:hint="eastAsia"/>
          <w:b/>
          <w:lang w:val="en-US" w:eastAsia="zh-CN"/>
        </w:rPr>
        <w:t>报价</w:t>
      </w:r>
      <w:r>
        <w:rPr>
          <w:b/>
        </w:rPr>
        <w:t>联系人</w:t>
      </w:r>
      <w:r>
        <w:t>：王</w:t>
      </w:r>
      <w:r>
        <w:rPr>
          <w:rFonts w:hint="eastAsia"/>
          <w:lang w:val="en-US" w:eastAsia="zh-CN"/>
        </w:rPr>
        <w:t>双洁</w:t>
      </w:r>
      <w:r>
        <w:t>139215</w:t>
      </w:r>
      <w:r>
        <w:rPr>
          <w:rFonts w:hint="eastAsia"/>
          <w:lang w:val="en-US" w:eastAsia="zh-CN"/>
        </w:rPr>
        <w:t>70455</w:t>
      </w:r>
      <w:r>
        <w:rPr>
          <w:rFonts w:hint="eastAsia"/>
          <w:lang w:eastAsia="zh-CN"/>
        </w:rPr>
        <w:t>（</w:t>
      </w:r>
      <w:r>
        <w:rPr>
          <w:rFonts w:hint="eastAsia"/>
          <w:lang w:val="en-US" w:eastAsia="zh-CN"/>
        </w:rPr>
        <w:t>详情咨询</w:t>
      </w:r>
      <w:r>
        <w:rPr>
          <w:rFonts w:hint="eastAsia"/>
          <w:lang w:eastAsia="zh-CN"/>
        </w:rPr>
        <w:t>）</w:t>
      </w:r>
    </w:p>
    <w:p w14:paraId="7A111C8A">
      <w:pPr>
        <w:numPr>
          <w:ilvl w:val="0"/>
          <w:numId w:val="7"/>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8"/>
        </w:numPr>
        <w:spacing w:before="0" w:beforeAutospacing="1" w:after="0" w:afterAutospacing="1"/>
        <w:ind w:left="720" w:hanging="360"/>
      </w:pPr>
      <w:r>
        <w:rPr>
          <w:b/>
        </w:rPr>
        <w:t>进场服务材料</w:t>
      </w:r>
      <w:r>
        <w:t>（如需）：</w:t>
      </w:r>
    </w:p>
    <w:p w14:paraId="7E2BEB90">
      <w:pPr>
        <w:numPr>
          <w:ilvl w:val="1"/>
          <w:numId w:val="8"/>
        </w:numPr>
        <w:spacing w:before="0" w:beforeAutospacing="1" w:after="0" w:afterAutospacing="1"/>
        <w:ind w:left="1440" w:hanging="360"/>
      </w:pPr>
      <w:r>
        <w:t>人员保险证明、特种作业资质、安全设备清单、安全管理人员证书；</w:t>
      </w:r>
    </w:p>
    <w:p w14:paraId="5278A02B">
      <w:pPr>
        <w:numPr>
          <w:ilvl w:val="1"/>
          <w:numId w:val="8"/>
        </w:numPr>
        <w:spacing w:before="0" w:beforeAutospacing="1" w:after="0" w:afterAutospacing="1"/>
        <w:ind w:left="1440" w:hanging="360"/>
      </w:pPr>
      <w:r>
        <w:t>施工人员年龄18-60周岁，提供近1个月体检报告（重大疾病或职业禁忌者不得作业）。</w:t>
      </w:r>
    </w:p>
    <w:p w14:paraId="26F2A39A">
      <w:pPr>
        <w:numPr>
          <w:ilvl w:val="0"/>
          <w:numId w:val="8"/>
        </w:numPr>
        <w:spacing w:before="0" w:beforeAutospacing="1" w:after="0" w:afterAutospacing="1"/>
        <w:ind w:left="720" w:hanging="360"/>
      </w:pPr>
      <w:r>
        <w:rPr>
          <w:b/>
        </w:rPr>
        <w:t>供应商资格</w:t>
      </w:r>
      <w:r>
        <w:t>：不接受失信被执行人、重大违法案件当事人。</w:t>
      </w:r>
    </w:p>
    <w:p w14:paraId="548B90C1">
      <w:pPr>
        <w:numPr>
          <w:ilvl w:val="0"/>
          <w:numId w:val="8"/>
        </w:numPr>
        <w:spacing w:before="0" w:beforeAutospacing="1" w:after="0" w:afterAutospacing="1"/>
        <w:ind w:left="720" w:hanging="360"/>
      </w:pPr>
      <w:r>
        <w:rPr>
          <w:b/>
        </w:rPr>
        <w:t>售后服务</w:t>
      </w:r>
      <w:r>
        <w:t>：电话响应≤8小时，明确解决方案。</w:t>
      </w:r>
    </w:p>
    <w:p w14:paraId="0059EF89">
      <w:pPr>
        <w:numPr>
          <w:ilvl w:val="0"/>
          <w:numId w:val="8"/>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9"/>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10"/>
        </w:numPr>
        <w:spacing w:before="0" w:beforeAutospacing="1" w:after="0" w:afterAutospacing="1"/>
        <w:ind w:left="720" w:hanging="360"/>
      </w:pPr>
      <w:r>
        <w:rPr>
          <w:b/>
        </w:rPr>
        <w:t>质量不合格</w:t>
      </w:r>
      <w:r>
        <w:t>：</w:t>
      </w:r>
    </w:p>
    <w:p w14:paraId="6C6D2CED">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1"/>
        </w:numPr>
        <w:spacing w:before="0" w:beforeAutospacing="1" w:after="0" w:afterAutospacing="1"/>
        <w:ind w:left="720" w:hanging="360"/>
      </w:pPr>
      <w:r>
        <w:t>成交人须按询价书签订合同，违约将面临中止合作风险。</w:t>
      </w:r>
    </w:p>
    <w:p w14:paraId="228D9EB6">
      <w:pPr>
        <w:numPr>
          <w:ilvl w:val="0"/>
          <w:numId w:val="11"/>
        </w:numPr>
        <w:spacing w:before="0" w:beforeAutospacing="1" w:after="0" w:afterAutospacing="1"/>
        <w:ind w:left="720" w:hanging="360"/>
      </w:pPr>
      <w:r>
        <w:t>产品需经采购人检验合格，长期合约三次不合格者终止合同。</w:t>
      </w:r>
    </w:p>
    <w:p w14:paraId="2E46BB60">
      <w:pPr>
        <w:numPr>
          <w:ilvl w:val="0"/>
          <w:numId w:val="11"/>
        </w:numPr>
        <w:spacing w:before="0" w:beforeAutospacing="1" w:after="0" w:afterAutospacing="1"/>
        <w:ind w:left="720" w:hanging="360"/>
      </w:pPr>
      <w:r>
        <w:t>争议协商解决，仲裁按《产品质量仲裁检验和产品质量鉴定管理办法》执行。</w:t>
      </w:r>
    </w:p>
    <w:p w14:paraId="1E0C3DA3">
      <w:pPr>
        <w:numPr>
          <w:ilvl w:val="0"/>
          <w:numId w:val="11"/>
        </w:numPr>
        <w:spacing w:before="0" w:beforeAutospacing="1" w:after="0" w:afterAutospacing="1"/>
        <w:ind w:left="720" w:hanging="360"/>
      </w:pPr>
      <w:r>
        <w:t>违规供应商将列入负面清单，解释权归江苏索普化工股份有限公司供应保障部。</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日期：_</w:t>
      </w:r>
      <w:r>
        <w:rPr>
          <w:rFonts w:hint="eastAsia"/>
          <w:lang w:val="en-US" w:eastAsia="zh-CN"/>
        </w:rPr>
        <w:t>2026</w:t>
      </w:r>
      <w:r>
        <w:t>_年_</w:t>
      </w:r>
      <w:r>
        <w:rPr>
          <w:rFonts w:hint="eastAsia"/>
          <w:lang w:val="en-US" w:eastAsia="zh-CN"/>
        </w:rPr>
        <w:t>1</w:t>
      </w:r>
      <w:r>
        <w:t>_月_</w:t>
      </w:r>
      <w:r>
        <w:rPr>
          <w:rFonts w:hint="eastAsia"/>
          <w:lang w:val="en-US" w:eastAsia="zh-CN"/>
        </w:rPr>
        <w:t>20</w:t>
      </w:r>
      <w:r>
        <w:t>_日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2"/>
        </w:numPr>
        <w:spacing w:before="0" w:beforeAutospacing="1" w:after="0" w:afterAutospacing="1"/>
        <w:ind w:left="720" w:hanging="360"/>
      </w:pPr>
      <w:r>
        <w:rPr>
          <w:b/>
        </w:rPr>
        <w:t>交货时间</w:t>
      </w:r>
      <w:r>
        <w:t>：________________________。</w:t>
      </w:r>
    </w:p>
    <w:p w14:paraId="7E6B970D">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2"/>
        </w:numPr>
        <w:spacing w:before="0" w:beforeAutospacing="1" w:after="0" w:afterAutospacing="1"/>
        <w:ind w:left="720" w:hanging="360"/>
      </w:pPr>
      <w:r>
        <w:t>愿意提供与报价相关的所有数据、资料，理解贵方无义务接受最低价或任何报价。</w:t>
      </w:r>
    </w:p>
    <w:p w14:paraId="6B11732D">
      <w:pPr>
        <w:numPr>
          <w:ilvl w:val="0"/>
          <w:numId w:val="12"/>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375F66"/>
    <w:rsid w:val="03661A20"/>
    <w:rsid w:val="03B86A3D"/>
    <w:rsid w:val="0B1408EB"/>
    <w:rsid w:val="11875190"/>
    <w:rsid w:val="12922C84"/>
    <w:rsid w:val="134678C7"/>
    <w:rsid w:val="147931F1"/>
    <w:rsid w:val="14D05D11"/>
    <w:rsid w:val="1516050B"/>
    <w:rsid w:val="15386004"/>
    <w:rsid w:val="15F1304B"/>
    <w:rsid w:val="17920BDE"/>
    <w:rsid w:val="17C37C35"/>
    <w:rsid w:val="19CA4B2F"/>
    <w:rsid w:val="1AB45563"/>
    <w:rsid w:val="1B815890"/>
    <w:rsid w:val="1C0D408C"/>
    <w:rsid w:val="1D5D57EA"/>
    <w:rsid w:val="1D7C655F"/>
    <w:rsid w:val="21313607"/>
    <w:rsid w:val="228D7161"/>
    <w:rsid w:val="247C629F"/>
    <w:rsid w:val="24960418"/>
    <w:rsid w:val="24E05525"/>
    <w:rsid w:val="28FD67FF"/>
    <w:rsid w:val="2B8C00D9"/>
    <w:rsid w:val="2D6D29C6"/>
    <w:rsid w:val="2E730AF8"/>
    <w:rsid w:val="2EEE0779"/>
    <w:rsid w:val="2FAA09D5"/>
    <w:rsid w:val="30DA11D4"/>
    <w:rsid w:val="34142C4F"/>
    <w:rsid w:val="406C3FC2"/>
    <w:rsid w:val="40FB63F0"/>
    <w:rsid w:val="43A37B4B"/>
    <w:rsid w:val="4634793A"/>
    <w:rsid w:val="48D85EB6"/>
    <w:rsid w:val="4AB62D1A"/>
    <w:rsid w:val="4AC251FD"/>
    <w:rsid w:val="4AE1260F"/>
    <w:rsid w:val="4BD96800"/>
    <w:rsid w:val="4CEE5D9F"/>
    <w:rsid w:val="50683138"/>
    <w:rsid w:val="513A2283"/>
    <w:rsid w:val="52E20466"/>
    <w:rsid w:val="58113834"/>
    <w:rsid w:val="59A87812"/>
    <w:rsid w:val="5A702373"/>
    <w:rsid w:val="5CA71301"/>
    <w:rsid w:val="5DFE20F6"/>
    <w:rsid w:val="5F903222"/>
    <w:rsid w:val="5FB94285"/>
    <w:rsid w:val="5FED582A"/>
    <w:rsid w:val="602A0F80"/>
    <w:rsid w:val="60681AA9"/>
    <w:rsid w:val="61987B11"/>
    <w:rsid w:val="626F711E"/>
    <w:rsid w:val="6326564D"/>
    <w:rsid w:val="63F87D96"/>
    <w:rsid w:val="64B90B25"/>
    <w:rsid w:val="64E13483"/>
    <w:rsid w:val="67B76EB7"/>
    <w:rsid w:val="68182006"/>
    <w:rsid w:val="694037F5"/>
    <w:rsid w:val="69B17427"/>
    <w:rsid w:val="6B53294A"/>
    <w:rsid w:val="6B685053"/>
    <w:rsid w:val="6BF07F57"/>
    <w:rsid w:val="6DD76B71"/>
    <w:rsid w:val="725D392F"/>
    <w:rsid w:val="743E359B"/>
    <w:rsid w:val="746472DE"/>
    <w:rsid w:val="769B452E"/>
    <w:rsid w:val="77096B6E"/>
    <w:rsid w:val="771340C5"/>
    <w:rsid w:val="79AE4579"/>
    <w:rsid w:val="7A422F0A"/>
    <w:rsid w:val="7A995229"/>
    <w:rsid w:val="7B106F4E"/>
    <w:rsid w:val="7E5C05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1338</Words>
  <Characters>1867</Characters>
  <Lines>0</Lines>
  <Paragraphs>0</Paragraphs>
  <TotalTime>1</TotalTime>
  <ScaleCrop>false</ScaleCrop>
  <LinksUpToDate>false</LinksUpToDate>
  <CharactersWithSpaces>2069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王双洁</cp:lastModifiedBy>
  <cp:lastPrinted>2026-01-13T08:37:00Z</cp:lastPrinted>
  <dcterms:modified xsi:type="dcterms:W3CDTF">2026-08-19T07:03:44Z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eyJoZGlkIjoiNDZmMTI2NTJhOGJlOWFmNWZhMDhjMWU1NDY4M2RiNjMiLCJ1c2VySWQiOiI1ODk5MTE3MzIifQ==</vt:lpwstr>
  </property>
  <property fmtid="{D5CDD505-2E9C-101B-9397-08002B2CF9AE}" pid="4" name="ICV">
    <vt:lpwstr>AC08B15DEC824E5996F0D7D741009FFB_12</vt:lpwstr>
  </property>
</Properties>
</file>