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131F15" w14:textId="77777777" w:rsidR="00ED5F12" w:rsidRPr="00D06F82" w:rsidRDefault="00ED5F12" w:rsidP="00D06F82">
      <w:pPr>
        <w:pStyle w:val="a7"/>
        <w:spacing w:afterLines="100" w:after="240"/>
        <w:ind w:firstLine="360"/>
        <w:rPr>
          <w:rFonts w:cs="Times New Roman" w:hint="default"/>
          <w:b/>
          <w:kern w:val="44"/>
        </w:rPr>
      </w:pPr>
      <w:r w:rsidRPr="00D06F82">
        <w:rPr>
          <w:rFonts w:cs="Times New Roman"/>
          <w:b/>
          <w:kern w:val="44"/>
        </w:rPr>
        <w:t>江苏索普赛瑞装备制造有限公司</w:t>
      </w:r>
    </w:p>
    <w:p w14:paraId="2F4F6343" w14:textId="73961C84" w:rsidR="00D06F82" w:rsidRDefault="00974A4B" w:rsidP="00D06F82">
      <w:pPr>
        <w:spacing w:afterLines="100" w:after="240" w:line="600" w:lineRule="exact"/>
        <w:jc w:val="center"/>
        <w:rPr>
          <w:rFonts w:ascii="方正小标宋简体" w:eastAsia="方正小标宋简体" w:hAnsi="方正小标宋简体" w:cs="Times New Roman"/>
          <w:b/>
          <w:kern w:val="44"/>
          <w:sz w:val="44"/>
          <w:szCs w:val="44"/>
        </w:rPr>
      </w:pPr>
      <w:r>
        <w:rPr>
          <w:rFonts w:ascii="方正小标宋简体" w:eastAsia="方正小标宋简体" w:hAnsi="方正小标宋简体" w:cs="Times New Roman" w:hint="eastAsia"/>
          <w:b/>
          <w:kern w:val="44"/>
          <w:sz w:val="44"/>
          <w:szCs w:val="44"/>
        </w:rPr>
        <w:t>生产精细化管控平台</w:t>
      </w:r>
      <w:r w:rsidR="00CC046E" w:rsidRPr="00D06F82">
        <w:rPr>
          <w:rFonts w:ascii="方正小标宋简体" w:eastAsia="方正小标宋简体" w:hAnsi="方正小标宋简体" w:cs="Times New Roman" w:hint="eastAsia"/>
          <w:b/>
          <w:kern w:val="44"/>
          <w:sz w:val="44"/>
          <w:szCs w:val="44"/>
        </w:rPr>
        <w:t>需求</w:t>
      </w:r>
      <w:r w:rsidR="00DF681D" w:rsidRPr="00D06F82">
        <w:rPr>
          <w:rFonts w:ascii="方正小标宋简体" w:eastAsia="方正小标宋简体" w:hAnsi="方正小标宋简体" w:cs="Times New Roman" w:hint="eastAsia"/>
          <w:b/>
          <w:kern w:val="44"/>
          <w:sz w:val="44"/>
          <w:szCs w:val="44"/>
        </w:rPr>
        <w:t>技术文件</w:t>
      </w:r>
    </w:p>
    <w:p w14:paraId="17D71D0B" w14:textId="77777777" w:rsidR="00D06F82" w:rsidRPr="00D06F82" w:rsidRDefault="00D06F82" w:rsidP="00D06F82">
      <w:pPr>
        <w:spacing w:afterLines="100" w:after="240" w:line="600" w:lineRule="exact"/>
        <w:jc w:val="center"/>
        <w:rPr>
          <w:rFonts w:ascii="方正小标宋简体" w:eastAsia="方正小标宋简体" w:hAnsi="方正小标宋简体" w:cs="Times New Roman"/>
          <w:b/>
          <w:kern w:val="44"/>
          <w:sz w:val="44"/>
          <w:szCs w:val="44"/>
        </w:rPr>
      </w:pPr>
    </w:p>
    <w:p w14:paraId="794DA16B" w14:textId="148FF8F3" w:rsidR="00ED5F12" w:rsidRPr="007E4D75" w:rsidRDefault="007E4D75" w:rsidP="00974A4B">
      <w:pPr>
        <w:spacing w:line="560" w:lineRule="exact"/>
        <w:ind w:firstLineChars="200" w:firstLine="680"/>
        <w:rPr>
          <w:rFonts w:ascii="黑体" w:eastAsia="黑体" w:hAnsi="黑体"/>
          <w:sz w:val="34"/>
          <w:szCs w:val="34"/>
        </w:rPr>
      </w:pPr>
      <w:r w:rsidRPr="007E4D75">
        <w:rPr>
          <w:rFonts w:ascii="黑体" w:eastAsia="黑体" w:hAnsi="黑体" w:hint="eastAsia"/>
          <w:sz w:val="34"/>
          <w:szCs w:val="34"/>
        </w:rPr>
        <w:t>一、</w:t>
      </w:r>
      <w:r w:rsidR="00ED5F12" w:rsidRPr="007E4D75">
        <w:rPr>
          <w:rFonts w:ascii="黑体" w:eastAsia="黑体" w:hAnsi="黑体" w:hint="eastAsia"/>
          <w:sz w:val="34"/>
          <w:szCs w:val="34"/>
        </w:rPr>
        <w:t>概况</w:t>
      </w:r>
    </w:p>
    <w:p w14:paraId="44AE33F1" w14:textId="2AC85F27" w:rsidR="00697B67" w:rsidRPr="00ED5F12" w:rsidRDefault="00DF681D" w:rsidP="00974A4B">
      <w:pPr>
        <w:spacing w:line="560" w:lineRule="exact"/>
        <w:ind w:firstLineChars="200" w:firstLine="680"/>
        <w:jc w:val="left"/>
        <w:rPr>
          <w:rFonts w:ascii="仿宋_GB2312" w:eastAsia="仿宋_GB2312"/>
          <w:sz w:val="34"/>
          <w:szCs w:val="34"/>
        </w:rPr>
      </w:pPr>
      <w:r w:rsidRPr="00ED5F12">
        <w:rPr>
          <w:rFonts w:ascii="仿宋_GB2312" w:eastAsia="仿宋_GB2312" w:hint="eastAsia"/>
          <w:sz w:val="34"/>
          <w:szCs w:val="34"/>
        </w:rPr>
        <w:t>本文件为索普赛瑞针对压力容器行业</w:t>
      </w:r>
      <w:r w:rsidR="00974A4B">
        <w:rPr>
          <w:rFonts w:ascii="仿宋_GB2312" w:eastAsia="仿宋_GB2312" w:hint="eastAsia"/>
          <w:sz w:val="34"/>
          <w:szCs w:val="34"/>
        </w:rPr>
        <w:t>生产精细化管控平台</w:t>
      </w:r>
      <w:r w:rsidR="006B745E" w:rsidRPr="00ED5F12">
        <w:rPr>
          <w:rFonts w:ascii="仿宋_GB2312" w:eastAsia="仿宋_GB2312" w:hint="eastAsia"/>
          <w:sz w:val="34"/>
          <w:szCs w:val="34"/>
        </w:rPr>
        <w:t>公开采购</w:t>
      </w:r>
      <w:r w:rsidRPr="00ED5F12">
        <w:rPr>
          <w:rFonts w:ascii="仿宋_GB2312" w:eastAsia="仿宋_GB2312" w:hint="eastAsia"/>
          <w:sz w:val="34"/>
          <w:szCs w:val="34"/>
        </w:rPr>
        <w:t>制定的专项技术需求说明，经充分市场调研、行业案例对比及技术可行性论证后，</w:t>
      </w:r>
      <w:proofErr w:type="gramStart"/>
      <w:r w:rsidRPr="00ED5F12">
        <w:rPr>
          <w:rFonts w:ascii="仿宋_GB2312" w:eastAsia="仿宋_GB2312" w:hint="eastAsia"/>
          <w:sz w:val="34"/>
          <w:szCs w:val="34"/>
        </w:rPr>
        <w:t>明确需</w:t>
      </w:r>
      <w:proofErr w:type="gramEnd"/>
      <w:r w:rsidRPr="00ED5F12">
        <w:rPr>
          <w:rFonts w:ascii="仿宋_GB2312" w:eastAsia="仿宋_GB2312" w:hint="eastAsia"/>
          <w:sz w:val="34"/>
          <w:szCs w:val="34"/>
        </w:rPr>
        <w:t>选择一款可</w:t>
      </w:r>
      <w:proofErr w:type="gramStart"/>
      <w:r w:rsidRPr="00ED5F12">
        <w:rPr>
          <w:rFonts w:ascii="仿宋_GB2312" w:eastAsia="仿宋_GB2312" w:hint="eastAsia"/>
          <w:sz w:val="34"/>
          <w:szCs w:val="34"/>
        </w:rPr>
        <w:t>最</w:t>
      </w:r>
      <w:proofErr w:type="gramEnd"/>
      <w:r w:rsidRPr="00ED5F12">
        <w:rPr>
          <w:rFonts w:ascii="仿宋_GB2312" w:eastAsia="仿宋_GB2312" w:hint="eastAsia"/>
          <w:sz w:val="34"/>
          <w:szCs w:val="34"/>
        </w:rPr>
        <w:t>快速、高效、稳定落地的压力容器业务全流程一体化管控平台。本文件所明确的全部技术条款及核心要求，均为该目标平台必须满足的硬性条件，作为</w:t>
      </w:r>
      <w:r w:rsidR="00076E38">
        <w:rPr>
          <w:rFonts w:ascii="仿宋_GB2312" w:eastAsia="仿宋_GB2312" w:hint="eastAsia"/>
          <w:sz w:val="34"/>
          <w:szCs w:val="34"/>
        </w:rPr>
        <w:t>公开采购</w:t>
      </w:r>
      <w:r w:rsidRPr="00ED5F12">
        <w:rPr>
          <w:rFonts w:ascii="仿宋_GB2312" w:eastAsia="仿宋_GB2312" w:hint="eastAsia"/>
          <w:sz w:val="34"/>
          <w:szCs w:val="34"/>
        </w:rPr>
        <w:t>筛选的核心技术依据，确保</w:t>
      </w:r>
      <w:r w:rsidR="009F7BD7">
        <w:rPr>
          <w:rFonts w:ascii="仿宋_GB2312" w:eastAsia="仿宋_GB2312" w:hint="eastAsia"/>
          <w:sz w:val="34"/>
          <w:szCs w:val="34"/>
        </w:rPr>
        <w:t>采购</w:t>
      </w:r>
      <w:r w:rsidRPr="00ED5F12">
        <w:rPr>
          <w:rFonts w:ascii="仿宋_GB2312" w:eastAsia="仿宋_GB2312" w:hint="eastAsia"/>
          <w:sz w:val="34"/>
          <w:szCs w:val="34"/>
        </w:rPr>
        <w:t>平台能完全匹配索普赛瑞压力容器</w:t>
      </w:r>
      <w:r w:rsidR="009F7BD7">
        <w:rPr>
          <w:rFonts w:ascii="仿宋_GB2312" w:eastAsia="仿宋_GB2312" w:hint="eastAsia"/>
          <w:sz w:val="34"/>
          <w:szCs w:val="34"/>
        </w:rPr>
        <w:t>生产</w:t>
      </w:r>
      <w:r w:rsidRPr="00ED5F12">
        <w:rPr>
          <w:rFonts w:ascii="仿宋_GB2312" w:eastAsia="仿宋_GB2312" w:hint="eastAsia"/>
          <w:sz w:val="34"/>
          <w:szCs w:val="34"/>
        </w:rPr>
        <w:t>流程数字化管控需求，解决企业核心痛点，形成完善的数字化管理体系，助力索普赛瑞快速实现数字化转型落地。</w:t>
      </w:r>
    </w:p>
    <w:p w14:paraId="780DF382" w14:textId="6834D398" w:rsidR="00697B67" w:rsidRPr="007E4D75" w:rsidRDefault="007E4D75" w:rsidP="00974A4B">
      <w:pPr>
        <w:spacing w:line="560" w:lineRule="exact"/>
        <w:ind w:firstLineChars="200" w:firstLine="680"/>
        <w:rPr>
          <w:rFonts w:ascii="黑体" w:eastAsia="黑体" w:hAnsi="黑体"/>
          <w:sz w:val="34"/>
          <w:szCs w:val="34"/>
        </w:rPr>
      </w:pPr>
      <w:r>
        <w:rPr>
          <w:rFonts w:ascii="黑体" w:eastAsia="黑体" w:hAnsi="黑体" w:hint="eastAsia"/>
          <w:sz w:val="34"/>
          <w:szCs w:val="34"/>
        </w:rPr>
        <w:t>二、</w:t>
      </w:r>
      <w:r w:rsidR="00B92786" w:rsidRPr="007E4D75">
        <w:rPr>
          <w:rFonts w:ascii="黑体" w:eastAsia="黑体" w:hAnsi="黑体" w:hint="eastAsia"/>
          <w:sz w:val="34"/>
          <w:szCs w:val="34"/>
        </w:rPr>
        <w:t>平台</w:t>
      </w:r>
      <w:r w:rsidR="00F11527" w:rsidRPr="007E4D75">
        <w:rPr>
          <w:rFonts w:ascii="黑体" w:eastAsia="黑体" w:hAnsi="黑体" w:hint="eastAsia"/>
          <w:sz w:val="34"/>
          <w:szCs w:val="34"/>
        </w:rPr>
        <w:t>达成的</w:t>
      </w:r>
      <w:r w:rsidR="00C41AC5" w:rsidRPr="007E4D75">
        <w:rPr>
          <w:rFonts w:ascii="黑体" w:eastAsia="黑体" w:hAnsi="黑体" w:hint="eastAsia"/>
          <w:sz w:val="34"/>
          <w:szCs w:val="34"/>
        </w:rPr>
        <w:t>目标</w:t>
      </w:r>
    </w:p>
    <w:p w14:paraId="6BCDF87F" w14:textId="1F0D24B3" w:rsidR="00F11527" w:rsidRPr="00CC046E" w:rsidRDefault="00CC046E" w:rsidP="00974A4B">
      <w:pPr>
        <w:spacing w:line="560" w:lineRule="exact"/>
        <w:ind w:firstLineChars="200" w:firstLine="680"/>
        <w:rPr>
          <w:rFonts w:ascii="仿宋_GB2312" w:eastAsia="仿宋_GB2312" w:hAnsi="华文楷体"/>
          <w:sz w:val="34"/>
          <w:szCs w:val="34"/>
        </w:rPr>
      </w:pPr>
      <w:r w:rsidRPr="00CC046E">
        <w:rPr>
          <w:rFonts w:ascii="仿宋_GB2312" w:eastAsia="仿宋_GB2312" w:hAnsi="华文楷体" w:hint="eastAsia"/>
          <w:sz w:val="34"/>
          <w:szCs w:val="34"/>
        </w:rPr>
        <w:t>（一）</w:t>
      </w:r>
      <w:r w:rsidR="00F11527" w:rsidRPr="00CC046E">
        <w:rPr>
          <w:rFonts w:ascii="仿宋_GB2312" w:eastAsia="仿宋_GB2312" w:hAnsi="华文楷体" w:hint="eastAsia"/>
          <w:sz w:val="34"/>
          <w:szCs w:val="34"/>
        </w:rPr>
        <w:t>智能化管控目标：搭建统一的智慧</w:t>
      </w:r>
      <w:r w:rsidR="00974A4B">
        <w:rPr>
          <w:rFonts w:ascii="仿宋_GB2312" w:eastAsia="仿宋_GB2312" w:hAnsi="华文楷体" w:hint="eastAsia"/>
          <w:sz w:val="34"/>
          <w:szCs w:val="34"/>
        </w:rPr>
        <w:t>生产精细化管控平台</w:t>
      </w:r>
      <w:r w:rsidR="00F11527" w:rsidRPr="00CC046E">
        <w:rPr>
          <w:rFonts w:ascii="仿宋_GB2312" w:eastAsia="仿宋_GB2312" w:hAnsi="华文楷体" w:hint="eastAsia"/>
          <w:sz w:val="34"/>
          <w:szCs w:val="34"/>
        </w:rPr>
        <w:t>管理门户，覆盖全公司所有核心生产线、车间及相关岗位，实现生产计划、设备运维、质量管控、产能调度、验收复盘全流程线上化、智能化，线上办理率达到100%。</w:t>
      </w:r>
    </w:p>
    <w:p w14:paraId="57C32236" w14:textId="4EBA9FEA" w:rsidR="00F11527" w:rsidRPr="00CC046E" w:rsidRDefault="00CC046E" w:rsidP="00974A4B">
      <w:pPr>
        <w:spacing w:line="560" w:lineRule="exact"/>
        <w:ind w:firstLineChars="200" w:firstLine="680"/>
        <w:rPr>
          <w:rFonts w:ascii="仿宋_GB2312" w:eastAsia="仿宋_GB2312" w:hAnsi="华文楷体"/>
          <w:sz w:val="34"/>
          <w:szCs w:val="34"/>
        </w:rPr>
      </w:pPr>
      <w:r w:rsidRPr="00CC046E">
        <w:rPr>
          <w:rFonts w:ascii="仿宋_GB2312" w:eastAsia="仿宋_GB2312" w:hAnsi="华文楷体" w:hint="eastAsia"/>
          <w:sz w:val="34"/>
          <w:szCs w:val="34"/>
        </w:rPr>
        <w:t>（</w:t>
      </w:r>
      <w:r>
        <w:rPr>
          <w:rFonts w:ascii="仿宋_GB2312" w:eastAsia="仿宋_GB2312" w:hAnsi="华文楷体" w:hint="eastAsia"/>
          <w:sz w:val="34"/>
          <w:szCs w:val="34"/>
        </w:rPr>
        <w:t>二</w:t>
      </w:r>
      <w:r w:rsidRPr="00CC046E">
        <w:rPr>
          <w:rFonts w:ascii="仿宋_GB2312" w:eastAsia="仿宋_GB2312" w:hAnsi="华文楷体" w:hint="eastAsia"/>
          <w:sz w:val="34"/>
          <w:szCs w:val="34"/>
        </w:rPr>
        <w:t>）</w:t>
      </w:r>
      <w:r w:rsidR="00F11527" w:rsidRPr="00CC046E">
        <w:rPr>
          <w:rFonts w:ascii="仿宋_GB2312" w:eastAsia="仿宋_GB2312" w:hAnsi="华文楷体" w:hint="eastAsia"/>
          <w:sz w:val="34"/>
          <w:szCs w:val="34"/>
        </w:rPr>
        <w:t>流程标准化目标：结合赛瑞管理规范固化生产计划编制、设备点检、质量检验、验收归档等核心流程，明确各环节责任主体、办理时限和标准要求，实现</w:t>
      </w:r>
      <w:r w:rsidR="00F11527" w:rsidRPr="00CC046E">
        <w:rPr>
          <w:rFonts w:ascii="仿宋_GB2312" w:eastAsia="仿宋_GB2312" w:hAnsi="华文楷体" w:hint="eastAsia"/>
          <w:sz w:val="34"/>
          <w:szCs w:val="34"/>
        </w:rPr>
        <w:lastRenderedPageBreak/>
        <w:t>流程标准化、规范化，满足内控审计、合</w:t>
      </w:r>
      <w:proofErr w:type="gramStart"/>
      <w:r w:rsidR="00F11527" w:rsidRPr="00CC046E">
        <w:rPr>
          <w:rFonts w:ascii="仿宋_GB2312" w:eastAsia="仿宋_GB2312" w:hAnsi="华文楷体" w:hint="eastAsia"/>
          <w:sz w:val="34"/>
          <w:szCs w:val="34"/>
        </w:rPr>
        <w:t>规</w:t>
      </w:r>
      <w:proofErr w:type="gramEnd"/>
      <w:r w:rsidR="00F11527" w:rsidRPr="00CC046E">
        <w:rPr>
          <w:rFonts w:ascii="仿宋_GB2312" w:eastAsia="仿宋_GB2312" w:hAnsi="华文楷体" w:hint="eastAsia"/>
          <w:sz w:val="34"/>
          <w:szCs w:val="34"/>
        </w:rPr>
        <w:t>管理需求。</w:t>
      </w:r>
    </w:p>
    <w:p w14:paraId="7404580B" w14:textId="1A5C0307" w:rsidR="00F11527" w:rsidRPr="00CC046E" w:rsidRDefault="00CC046E" w:rsidP="00974A4B">
      <w:pPr>
        <w:spacing w:line="560" w:lineRule="exact"/>
        <w:ind w:firstLineChars="200" w:firstLine="680"/>
        <w:rPr>
          <w:rFonts w:ascii="仿宋_GB2312" w:eastAsia="仿宋_GB2312" w:hAnsi="华文楷体"/>
          <w:sz w:val="34"/>
          <w:szCs w:val="34"/>
        </w:rPr>
      </w:pPr>
      <w:r>
        <w:rPr>
          <w:rFonts w:ascii="仿宋_GB2312" w:eastAsia="仿宋_GB2312" w:hAnsi="华文楷体" w:hint="eastAsia"/>
          <w:sz w:val="34"/>
          <w:szCs w:val="34"/>
        </w:rPr>
        <w:t>（三）</w:t>
      </w:r>
      <w:r w:rsidR="00F11527" w:rsidRPr="00CC046E">
        <w:rPr>
          <w:rFonts w:ascii="仿宋_GB2312" w:eastAsia="仿宋_GB2312" w:hAnsi="华文楷体" w:hint="eastAsia"/>
          <w:sz w:val="34"/>
          <w:szCs w:val="34"/>
        </w:rPr>
        <w:t>协同高效目标：建立跨车间、跨部门协同管理机制，实现生产任务协同、信息共享、沟通联动，减少重复沟通和人工工作量，提升生产协同效率、生产按期交付率。</w:t>
      </w:r>
    </w:p>
    <w:p w14:paraId="65B28372" w14:textId="013A42FA" w:rsidR="00F11527" w:rsidRPr="00CC046E" w:rsidRDefault="00CC046E" w:rsidP="00974A4B">
      <w:pPr>
        <w:spacing w:line="560" w:lineRule="exact"/>
        <w:ind w:firstLineChars="200" w:firstLine="680"/>
        <w:rPr>
          <w:rFonts w:ascii="仿宋_GB2312" w:eastAsia="仿宋_GB2312" w:hAnsi="华文楷体"/>
          <w:sz w:val="34"/>
          <w:szCs w:val="34"/>
        </w:rPr>
      </w:pPr>
      <w:r w:rsidRPr="00CC046E">
        <w:rPr>
          <w:rFonts w:ascii="仿宋_GB2312" w:eastAsia="仿宋_GB2312" w:hAnsi="华文楷体" w:hint="eastAsia"/>
          <w:sz w:val="34"/>
          <w:szCs w:val="34"/>
        </w:rPr>
        <w:t>（</w:t>
      </w:r>
      <w:r>
        <w:rPr>
          <w:rFonts w:ascii="仿宋_GB2312" w:eastAsia="仿宋_GB2312" w:hAnsi="华文楷体" w:hint="eastAsia"/>
          <w:sz w:val="34"/>
          <w:szCs w:val="34"/>
        </w:rPr>
        <w:t>四</w:t>
      </w:r>
      <w:r w:rsidRPr="00CC046E">
        <w:rPr>
          <w:rFonts w:ascii="仿宋_GB2312" w:eastAsia="仿宋_GB2312" w:hAnsi="华文楷体" w:hint="eastAsia"/>
          <w:sz w:val="34"/>
          <w:szCs w:val="34"/>
        </w:rPr>
        <w:t>）</w:t>
      </w:r>
      <w:r w:rsidR="00F11527" w:rsidRPr="00CC046E">
        <w:rPr>
          <w:rFonts w:ascii="仿宋_GB2312" w:eastAsia="仿宋_GB2312" w:hAnsi="华文楷体" w:hint="eastAsia"/>
          <w:sz w:val="34"/>
          <w:szCs w:val="34"/>
        </w:rPr>
        <w:t>风险可控目标：构建系统化的生产风险预警和闭环管理体系，实现风险、设备故障、质量隐患实时识别、上报、跟踪、处置，实现生产风险可防、可控、可追溯。</w:t>
      </w:r>
    </w:p>
    <w:p w14:paraId="0C69AA5F" w14:textId="1F9E88F4" w:rsidR="00F11527" w:rsidRPr="00CC046E" w:rsidRDefault="00CC046E" w:rsidP="00974A4B">
      <w:pPr>
        <w:spacing w:line="560" w:lineRule="exact"/>
        <w:ind w:firstLineChars="200" w:firstLine="680"/>
        <w:rPr>
          <w:rFonts w:ascii="仿宋_GB2312" w:eastAsia="仿宋_GB2312" w:hAnsi="华文楷体"/>
          <w:sz w:val="34"/>
          <w:szCs w:val="34"/>
        </w:rPr>
      </w:pPr>
      <w:r w:rsidRPr="00CC046E">
        <w:rPr>
          <w:rFonts w:ascii="仿宋_GB2312" w:eastAsia="仿宋_GB2312" w:hAnsi="华文楷体" w:hint="eastAsia"/>
          <w:sz w:val="34"/>
          <w:szCs w:val="34"/>
        </w:rPr>
        <w:t>（</w:t>
      </w:r>
      <w:r>
        <w:rPr>
          <w:rFonts w:ascii="仿宋_GB2312" w:eastAsia="仿宋_GB2312" w:hAnsi="华文楷体" w:hint="eastAsia"/>
          <w:sz w:val="34"/>
          <w:szCs w:val="34"/>
        </w:rPr>
        <w:t>五</w:t>
      </w:r>
      <w:r w:rsidRPr="00CC046E">
        <w:rPr>
          <w:rFonts w:ascii="仿宋_GB2312" w:eastAsia="仿宋_GB2312" w:hAnsi="华文楷体" w:hint="eastAsia"/>
          <w:sz w:val="34"/>
          <w:szCs w:val="34"/>
        </w:rPr>
        <w:t>）</w:t>
      </w:r>
      <w:r w:rsidR="00F11527" w:rsidRPr="00CC046E">
        <w:rPr>
          <w:rFonts w:ascii="仿宋_GB2312" w:eastAsia="仿宋_GB2312" w:hAnsi="华文楷体" w:hint="eastAsia"/>
          <w:sz w:val="34"/>
          <w:szCs w:val="34"/>
        </w:rPr>
        <w:t>数据赋能目标：实现生产全生命周期数据实时采集、汇总、分析，形成进度、成本、质量、风险等多维度可视化报表，为管理层决策提供精准数据支撑，推动决策模式从“经验驱动”向“数据驱动”转变。</w:t>
      </w:r>
    </w:p>
    <w:p w14:paraId="4CB9BEF3" w14:textId="4B23EC3C" w:rsidR="00F11527" w:rsidRPr="00CC046E" w:rsidRDefault="00CC046E" w:rsidP="00974A4B">
      <w:pPr>
        <w:spacing w:line="560" w:lineRule="exact"/>
        <w:ind w:firstLineChars="200" w:firstLine="680"/>
        <w:rPr>
          <w:rFonts w:ascii="仿宋_GB2312" w:eastAsia="仿宋_GB2312" w:hAnsi="华文楷体"/>
          <w:sz w:val="34"/>
          <w:szCs w:val="34"/>
        </w:rPr>
      </w:pPr>
      <w:r w:rsidRPr="00CC046E">
        <w:rPr>
          <w:rFonts w:ascii="仿宋_GB2312" w:eastAsia="仿宋_GB2312" w:hAnsi="华文楷体" w:hint="eastAsia"/>
          <w:sz w:val="34"/>
          <w:szCs w:val="34"/>
        </w:rPr>
        <w:t>（</w:t>
      </w:r>
      <w:r>
        <w:rPr>
          <w:rFonts w:ascii="仿宋_GB2312" w:eastAsia="仿宋_GB2312" w:hAnsi="华文楷体" w:hint="eastAsia"/>
          <w:sz w:val="34"/>
          <w:szCs w:val="34"/>
        </w:rPr>
        <w:t>六</w:t>
      </w:r>
      <w:r w:rsidRPr="00CC046E">
        <w:rPr>
          <w:rFonts w:ascii="仿宋_GB2312" w:eastAsia="仿宋_GB2312" w:hAnsi="华文楷体" w:hint="eastAsia"/>
          <w:sz w:val="34"/>
          <w:szCs w:val="34"/>
        </w:rPr>
        <w:t>）</w:t>
      </w:r>
      <w:r w:rsidR="00F11527" w:rsidRPr="00CC046E">
        <w:rPr>
          <w:rFonts w:ascii="仿宋_GB2312" w:eastAsia="仿宋_GB2312" w:hAnsi="华文楷体" w:hint="eastAsia"/>
          <w:sz w:val="34"/>
          <w:szCs w:val="34"/>
        </w:rPr>
        <w:t>数字化集成目标：实现智慧</w:t>
      </w:r>
      <w:r w:rsidR="00974A4B">
        <w:rPr>
          <w:rFonts w:ascii="仿宋_GB2312" w:eastAsia="仿宋_GB2312" w:hAnsi="华文楷体" w:hint="eastAsia"/>
          <w:sz w:val="34"/>
          <w:szCs w:val="34"/>
        </w:rPr>
        <w:t>生产精细化管控平台</w:t>
      </w:r>
      <w:r w:rsidR="00F11527" w:rsidRPr="00CC046E">
        <w:rPr>
          <w:rFonts w:ascii="仿宋_GB2312" w:eastAsia="仿宋_GB2312" w:hAnsi="华文楷体" w:hint="eastAsia"/>
          <w:sz w:val="34"/>
          <w:szCs w:val="34"/>
        </w:rPr>
        <w:t>与我司现有数字化工具的无缝集成，打破数据壁垒，实现数据同源、流程同轨，助力构建一体化数字化管理生态。能够协同公司现有软件，如</w:t>
      </w:r>
      <w:r w:rsidR="002B64BF">
        <w:rPr>
          <w:rFonts w:ascii="仿宋_GB2312" w:eastAsia="仿宋_GB2312" w:hAnsi="华文楷体" w:hint="eastAsia"/>
          <w:sz w:val="34"/>
          <w:szCs w:val="34"/>
        </w:rPr>
        <w:t>BI</w:t>
      </w:r>
      <w:r w:rsidR="00F11527" w:rsidRPr="00CC046E">
        <w:rPr>
          <w:rFonts w:ascii="仿宋_GB2312" w:eastAsia="仿宋_GB2312" w:hAnsi="华文楷体" w:hint="eastAsia"/>
          <w:sz w:val="34"/>
          <w:szCs w:val="34"/>
        </w:rPr>
        <w:t>P、NC、OA，保证集团数据平台可以调用所需要的数据。</w:t>
      </w:r>
    </w:p>
    <w:p w14:paraId="0CDF5236" w14:textId="26242B5C" w:rsidR="00F11527" w:rsidRPr="00CC046E" w:rsidRDefault="00CC046E" w:rsidP="00974A4B">
      <w:pPr>
        <w:spacing w:line="560" w:lineRule="exact"/>
        <w:ind w:firstLineChars="200" w:firstLine="680"/>
        <w:rPr>
          <w:rFonts w:ascii="仿宋_GB2312" w:eastAsia="仿宋_GB2312" w:hAnsi="华文楷体"/>
          <w:sz w:val="34"/>
          <w:szCs w:val="34"/>
        </w:rPr>
      </w:pPr>
      <w:r w:rsidRPr="00CC046E">
        <w:rPr>
          <w:rFonts w:ascii="仿宋_GB2312" w:eastAsia="仿宋_GB2312" w:hAnsi="华文楷体" w:hint="eastAsia"/>
          <w:sz w:val="34"/>
          <w:szCs w:val="34"/>
        </w:rPr>
        <w:t>（</w:t>
      </w:r>
      <w:r>
        <w:rPr>
          <w:rFonts w:ascii="仿宋_GB2312" w:eastAsia="仿宋_GB2312" w:hAnsi="华文楷体" w:hint="eastAsia"/>
          <w:sz w:val="34"/>
          <w:szCs w:val="34"/>
        </w:rPr>
        <w:t>七</w:t>
      </w:r>
      <w:r w:rsidRPr="00CC046E">
        <w:rPr>
          <w:rFonts w:ascii="仿宋_GB2312" w:eastAsia="仿宋_GB2312" w:hAnsi="华文楷体" w:hint="eastAsia"/>
          <w:sz w:val="34"/>
          <w:szCs w:val="34"/>
        </w:rPr>
        <w:t>）</w:t>
      </w:r>
      <w:r w:rsidR="00F11527" w:rsidRPr="00CC046E">
        <w:rPr>
          <w:rFonts w:ascii="仿宋_GB2312" w:eastAsia="仿宋_GB2312" w:hAnsi="华文楷体" w:hint="eastAsia"/>
          <w:sz w:val="34"/>
          <w:szCs w:val="34"/>
        </w:rPr>
        <w:t>应用推广目标：完成全员培训和系统推广，实现生产管理相关岗位全员熟练使用智慧</w:t>
      </w:r>
      <w:r w:rsidR="00974A4B">
        <w:rPr>
          <w:rFonts w:ascii="仿宋_GB2312" w:eastAsia="仿宋_GB2312" w:hAnsi="华文楷体" w:hint="eastAsia"/>
          <w:sz w:val="34"/>
          <w:szCs w:val="34"/>
        </w:rPr>
        <w:t>生产精细化管控平台</w:t>
      </w:r>
      <w:r w:rsidR="00F11527" w:rsidRPr="00CC046E">
        <w:rPr>
          <w:rFonts w:ascii="仿宋_GB2312" w:eastAsia="仿宋_GB2312" w:hAnsi="华文楷体" w:hint="eastAsia"/>
          <w:sz w:val="34"/>
          <w:szCs w:val="34"/>
        </w:rPr>
        <w:t>系统，形成</w:t>
      </w:r>
      <w:proofErr w:type="gramStart"/>
      <w:r w:rsidR="00F11527" w:rsidRPr="00CC046E">
        <w:rPr>
          <w:rFonts w:ascii="仿宋_GB2312" w:eastAsia="仿宋_GB2312" w:hAnsi="华文楷体" w:hint="eastAsia"/>
          <w:sz w:val="34"/>
          <w:szCs w:val="34"/>
        </w:rPr>
        <w:t>常态化运维</w:t>
      </w:r>
      <w:proofErr w:type="gramEnd"/>
      <w:r w:rsidR="00F11527" w:rsidRPr="00CC046E">
        <w:rPr>
          <w:rFonts w:ascii="仿宋_GB2312" w:eastAsia="仿宋_GB2312" w:hAnsi="华文楷体" w:hint="eastAsia"/>
          <w:sz w:val="34"/>
          <w:szCs w:val="34"/>
        </w:rPr>
        <w:t>、规范化使用的工作机制，确保系统充分发挥效用。</w:t>
      </w:r>
    </w:p>
    <w:p w14:paraId="2CE3D0B0" w14:textId="4BE27AA3" w:rsidR="00076E38" w:rsidRPr="00A01DEA" w:rsidRDefault="00A01DEA" w:rsidP="00974A4B">
      <w:pPr>
        <w:spacing w:line="560" w:lineRule="exact"/>
        <w:ind w:firstLineChars="200" w:firstLine="680"/>
        <w:rPr>
          <w:rFonts w:ascii="黑体" w:eastAsia="黑体" w:hAnsi="黑体"/>
          <w:sz w:val="34"/>
          <w:szCs w:val="34"/>
        </w:rPr>
      </w:pPr>
      <w:r>
        <w:rPr>
          <w:rFonts w:ascii="黑体" w:eastAsia="黑体" w:hAnsi="黑体" w:hint="eastAsia"/>
          <w:sz w:val="34"/>
          <w:szCs w:val="34"/>
        </w:rPr>
        <w:t>三</w:t>
      </w:r>
      <w:r w:rsidR="007E4D75" w:rsidRPr="00A01DEA">
        <w:rPr>
          <w:rFonts w:ascii="黑体" w:eastAsia="黑体" w:hAnsi="黑体" w:hint="eastAsia"/>
          <w:sz w:val="34"/>
          <w:szCs w:val="34"/>
        </w:rPr>
        <w:t>、</w:t>
      </w:r>
      <w:r w:rsidR="00076E38" w:rsidRPr="00A01DEA">
        <w:rPr>
          <w:rFonts w:ascii="黑体" w:eastAsia="黑体" w:hAnsi="黑体" w:hint="eastAsia"/>
          <w:sz w:val="34"/>
          <w:szCs w:val="34"/>
        </w:rPr>
        <w:t>目标平台核心</w:t>
      </w:r>
      <w:r w:rsidR="006F7B55" w:rsidRPr="00A01DEA">
        <w:rPr>
          <w:rFonts w:ascii="黑体" w:eastAsia="黑体" w:hAnsi="黑体" w:hint="eastAsia"/>
          <w:sz w:val="34"/>
          <w:szCs w:val="34"/>
        </w:rPr>
        <w:t>功能</w:t>
      </w:r>
    </w:p>
    <w:p w14:paraId="330F27CD" w14:textId="77777777" w:rsidR="000D1DA0" w:rsidRPr="00D85F3B" w:rsidRDefault="00DF681D" w:rsidP="00974A4B">
      <w:pPr>
        <w:spacing w:line="560" w:lineRule="exact"/>
        <w:ind w:firstLineChars="200" w:firstLine="640"/>
        <w:rPr>
          <w:rFonts w:ascii="仿宋_GB2312" w:eastAsia="仿宋_GB2312" w:hAnsi="华文仿宋" w:cs="仿宋"/>
          <w:iCs/>
          <w:sz w:val="32"/>
          <w:szCs w:val="32"/>
        </w:rPr>
      </w:pPr>
      <w:r w:rsidRPr="00D85F3B">
        <w:rPr>
          <w:rFonts w:ascii="仿宋_GB2312" w:eastAsia="仿宋_GB2312" w:hAnsi="华文仿宋" w:cs="仿宋" w:hint="eastAsia"/>
          <w:iCs/>
          <w:sz w:val="32"/>
          <w:szCs w:val="32"/>
        </w:rPr>
        <w:t>目标平台功能必须全面覆盖压力容器“设计-采购-生产-仓储-质检-交付-运维”全生命周期。每个核心功能均需针对压力容器行业专属痛点设计，结合行业监管要求与实操场景优化，兼顾高效性与易用性，确保平台落地后可快速发挥实效</w:t>
      </w:r>
      <w:r w:rsidR="00B80BA3" w:rsidRPr="00D85F3B">
        <w:rPr>
          <w:rFonts w:ascii="仿宋_GB2312" w:eastAsia="仿宋_GB2312" w:hAnsi="华文仿宋" w:cs="仿宋" w:hint="eastAsia"/>
          <w:iCs/>
          <w:sz w:val="32"/>
          <w:szCs w:val="32"/>
        </w:rPr>
        <w:t>。</w:t>
      </w:r>
      <w:bookmarkStart w:id="0" w:name="heading_2"/>
    </w:p>
    <w:p w14:paraId="49D09B08" w14:textId="6776A2A3" w:rsidR="00697B67" w:rsidRPr="003B1660" w:rsidRDefault="000D1DA0" w:rsidP="00974A4B">
      <w:pPr>
        <w:spacing w:line="560" w:lineRule="exact"/>
        <w:ind w:firstLineChars="200" w:firstLine="640"/>
        <w:rPr>
          <w:rFonts w:ascii="楷体_GB2312" w:eastAsia="楷体_GB2312" w:hAnsi="华文仿宋" w:cs="仿宋"/>
          <w:iCs/>
          <w:sz w:val="32"/>
          <w:szCs w:val="32"/>
        </w:rPr>
      </w:pPr>
      <w:r w:rsidRPr="003B1660">
        <w:rPr>
          <w:rFonts w:ascii="楷体_GB2312" w:eastAsia="楷体_GB2312" w:hAnsi="华文仿宋" w:cs="仿宋" w:hint="eastAsia"/>
          <w:iCs/>
          <w:sz w:val="32"/>
          <w:szCs w:val="32"/>
        </w:rPr>
        <w:t>（一）</w:t>
      </w:r>
      <w:r w:rsidR="00DF681D" w:rsidRPr="003B1660">
        <w:rPr>
          <w:rFonts w:ascii="楷体_GB2312" w:eastAsia="楷体_GB2312" w:hAnsi="华文仿宋" w:cs="仿宋" w:hint="eastAsia"/>
          <w:iCs/>
          <w:sz w:val="32"/>
          <w:szCs w:val="32"/>
        </w:rPr>
        <w:t>全流程</w:t>
      </w:r>
      <w:proofErr w:type="gramStart"/>
      <w:r w:rsidR="00DF681D" w:rsidRPr="003B1660">
        <w:rPr>
          <w:rFonts w:ascii="楷体_GB2312" w:eastAsia="楷体_GB2312" w:hAnsi="华文仿宋" w:cs="仿宋" w:hint="eastAsia"/>
          <w:iCs/>
          <w:sz w:val="32"/>
          <w:szCs w:val="32"/>
        </w:rPr>
        <w:t>物料管</w:t>
      </w:r>
      <w:proofErr w:type="gramEnd"/>
      <w:r w:rsidR="00DF681D" w:rsidRPr="003B1660">
        <w:rPr>
          <w:rFonts w:ascii="楷体_GB2312" w:eastAsia="楷体_GB2312" w:hAnsi="华文仿宋" w:cs="仿宋" w:hint="eastAsia"/>
          <w:iCs/>
          <w:sz w:val="32"/>
          <w:szCs w:val="32"/>
        </w:rPr>
        <w:t>控功能</w:t>
      </w:r>
      <w:bookmarkEnd w:id="0"/>
    </w:p>
    <w:p w14:paraId="414D6F8A" w14:textId="77777777" w:rsidR="00697B67" w:rsidRPr="00FA5E69" w:rsidRDefault="00DF681D" w:rsidP="00974A4B">
      <w:pPr>
        <w:spacing w:line="560" w:lineRule="exact"/>
        <w:ind w:firstLineChars="200" w:firstLine="680"/>
        <w:jc w:val="left"/>
        <w:rPr>
          <w:rFonts w:ascii="仿宋_GB2312" w:eastAsia="仿宋_GB2312"/>
          <w:sz w:val="34"/>
          <w:szCs w:val="34"/>
        </w:rPr>
      </w:pPr>
      <w:r w:rsidRPr="00FA5E69">
        <w:rPr>
          <w:rFonts w:ascii="仿宋_GB2312" w:eastAsia="仿宋_GB2312" w:hint="eastAsia"/>
          <w:sz w:val="34"/>
          <w:szCs w:val="34"/>
        </w:rPr>
        <w:t>目标平台必须满足以下</w:t>
      </w:r>
      <w:proofErr w:type="gramStart"/>
      <w:r w:rsidRPr="00FA5E69">
        <w:rPr>
          <w:rFonts w:ascii="仿宋_GB2312" w:eastAsia="仿宋_GB2312" w:hint="eastAsia"/>
          <w:sz w:val="34"/>
          <w:szCs w:val="34"/>
        </w:rPr>
        <w:t>物料管控功能</w:t>
      </w:r>
      <w:proofErr w:type="gramEnd"/>
      <w:r w:rsidRPr="00FA5E69">
        <w:rPr>
          <w:rFonts w:ascii="仿宋_GB2312" w:eastAsia="仿宋_GB2312" w:hint="eastAsia"/>
          <w:sz w:val="34"/>
          <w:szCs w:val="34"/>
        </w:rPr>
        <w:t>要求：</w:t>
      </w:r>
    </w:p>
    <w:p w14:paraId="12F6235F" w14:textId="5EEBC26F" w:rsidR="00697B67" w:rsidRPr="00FA5E69" w:rsidRDefault="000D1DA0"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1.</w:t>
      </w:r>
      <w:r w:rsidR="00DF681D" w:rsidRPr="00FA5E69">
        <w:rPr>
          <w:rFonts w:ascii="仿宋_GB2312" w:eastAsia="仿宋_GB2312" w:hAnsi="华文仿宋" w:cs="仿宋" w:hint="eastAsia"/>
          <w:sz w:val="32"/>
          <w:szCs w:val="32"/>
        </w:rPr>
        <w:t>内置压力容器</w:t>
      </w:r>
      <w:r w:rsidR="00DF681D" w:rsidRPr="00E642E0">
        <w:rPr>
          <w:rFonts w:ascii="仿宋_GB2312" w:eastAsia="仿宋_GB2312" w:hAnsi="华文仿宋" w:cs="仿宋" w:hint="eastAsia"/>
          <w:sz w:val="32"/>
          <w:szCs w:val="32"/>
        </w:rPr>
        <w:t>行业专属物料库，需涵盖各类承压材料、标准件、非标配件等，支持</w:t>
      </w:r>
      <w:proofErr w:type="gramStart"/>
      <w:r w:rsidR="00DF681D" w:rsidRPr="00E642E0">
        <w:rPr>
          <w:rFonts w:ascii="仿宋_GB2312" w:eastAsia="仿宋_GB2312" w:hAnsi="华文仿宋" w:cs="仿宋" w:hint="eastAsia"/>
          <w:sz w:val="32"/>
          <w:szCs w:val="32"/>
        </w:rPr>
        <w:t>物料库龄识别</w:t>
      </w:r>
      <w:proofErr w:type="gramEnd"/>
      <w:r w:rsidR="00DF681D" w:rsidRPr="00E642E0">
        <w:rPr>
          <w:rFonts w:ascii="仿宋_GB2312" w:eastAsia="仿宋_GB2312" w:hAnsi="华文仿宋" w:cs="仿宋" w:hint="eastAsia"/>
          <w:sz w:val="32"/>
          <w:szCs w:val="32"/>
        </w:rPr>
        <w:t>、余料调拨、BOM物料编码自动生成且为唯一识别码功能</w:t>
      </w:r>
      <w:r w:rsidR="00FA5E69" w:rsidRPr="00E642E0">
        <w:rPr>
          <w:rFonts w:ascii="仿宋_GB2312" w:eastAsia="仿宋_GB2312" w:hAnsi="华文仿宋" w:cs="仿宋" w:hint="eastAsia"/>
          <w:sz w:val="32"/>
          <w:szCs w:val="32"/>
        </w:rPr>
        <w:t>。</w:t>
      </w:r>
    </w:p>
    <w:p w14:paraId="537A4F6A" w14:textId="4DAF772F" w:rsidR="00697B67" w:rsidRPr="00FA5E69" w:rsidRDefault="002D166F"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2</w:t>
      </w:r>
      <w:r w:rsidR="000D1DA0">
        <w:rPr>
          <w:rFonts w:ascii="仿宋_GB2312" w:eastAsia="仿宋_GB2312" w:hAnsi="华文仿宋" w:cs="仿宋" w:hint="eastAsia"/>
          <w:sz w:val="32"/>
          <w:szCs w:val="32"/>
        </w:rPr>
        <w:t>.</w:t>
      </w:r>
      <w:r w:rsidR="00DF681D" w:rsidRPr="00FA5E69">
        <w:rPr>
          <w:rFonts w:ascii="仿宋_GB2312" w:eastAsia="仿宋_GB2312" w:hAnsi="华文仿宋" w:cs="仿宋" w:hint="eastAsia"/>
          <w:sz w:val="32"/>
          <w:szCs w:val="32"/>
        </w:rPr>
        <w:t>可由设计BOM快速打通采购订单、仓储库存、生产现场的数据链路，彻底解决压力容器行业物料规格繁杂、找料难、对账难、余料浪费等核心痛点</w:t>
      </w:r>
      <w:r w:rsidR="00F91AC8">
        <w:rPr>
          <w:rFonts w:ascii="仿宋_GB2312" w:eastAsia="仿宋_GB2312" w:hAnsi="华文仿宋" w:cs="仿宋" w:hint="eastAsia"/>
          <w:sz w:val="32"/>
          <w:szCs w:val="32"/>
        </w:rPr>
        <w:t>。</w:t>
      </w:r>
    </w:p>
    <w:p w14:paraId="643926F0" w14:textId="2F77A731" w:rsidR="00697B67" w:rsidRPr="00FA5E69" w:rsidRDefault="000D1DA0"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3.</w:t>
      </w:r>
      <w:r w:rsidR="00DF681D" w:rsidRPr="00FA5E69">
        <w:rPr>
          <w:rFonts w:ascii="仿宋_GB2312" w:eastAsia="仿宋_GB2312" w:hAnsi="华文仿宋" w:cs="仿宋" w:hint="eastAsia"/>
          <w:sz w:val="32"/>
          <w:szCs w:val="32"/>
        </w:rPr>
        <w:t>可实现物料流转效率提升30%以上，减少不必要的采购成本浪费，平台落地后可快速优化物料管理流程，无需调试适配</w:t>
      </w:r>
      <w:r w:rsidR="00F91AC8">
        <w:rPr>
          <w:rFonts w:ascii="仿宋_GB2312" w:eastAsia="仿宋_GB2312" w:hAnsi="华文仿宋" w:cs="仿宋" w:hint="eastAsia"/>
          <w:sz w:val="32"/>
          <w:szCs w:val="32"/>
        </w:rPr>
        <w:t>。</w:t>
      </w:r>
    </w:p>
    <w:p w14:paraId="7A56937E" w14:textId="4F4DC7D0" w:rsidR="00697B67" w:rsidRPr="00F91AC8" w:rsidRDefault="000D1DA0"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4.</w:t>
      </w:r>
      <w:r w:rsidR="00DF681D" w:rsidRPr="00F91AC8">
        <w:rPr>
          <w:rFonts w:ascii="仿宋_GB2312" w:eastAsia="仿宋_GB2312" w:hAnsi="华文仿宋" w:cs="仿宋" w:hint="eastAsia"/>
          <w:sz w:val="32"/>
          <w:szCs w:val="32"/>
        </w:rPr>
        <w:t>涵盖原材料、产品等多类型入库单及领料单、调拨单、装车清单处理，兼具库存与盘点管理功能，可精准把控物资流程，动态优化库存，保障仓库高效作业与信息精准</w:t>
      </w:r>
      <w:r w:rsidR="00F91AC8">
        <w:rPr>
          <w:rFonts w:ascii="仿宋_GB2312" w:eastAsia="仿宋_GB2312" w:hAnsi="华文仿宋" w:cs="仿宋" w:hint="eastAsia"/>
          <w:sz w:val="32"/>
          <w:szCs w:val="32"/>
        </w:rPr>
        <w:t>。</w:t>
      </w:r>
    </w:p>
    <w:p w14:paraId="5D4BF903" w14:textId="7132D11F" w:rsidR="00697B67" w:rsidRPr="00F91AC8" w:rsidRDefault="000D1DA0"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5</w:t>
      </w:r>
      <w:r w:rsidR="00DF681D" w:rsidRPr="00F91AC8">
        <w:rPr>
          <w:rFonts w:ascii="仿宋_GB2312" w:eastAsia="仿宋_GB2312" w:hAnsi="华文仿宋" w:cs="仿宋" w:hint="eastAsia"/>
          <w:sz w:val="32"/>
          <w:szCs w:val="32"/>
        </w:rPr>
        <w:t>支持</w:t>
      </w:r>
      <w:r w:rsidR="00DF681D" w:rsidRPr="00F91AC8">
        <w:rPr>
          <w:rFonts w:ascii="仿宋_GB2312" w:eastAsia="仿宋_GB2312" w:hAnsi="华文仿宋" w:cs="仿宋"/>
          <w:sz w:val="32"/>
          <w:szCs w:val="32"/>
        </w:rPr>
        <w:t>自动合并采购计划，自动合并发料计划，仓储人员可按照物料定额进行精准发</w:t>
      </w:r>
      <w:r w:rsidR="00DF681D" w:rsidRPr="00F91AC8">
        <w:rPr>
          <w:rFonts w:ascii="仿宋_GB2312" w:eastAsia="仿宋_GB2312" w:hAnsi="华文仿宋" w:cs="仿宋" w:hint="eastAsia"/>
          <w:sz w:val="32"/>
          <w:szCs w:val="32"/>
        </w:rPr>
        <w:t>料，节省物料成本。</w:t>
      </w:r>
    </w:p>
    <w:p w14:paraId="4D2F2F49" w14:textId="20241F15" w:rsidR="00697B67" w:rsidRPr="00F91AC8" w:rsidRDefault="000D1DA0"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6.</w:t>
      </w:r>
      <w:r w:rsidR="00DF681D" w:rsidRPr="00F91AC8">
        <w:rPr>
          <w:rFonts w:ascii="仿宋_GB2312" w:eastAsia="仿宋_GB2312" w:hAnsi="华文仿宋" w:cs="仿宋"/>
          <w:sz w:val="32"/>
          <w:szCs w:val="32"/>
        </w:rPr>
        <w:t>可做到精准余料管理，包括余料重量、形态、以及余料的可视化，提升余料利用率。</w:t>
      </w:r>
    </w:p>
    <w:p w14:paraId="038F720D" w14:textId="15F2CC8B" w:rsidR="00697B67" w:rsidRPr="00F91AC8" w:rsidRDefault="000D1DA0"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7.</w:t>
      </w:r>
      <w:r w:rsidR="00DF681D" w:rsidRPr="00F91AC8">
        <w:rPr>
          <w:rFonts w:ascii="仿宋_GB2312" w:eastAsia="仿宋_GB2312" w:hAnsi="华文仿宋" w:cs="仿宋" w:hint="eastAsia"/>
          <w:sz w:val="32"/>
          <w:szCs w:val="32"/>
        </w:rPr>
        <w:t>可做到</w:t>
      </w:r>
      <w:r w:rsidR="00DF681D" w:rsidRPr="00F91AC8">
        <w:rPr>
          <w:rFonts w:ascii="仿宋_GB2312" w:eastAsia="仿宋_GB2312" w:hAnsi="华文仿宋" w:cs="仿宋"/>
          <w:sz w:val="32"/>
          <w:szCs w:val="32"/>
        </w:rPr>
        <w:t>物料</w:t>
      </w:r>
      <w:r w:rsidR="00DF681D" w:rsidRPr="00F91AC8">
        <w:rPr>
          <w:rFonts w:ascii="仿宋_GB2312" w:eastAsia="仿宋_GB2312" w:hAnsi="华文仿宋" w:cs="仿宋" w:hint="eastAsia"/>
          <w:sz w:val="32"/>
          <w:szCs w:val="32"/>
        </w:rPr>
        <w:t>代用</w:t>
      </w:r>
      <w:r w:rsidR="00DF681D" w:rsidRPr="00F91AC8">
        <w:rPr>
          <w:rFonts w:ascii="仿宋_GB2312" w:eastAsia="仿宋_GB2312" w:hAnsi="华文仿宋" w:cs="仿宋"/>
          <w:sz w:val="32"/>
          <w:szCs w:val="32"/>
        </w:rPr>
        <w:t>信息有迹可循，</w:t>
      </w:r>
      <w:proofErr w:type="gramStart"/>
      <w:r w:rsidR="00DF681D" w:rsidRPr="00F91AC8">
        <w:rPr>
          <w:rFonts w:ascii="仿宋_GB2312" w:eastAsia="仿宋_GB2312" w:hAnsi="华文仿宋" w:cs="仿宋"/>
          <w:sz w:val="32"/>
          <w:szCs w:val="32"/>
        </w:rPr>
        <w:t>在线审批</w:t>
      </w:r>
      <w:proofErr w:type="gramEnd"/>
      <w:r w:rsidR="00DF681D" w:rsidRPr="00F91AC8">
        <w:rPr>
          <w:rFonts w:ascii="仿宋_GB2312" w:eastAsia="仿宋_GB2312" w:hAnsi="华文仿宋" w:cs="仿宋"/>
          <w:sz w:val="32"/>
          <w:szCs w:val="32"/>
        </w:rPr>
        <w:t>流程方便快捷，多部门可同时接收到物料的变更信息，进而加快沟通节奏，实现沟通成本缩减。</w:t>
      </w:r>
    </w:p>
    <w:p w14:paraId="020B17EF" w14:textId="1AE933C2" w:rsidR="00697B67" w:rsidRPr="003B1660" w:rsidRDefault="000D1DA0" w:rsidP="002B64BF">
      <w:pPr>
        <w:spacing w:line="560" w:lineRule="exact"/>
        <w:ind w:firstLineChars="200" w:firstLine="640"/>
        <w:rPr>
          <w:rFonts w:ascii="楷体_GB2312" w:eastAsia="楷体_GB2312" w:hAnsi="华文仿宋" w:cs="仿宋"/>
          <w:iCs/>
          <w:sz w:val="32"/>
          <w:szCs w:val="32"/>
        </w:rPr>
      </w:pPr>
      <w:bookmarkStart w:id="1" w:name="heading_3"/>
      <w:r w:rsidRPr="003B1660">
        <w:rPr>
          <w:rFonts w:ascii="楷体_GB2312" w:eastAsia="楷体_GB2312" w:hAnsi="华文仿宋" w:cs="仿宋" w:hint="eastAsia"/>
          <w:iCs/>
          <w:sz w:val="32"/>
          <w:szCs w:val="32"/>
        </w:rPr>
        <w:t>（二）生产全环节智能管控功能</w:t>
      </w:r>
      <w:bookmarkEnd w:id="1"/>
    </w:p>
    <w:p w14:paraId="322BF73D" w14:textId="24AE10BA" w:rsidR="00697B67" w:rsidRPr="00E642E0" w:rsidRDefault="00E642E0"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1.</w:t>
      </w:r>
      <w:r w:rsidR="00DF681D" w:rsidRPr="00E642E0">
        <w:rPr>
          <w:rFonts w:ascii="仿宋_GB2312" w:eastAsia="仿宋_GB2312" w:hAnsi="华文仿宋" w:cs="仿宋" w:hint="eastAsia"/>
          <w:sz w:val="32"/>
          <w:szCs w:val="32"/>
        </w:rPr>
        <w:t>系统内需嵌套满足压力容器制造特性的工艺环节、工艺模板。具备在线工艺编制及工艺文件直接驱动生产的功能。</w:t>
      </w:r>
    </w:p>
    <w:p w14:paraId="7EA6B584" w14:textId="4596C764" w:rsidR="00697B67" w:rsidRPr="00742B38" w:rsidRDefault="00E642E0" w:rsidP="00974A4B">
      <w:pPr>
        <w:spacing w:line="560" w:lineRule="exact"/>
        <w:ind w:firstLineChars="200" w:firstLine="640"/>
        <w:jc w:val="left"/>
        <w:rPr>
          <w:rFonts w:ascii="仿宋_GB2312" w:eastAsia="仿宋_GB2312" w:hAnsi="华文仿宋" w:cs="仿宋"/>
          <w:sz w:val="32"/>
          <w:szCs w:val="32"/>
        </w:rPr>
      </w:pPr>
      <w:r w:rsidRPr="00742B38">
        <w:rPr>
          <w:rFonts w:ascii="仿宋_GB2312" w:eastAsia="仿宋_GB2312" w:hAnsi="华文仿宋" w:cs="仿宋" w:hint="eastAsia"/>
          <w:sz w:val="32"/>
          <w:szCs w:val="32"/>
        </w:rPr>
        <w:t>2.</w:t>
      </w:r>
      <w:r w:rsidR="00DF681D" w:rsidRPr="00E642E0">
        <w:rPr>
          <w:rFonts w:ascii="仿宋_GB2312" w:eastAsia="仿宋_GB2312" w:hAnsi="华文仿宋" w:cs="仿宋" w:hint="eastAsia"/>
          <w:sz w:val="32"/>
          <w:szCs w:val="32"/>
        </w:rPr>
        <w:t>构建横纵贯通的生产全流程智能管控体系，精准覆盖压力容器下料、焊接、检测等所有核心工序，支持生产进度实时可视化监控；</w:t>
      </w:r>
    </w:p>
    <w:p w14:paraId="216274F8" w14:textId="4DE042D7" w:rsidR="00697B67" w:rsidRPr="00742B38" w:rsidRDefault="00E642E0" w:rsidP="00974A4B">
      <w:pPr>
        <w:spacing w:line="560" w:lineRule="exact"/>
        <w:ind w:firstLineChars="200" w:firstLine="640"/>
        <w:jc w:val="left"/>
        <w:rPr>
          <w:rFonts w:ascii="仿宋_GB2312" w:eastAsia="仿宋_GB2312" w:hAnsi="华文仿宋" w:cs="仿宋"/>
          <w:sz w:val="32"/>
          <w:szCs w:val="32"/>
        </w:rPr>
      </w:pPr>
      <w:r w:rsidRPr="00742B38">
        <w:rPr>
          <w:rFonts w:ascii="仿宋_GB2312" w:eastAsia="仿宋_GB2312" w:hAnsi="华文仿宋" w:cs="仿宋" w:hint="eastAsia"/>
          <w:sz w:val="32"/>
          <w:szCs w:val="32"/>
        </w:rPr>
        <w:t>3．</w:t>
      </w:r>
      <w:r w:rsidR="00DF681D" w:rsidRPr="00E642E0">
        <w:rPr>
          <w:rFonts w:ascii="仿宋_GB2312" w:eastAsia="仿宋_GB2312" w:hAnsi="华文仿宋" w:cs="仿宋" w:hint="eastAsia"/>
          <w:sz w:val="32"/>
          <w:szCs w:val="32"/>
        </w:rPr>
        <w:t>实现工序衔接无缝协同，内置轻量化协同作业模块，实现生产数据的实时采集、分析和处理，支持一键报检、快速报工、智能派工，关键环节操作</w:t>
      </w:r>
      <w:proofErr w:type="gramStart"/>
      <w:r w:rsidR="00DF681D" w:rsidRPr="00E642E0">
        <w:rPr>
          <w:rFonts w:ascii="仿宋_GB2312" w:eastAsia="仿宋_GB2312" w:hAnsi="华文仿宋" w:cs="仿宋" w:hint="eastAsia"/>
          <w:sz w:val="32"/>
          <w:szCs w:val="32"/>
        </w:rPr>
        <w:t>极</w:t>
      </w:r>
      <w:proofErr w:type="gramEnd"/>
      <w:r w:rsidR="00DF681D" w:rsidRPr="00E642E0">
        <w:rPr>
          <w:rFonts w:ascii="仿宋_GB2312" w:eastAsia="仿宋_GB2312" w:hAnsi="华文仿宋" w:cs="仿宋" w:hint="eastAsia"/>
          <w:sz w:val="32"/>
          <w:szCs w:val="32"/>
        </w:rPr>
        <w:t>简，无需大量员工培训即可上手；</w:t>
      </w:r>
    </w:p>
    <w:p w14:paraId="5115A623" w14:textId="66A7D864" w:rsidR="00697B67" w:rsidRPr="00742B38" w:rsidRDefault="00E642E0" w:rsidP="00974A4B">
      <w:pPr>
        <w:spacing w:line="560" w:lineRule="exact"/>
        <w:ind w:firstLineChars="200" w:firstLine="640"/>
        <w:jc w:val="left"/>
        <w:rPr>
          <w:rFonts w:ascii="仿宋_GB2312" w:eastAsia="仿宋_GB2312" w:hAnsi="华文仿宋" w:cs="仿宋"/>
          <w:sz w:val="32"/>
          <w:szCs w:val="32"/>
        </w:rPr>
      </w:pPr>
      <w:r w:rsidRPr="00742B38">
        <w:rPr>
          <w:rFonts w:ascii="仿宋_GB2312" w:eastAsia="仿宋_GB2312" w:hAnsi="华文仿宋" w:cs="仿宋" w:hint="eastAsia"/>
          <w:sz w:val="32"/>
          <w:szCs w:val="32"/>
        </w:rPr>
        <w:t>4．</w:t>
      </w:r>
      <w:r w:rsidR="00DF681D" w:rsidRPr="00E642E0">
        <w:rPr>
          <w:rFonts w:ascii="仿宋_GB2312" w:eastAsia="仿宋_GB2312" w:hAnsi="华文仿宋" w:cs="仿宋" w:hint="eastAsia"/>
          <w:sz w:val="32"/>
          <w:szCs w:val="32"/>
        </w:rPr>
        <w:t>通过线上派工、领工，报工，及线上工时分配，精准合算生产人员（机加、焊接）真实工时，明确锁定冗余人员，形成生产人员多劳多得的良性循环，有效提升生产管理人员工作效率，节省人工管理成本。</w:t>
      </w:r>
    </w:p>
    <w:p w14:paraId="3123A8F3" w14:textId="766098DB" w:rsidR="00697B67" w:rsidRPr="00742B38" w:rsidRDefault="00E642E0" w:rsidP="00974A4B">
      <w:pPr>
        <w:spacing w:line="560" w:lineRule="exact"/>
        <w:ind w:firstLineChars="200" w:firstLine="640"/>
        <w:jc w:val="left"/>
        <w:rPr>
          <w:rFonts w:ascii="仿宋_GB2312" w:eastAsia="仿宋_GB2312" w:hAnsi="华文仿宋" w:cs="仿宋"/>
          <w:sz w:val="32"/>
          <w:szCs w:val="32"/>
        </w:rPr>
      </w:pPr>
      <w:r w:rsidRPr="00742B38">
        <w:rPr>
          <w:rFonts w:ascii="仿宋_GB2312" w:eastAsia="仿宋_GB2312" w:hAnsi="华文仿宋" w:cs="仿宋" w:hint="eastAsia"/>
          <w:sz w:val="32"/>
          <w:szCs w:val="32"/>
        </w:rPr>
        <w:t>5．</w:t>
      </w:r>
      <w:r w:rsidR="00DF681D" w:rsidRPr="00E642E0">
        <w:rPr>
          <w:rFonts w:ascii="仿宋_GB2312" w:eastAsia="仿宋_GB2312" w:hAnsi="华文仿宋" w:cs="仿宋" w:hint="eastAsia"/>
          <w:sz w:val="32"/>
          <w:szCs w:val="32"/>
        </w:rPr>
        <w:t>针对压力容器行业特性，支持焊接、探伤等专项工序管理，可实现工艺参数标准化录入与管控。</w:t>
      </w:r>
    </w:p>
    <w:p w14:paraId="6385FF37" w14:textId="6030287E" w:rsidR="00697B67" w:rsidRPr="00742B38" w:rsidRDefault="00E642E0" w:rsidP="00974A4B">
      <w:pPr>
        <w:spacing w:line="560" w:lineRule="exact"/>
        <w:ind w:firstLineChars="200" w:firstLine="640"/>
        <w:jc w:val="left"/>
        <w:rPr>
          <w:rFonts w:ascii="仿宋_GB2312" w:eastAsia="仿宋_GB2312" w:hAnsi="华文仿宋" w:cs="仿宋"/>
          <w:sz w:val="32"/>
          <w:szCs w:val="32"/>
        </w:rPr>
      </w:pPr>
      <w:r w:rsidRPr="00742B38">
        <w:rPr>
          <w:rFonts w:ascii="仿宋_GB2312" w:eastAsia="仿宋_GB2312" w:hAnsi="华文仿宋" w:cs="仿宋" w:hint="eastAsia"/>
          <w:sz w:val="32"/>
          <w:szCs w:val="32"/>
        </w:rPr>
        <w:t>6．</w:t>
      </w:r>
      <w:r w:rsidR="00DF681D" w:rsidRPr="00742B38">
        <w:rPr>
          <w:rFonts w:ascii="仿宋_GB2312" w:eastAsia="仿宋_GB2312" w:hAnsi="华文仿宋" w:cs="仿宋" w:hint="eastAsia"/>
          <w:sz w:val="32"/>
          <w:szCs w:val="32"/>
        </w:rPr>
        <w:t>出入库覆盖多场景，支持附件、移动操作，可标记、查合同；盘点管控库存调整，查询能多维度追溯库存及出入库数据，辅助生产决策。</w:t>
      </w:r>
    </w:p>
    <w:p w14:paraId="1B0EED94" w14:textId="10AC366A" w:rsidR="00697B67" w:rsidRPr="00742B38" w:rsidRDefault="00E642E0" w:rsidP="00974A4B">
      <w:pPr>
        <w:spacing w:line="560" w:lineRule="exact"/>
        <w:ind w:firstLineChars="200" w:firstLine="640"/>
        <w:jc w:val="left"/>
        <w:rPr>
          <w:rFonts w:ascii="仿宋_GB2312" w:eastAsia="仿宋_GB2312" w:hAnsi="华文仿宋" w:cs="仿宋"/>
          <w:sz w:val="32"/>
          <w:szCs w:val="32"/>
        </w:rPr>
      </w:pPr>
      <w:r w:rsidRPr="00742B38">
        <w:rPr>
          <w:rFonts w:ascii="仿宋_GB2312" w:eastAsia="仿宋_GB2312" w:hAnsi="华文仿宋" w:cs="仿宋" w:hint="eastAsia"/>
          <w:sz w:val="32"/>
          <w:szCs w:val="32"/>
        </w:rPr>
        <w:t>7．</w:t>
      </w:r>
      <w:r w:rsidR="00DF681D" w:rsidRPr="00E642E0">
        <w:rPr>
          <w:rFonts w:ascii="仿宋_GB2312" w:eastAsia="仿宋_GB2312" w:hAnsi="华文仿宋" w:cs="仿宋" w:hint="eastAsia"/>
          <w:sz w:val="32"/>
          <w:szCs w:val="32"/>
        </w:rPr>
        <w:t>嵌套压力容器质量检查全流程。可自动生成质量表单，避免手工填写误差，将订单交付周期压缩40%以上，平台落地后可快速赋能生产全环节，提升生产效率。</w:t>
      </w:r>
    </w:p>
    <w:p w14:paraId="74C35152" w14:textId="29FD65FE" w:rsidR="00697B67" w:rsidRPr="00742B38" w:rsidRDefault="00E642E0" w:rsidP="00974A4B">
      <w:pPr>
        <w:spacing w:line="560" w:lineRule="exact"/>
        <w:ind w:firstLineChars="200" w:firstLine="640"/>
        <w:jc w:val="left"/>
        <w:rPr>
          <w:rFonts w:ascii="仿宋_GB2312" w:eastAsia="仿宋_GB2312" w:hAnsi="华文仿宋" w:cs="仿宋"/>
          <w:sz w:val="32"/>
          <w:szCs w:val="32"/>
        </w:rPr>
      </w:pPr>
      <w:r w:rsidRPr="00742B38">
        <w:rPr>
          <w:rFonts w:ascii="仿宋_GB2312" w:eastAsia="仿宋_GB2312" w:hAnsi="华文仿宋" w:cs="仿宋" w:hint="eastAsia"/>
          <w:sz w:val="32"/>
          <w:szCs w:val="32"/>
        </w:rPr>
        <w:t>8．</w:t>
      </w:r>
      <w:r w:rsidR="00DF681D" w:rsidRPr="00E642E0">
        <w:rPr>
          <w:rFonts w:ascii="仿宋_GB2312" w:eastAsia="仿宋_GB2312" w:hAnsi="华文仿宋" w:cs="仿宋" w:hint="eastAsia"/>
          <w:sz w:val="32"/>
          <w:szCs w:val="32"/>
        </w:rPr>
        <w:t>支持生产过程中各类数据（含工时、工艺参数、质量检测数据等）的实时数据采集，支持移动端报检与数据上传，实现生产数据全周期可追溯。</w:t>
      </w:r>
    </w:p>
    <w:p w14:paraId="1AC11CB2" w14:textId="06E35335" w:rsidR="00697B67" w:rsidRPr="003B1660" w:rsidRDefault="000D1DA0" w:rsidP="002B64BF">
      <w:pPr>
        <w:spacing w:line="560" w:lineRule="exact"/>
        <w:ind w:firstLineChars="200" w:firstLine="640"/>
        <w:rPr>
          <w:rFonts w:ascii="楷体_GB2312" w:eastAsia="楷体_GB2312" w:hAnsi="华文仿宋" w:cs="仿宋"/>
          <w:iCs/>
          <w:sz w:val="32"/>
          <w:szCs w:val="32"/>
        </w:rPr>
      </w:pPr>
      <w:bookmarkStart w:id="2" w:name="heading_4"/>
      <w:r w:rsidRPr="003B1660">
        <w:rPr>
          <w:rFonts w:ascii="楷体_GB2312" w:eastAsia="楷体_GB2312" w:hAnsi="华文仿宋" w:cs="仿宋" w:hint="eastAsia"/>
          <w:iCs/>
          <w:sz w:val="32"/>
          <w:szCs w:val="32"/>
        </w:rPr>
        <w:t>（三）</w:t>
      </w:r>
      <w:r w:rsidR="00DF681D" w:rsidRPr="003B1660">
        <w:rPr>
          <w:rFonts w:ascii="楷体_GB2312" w:eastAsia="楷体_GB2312" w:hAnsi="华文仿宋" w:cs="仿宋" w:hint="eastAsia"/>
          <w:iCs/>
          <w:sz w:val="32"/>
          <w:szCs w:val="32"/>
        </w:rPr>
        <w:t>质量合</w:t>
      </w:r>
      <w:proofErr w:type="gramStart"/>
      <w:r w:rsidR="00DF681D" w:rsidRPr="003B1660">
        <w:rPr>
          <w:rFonts w:ascii="楷体_GB2312" w:eastAsia="楷体_GB2312" w:hAnsi="华文仿宋" w:cs="仿宋" w:hint="eastAsia"/>
          <w:iCs/>
          <w:sz w:val="32"/>
          <w:szCs w:val="32"/>
        </w:rPr>
        <w:t>规化</w:t>
      </w:r>
      <w:proofErr w:type="gramEnd"/>
      <w:r w:rsidR="00DF681D" w:rsidRPr="003B1660">
        <w:rPr>
          <w:rFonts w:ascii="楷体_GB2312" w:eastAsia="楷体_GB2312" w:hAnsi="华文仿宋" w:cs="仿宋" w:hint="eastAsia"/>
          <w:iCs/>
          <w:sz w:val="32"/>
          <w:szCs w:val="32"/>
        </w:rPr>
        <w:t>管控功能</w:t>
      </w:r>
      <w:bookmarkEnd w:id="2"/>
    </w:p>
    <w:p w14:paraId="1399E395" w14:textId="3A2C1CEF" w:rsidR="00697B67" w:rsidRPr="00697CCE" w:rsidRDefault="00742B38"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1.</w:t>
      </w:r>
      <w:r w:rsidR="00DF681D" w:rsidRPr="00697CCE">
        <w:rPr>
          <w:rFonts w:ascii="仿宋_GB2312" w:eastAsia="仿宋_GB2312" w:hAnsi="华文仿宋" w:cs="仿宋" w:hint="eastAsia"/>
          <w:sz w:val="32"/>
          <w:szCs w:val="32"/>
        </w:rPr>
        <w:t>需将ASME、GB150等国内外压力容器核心标准精准嵌入平台各管理模块，让生产、质检、归档等全流程天然契合监管要求，无需额外投入人力梳理合</w:t>
      </w:r>
      <w:proofErr w:type="gramStart"/>
      <w:r w:rsidR="00DF681D" w:rsidRPr="00697CCE">
        <w:rPr>
          <w:rFonts w:ascii="仿宋_GB2312" w:eastAsia="仿宋_GB2312" w:hAnsi="华文仿宋" w:cs="仿宋" w:hint="eastAsia"/>
          <w:sz w:val="32"/>
          <w:szCs w:val="32"/>
        </w:rPr>
        <w:t>规</w:t>
      </w:r>
      <w:proofErr w:type="gramEnd"/>
      <w:r w:rsidR="00DF681D" w:rsidRPr="00697CCE">
        <w:rPr>
          <w:rFonts w:ascii="仿宋_GB2312" w:eastAsia="仿宋_GB2312" w:hAnsi="华文仿宋" w:cs="仿宋" w:hint="eastAsia"/>
          <w:sz w:val="32"/>
          <w:szCs w:val="32"/>
        </w:rPr>
        <w:t>流程。</w:t>
      </w:r>
    </w:p>
    <w:p w14:paraId="0F95B5A0" w14:textId="3B2C655D" w:rsidR="00697B67" w:rsidRPr="00697CCE" w:rsidRDefault="00742B38"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2.</w:t>
      </w:r>
      <w:r w:rsidR="00DF681D" w:rsidRPr="00697CCE">
        <w:rPr>
          <w:rFonts w:ascii="仿宋_GB2312" w:eastAsia="仿宋_GB2312" w:hAnsi="华文仿宋" w:cs="仿宋" w:hint="eastAsia"/>
          <w:sz w:val="32"/>
          <w:szCs w:val="32"/>
        </w:rPr>
        <w:t>构建完善的设备健康档案管理体系，需将设计参数、材料批次、焊接参数、无损检测数据、维护记录等全环节信息纳入档案，形成“设计-制造-检验-维护”的完整数据闭环。</w:t>
      </w:r>
    </w:p>
    <w:p w14:paraId="1E28DA6C" w14:textId="026F3B6D" w:rsidR="00697B67" w:rsidRPr="00697CCE" w:rsidRDefault="00742B38"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3.</w:t>
      </w:r>
      <w:r w:rsidR="00DF681D" w:rsidRPr="00697CCE">
        <w:rPr>
          <w:rFonts w:ascii="仿宋_GB2312" w:eastAsia="仿宋_GB2312" w:hAnsi="华文仿宋" w:cs="仿宋"/>
          <w:sz w:val="32"/>
          <w:szCs w:val="32"/>
        </w:rPr>
        <w:t>全流程生产环节质量追溯能力</w:t>
      </w:r>
      <w:r w:rsidR="00DF681D" w:rsidRPr="00697CCE">
        <w:rPr>
          <w:rFonts w:ascii="仿宋_GB2312" w:eastAsia="仿宋_GB2312" w:hAnsi="华文仿宋" w:cs="仿宋" w:hint="eastAsia"/>
          <w:sz w:val="32"/>
          <w:szCs w:val="32"/>
        </w:rPr>
        <w:t>：</w:t>
      </w:r>
    </w:p>
    <w:p w14:paraId="068A7513" w14:textId="77777777" w:rsidR="00697B67" w:rsidRPr="00697CCE" w:rsidRDefault="00DF681D" w:rsidP="00974A4B">
      <w:pPr>
        <w:spacing w:line="560" w:lineRule="exact"/>
        <w:ind w:firstLineChars="200" w:firstLine="640"/>
        <w:jc w:val="left"/>
        <w:rPr>
          <w:rFonts w:ascii="仿宋_GB2312" w:eastAsia="仿宋_GB2312" w:hAnsi="华文仿宋" w:cs="仿宋"/>
          <w:sz w:val="32"/>
          <w:szCs w:val="32"/>
        </w:rPr>
      </w:pPr>
      <w:r w:rsidRPr="00697CCE">
        <w:rPr>
          <w:rFonts w:ascii="仿宋_GB2312" w:eastAsia="仿宋_GB2312" w:hAnsi="华文仿宋" w:cs="仿宋"/>
          <w:sz w:val="32"/>
          <w:szCs w:val="32"/>
        </w:rPr>
        <w:t>主要包括机加零部件的外观检验，焊缝的外观及探伤检验，可实现全流程责任追溯，并可快速在线形成焊接无损委托单，及各类探伤的检测报告，提升质检过程透明化及合</w:t>
      </w:r>
      <w:proofErr w:type="gramStart"/>
      <w:r w:rsidRPr="00697CCE">
        <w:rPr>
          <w:rFonts w:ascii="仿宋_GB2312" w:eastAsia="仿宋_GB2312" w:hAnsi="华文仿宋" w:cs="仿宋"/>
          <w:sz w:val="32"/>
          <w:szCs w:val="32"/>
        </w:rPr>
        <w:t>规</w:t>
      </w:r>
      <w:proofErr w:type="gramEnd"/>
      <w:r w:rsidRPr="00697CCE">
        <w:rPr>
          <w:rFonts w:ascii="仿宋_GB2312" w:eastAsia="仿宋_GB2312" w:hAnsi="华文仿宋" w:cs="仿宋"/>
          <w:sz w:val="32"/>
          <w:szCs w:val="32"/>
        </w:rPr>
        <w:t>性保障，降低质量分析成本 。</w:t>
      </w:r>
    </w:p>
    <w:p w14:paraId="69C0BC37" w14:textId="310605BD" w:rsidR="00697B67" w:rsidRPr="00742B38" w:rsidRDefault="00742B38"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sz w:val="32"/>
          <w:szCs w:val="32"/>
        </w:rPr>
        <w:t>（</w:t>
      </w:r>
      <w:r>
        <w:rPr>
          <w:rFonts w:ascii="仿宋_GB2312" w:eastAsia="仿宋_GB2312" w:hAnsi="华文仿宋" w:cs="仿宋" w:hint="eastAsia"/>
          <w:sz w:val="32"/>
          <w:szCs w:val="32"/>
        </w:rPr>
        <w:t>1</w:t>
      </w:r>
      <w:r>
        <w:rPr>
          <w:rFonts w:ascii="仿宋_GB2312" w:eastAsia="仿宋_GB2312" w:hAnsi="华文仿宋" w:cs="仿宋"/>
          <w:sz w:val="32"/>
          <w:szCs w:val="32"/>
        </w:rPr>
        <w:t>）</w:t>
      </w:r>
      <w:r w:rsidR="00DF681D" w:rsidRPr="00742B38">
        <w:rPr>
          <w:rFonts w:ascii="仿宋_GB2312" w:eastAsia="仿宋_GB2312" w:hAnsi="华文仿宋" w:cs="仿宋"/>
          <w:sz w:val="32"/>
          <w:szCs w:val="32"/>
        </w:rPr>
        <w:t>全部的质量证明书文件可在线生成，并可按照产品工号进行归集，</w:t>
      </w:r>
      <w:r w:rsidR="00DF681D" w:rsidRPr="00742B38">
        <w:rPr>
          <w:rFonts w:ascii="仿宋_GB2312" w:eastAsia="仿宋_GB2312" w:hAnsi="华文仿宋" w:cs="仿宋" w:hint="eastAsia"/>
          <w:sz w:val="32"/>
          <w:szCs w:val="32"/>
        </w:rPr>
        <w:t>提升</w:t>
      </w:r>
      <w:r w:rsidR="00DF681D" w:rsidRPr="00742B38">
        <w:rPr>
          <w:rFonts w:ascii="仿宋_GB2312" w:eastAsia="仿宋_GB2312" w:hAnsi="华文仿宋" w:cs="仿宋"/>
          <w:sz w:val="32"/>
          <w:szCs w:val="32"/>
        </w:rPr>
        <w:t>质检人员的质量文件整理与输出效率</w:t>
      </w:r>
      <w:r w:rsidR="00DF681D" w:rsidRPr="00742B38">
        <w:rPr>
          <w:rFonts w:ascii="仿宋_GB2312" w:eastAsia="仿宋_GB2312" w:hAnsi="华文仿宋" w:cs="仿宋" w:hint="eastAsia"/>
          <w:sz w:val="32"/>
          <w:szCs w:val="32"/>
        </w:rPr>
        <w:t>，</w:t>
      </w:r>
      <w:r w:rsidR="00DF681D" w:rsidRPr="00742B38">
        <w:rPr>
          <w:rFonts w:ascii="仿宋_GB2312" w:eastAsia="仿宋_GB2312" w:hAnsi="华文仿宋" w:cs="仿宋"/>
          <w:sz w:val="32"/>
          <w:szCs w:val="32"/>
        </w:rPr>
        <w:t>优化工作流程。</w:t>
      </w:r>
    </w:p>
    <w:p w14:paraId="3B805C69" w14:textId="3C62BBF9" w:rsidR="00697B67" w:rsidRPr="00742B38" w:rsidRDefault="00742B38"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（2）</w:t>
      </w:r>
      <w:r w:rsidR="00DF681D" w:rsidRPr="00742B38">
        <w:rPr>
          <w:rFonts w:ascii="仿宋_GB2312" w:eastAsia="仿宋_GB2312" w:hAnsi="华文仿宋" w:cs="仿宋" w:hint="eastAsia"/>
          <w:sz w:val="32"/>
          <w:szCs w:val="32"/>
        </w:rPr>
        <w:t>对采购及生产各环节（含原材料、工序、焊缝等 ），以精确检测数据分析与质量监督控制，保障产品合</w:t>
      </w:r>
      <w:proofErr w:type="gramStart"/>
      <w:r w:rsidR="00DF681D" w:rsidRPr="00742B38">
        <w:rPr>
          <w:rFonts w:ascii="仿宋_GB2312" w:eastAsia="仿宋_GB2312" w:hAnsi="华文仿宋" w:cs="仿宋" w:hint="eastAsia"/>
          <w:sz w:val="32"/>
          <w:szCs w:val="32"/>
        </w:rPr>
        <w:t>规</w:t>
      </w:r>
      <w:proofErr w:type="gramEnd"/>
      <w:r w:rsidR="00DF681D" w:rsidRPr="00742B38">
        <w:rPr>
          <w:rFonts w:ascii="仿宋_GB2312" w:eastAsia="仿宋_GB2312" w:hAnsi="华文仿宋" w:cs="仿宋" w:hint="eastAsia"/>
          <w:sz w:val="32"/>
          <w:szCs w:val="32"/>
        </w:rPr>
        <w:t>及满足要求。</w:t>
      </w:r>
    </w:p>
    <w:p w14:paraId="29E7287D" w14:textId="76E5244A" w:rsidR="00697B67" w:rsidRPr="00742B38" w:rsidRDefault="00742B38"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sz w:val="32"/>
          <w:szCs w:val="32"/>
        </w:rPr>
        <w:t>（</w:t>
      </w:r>
      <w:r>
        <w:rPr>
          <w:rFonts w:ascii="仿宋_GB2312" w:eastAsia="仿宋_GB2312" w:hAnsi="华文仿宋" w:cs="仿宋" w:hint="eastAsia"/>
          <w:sz w:val="32"/>
          <w:szCs w:val="32"/>
        </w:rPr>
        <w:t>3</w:t>
      </w:r>
      <w:r>
        <w:rPr>
          <w:rFonts w:ascii="仿宋_GB2312" w:eastAsia="仿宋_GB2312" w:hAnsi="华文仿宋" w:cs="仿宋"/>
          <w:sz w:val="32"/>
          <w:szCs w:val="32"/>
        </w:rPr>
        <w:t>）</w:t>
      </w:r>
      <w:r w:rsidR="00DF681D" w:rsidRPr="00742B38">
        <w:rPr>
          <w:rFonts w:ascii="仿宋_GB2312" w:eastAsia="仿宋_GB2312" w:hAnsi="华文仿宋" w:cs="仿宋"/>
          <w:sz w:val="32"/>
          <w:szCs w:val="32"/>
        </w:rPr>
        <w:t>系统内可严格把控物料入库检验及出库检验，检测记录跟踪到人，完全杜绝不合格品流入生产环节，并可在线快速输出全部物料的检验报告，如理化实验报告、探伤报告等，有效提升企业质量管理的效率与透明度，降低合</w:t>
      </w:r>
      <w:proofErr w:type="gramStart"/>
      <w:r w:rsidR="00DF681D" w:rsidRPr="00742B38">
        <w:rPr>
          <w:rFonts w:ascii="仿宋_GB2312" w:eastAsia="仿宋_GB2312" w:hAnsi="华文仿宋" w:cs="仿宋"/>
          <w:sz w:val="32"/>
          <w:szCs w:val="32"/>
        </w:rPr>
        <w:t>规</w:t>
      </w:r>
      <w:proofErr w:type="gramEnd"/>
      <w:r w:rsidR="00DF681D" w:rsidRPr="00742B38">
        <w:rPr>
          <w:rFonts w:ascii="仿宋_GB2312" w:eastAsia="仿宋_GB2312" w:hAnsi="华文仿宋" w:cs="仿宋"/>
          <w:sz w:val="32"/>
          <w:szCs w:val="32"/>
        </w:rPr>
        <w:t>与声誉风险。</w:t>
      </w:r>
    </w:p>
    <w:p w14:paraId="2C9DC863" w14:textId="121BA7A9" w:rsidR="00697B67" w:rsidRPr="003B1660" w:rsidRDefault="000D1DA0" w:rsidP="002B64BF">
      <w:pPr>
        <w:spacing w:line="560" w:lineRule="exact"/>
        <w:ind w:firstLineChars="200" w:firstLine="640"/>
        <w:rPr>
          <w:rFonts w:ascii="楷体_GB2312" w:eastAsia="楷体_GB2312" w:hAnsi="华文仿宋" w:cs="仿宋"/>
          <w:iCs/>
          <w:sz w:val="32"/>
          <w:szCs w:val="32"/>
        </w:rPr>
      </w:pPr>
      <w:r w:rsidRPr="003B1660">
        <w:rPr>
          <w:rFonts w:ascii="楷体_GB2312" w:eastAsia="楷体_GB2312" w:hAnsi="华文仿宋" w:cs="仿宋" w:hint="eastAsia"/>
          <w:iCs/>
          <w:sz w:val="32"/>
          <w:szCs w:val="32"/>
        </w:rPr>
        <w:t>（四）</w:t>
      </w:r>
      <w:r w:rsidR="00DF681D" w:rsidRPr="003B1660">
        <w:rPr>
          <w:rFonts w:ascii="楷体_GB2312" w:eastAsia="楷体_GB2312" w:hAnsi="华文仿宋" w:cs="仿宋" w:hint="eastAsia"/>
          <w:iCs/>
          <w:sz w:val="32"/>
          <w:szCs w:val="32"/>
        </w:rPr>
        <w:t>项目全流程管控功能</w:t>
      </w:r>
    </w:p>
    <w:p w14:paraId="19C95976" w14:textId="65475258" w:rsidR="00697B67" w:rsidRPr="00742B38" w:rsidRDefault="00742B38" w:rsidP="00974A4B">
      <w:pPr>
        <w:spacing w:line="560" w:lineRule="exact"/>
        <w:ind w:firstLineChars="200" w:firstLine="640"/>
        <w:jc w:val="left"/>
        <w:rPr>
          <w:rFonts w:ascii="仿宋_GB2312" w:eastAsia="仿宋_GB2312" w:hAnsi="华文仿宋" w:cs="仿宋"/>
          <w:sz w:val="32"/>
          <w:szCs w:val="32"/>
        </w:rPr>
      </w:pPr>
      <w:r w:rsidRPr="001119B8">
        <w:rPr>
          <w:rFonts w:ascii="仿宋" w:eastAsia="仿宋" w:hAnsi="仿宋" w:cs="仿宋" w:hint="eastAsia"/>
          <w:sz w:val="32"/>
          <w:szCs w:val="32"/>
        </w:rPr>
        <w:t>1.</w:t>
      </w:r>
      <w:r w:rsidR="00DF681D" w:rsidRPr="00742B38">
        <w:rPr>
          <w:rFonts w:ascii="仿宋_GB2312" w:eastAsia="仿宋_GB2312" w:hAnsi="华文仿宋" w:cs="仿宋" w:hint="eastAsia"/>
          <w:sz w:val="32"/>
          <w:szCs w:val="32"/>
        </w:rPr>
        <w:t>项目计划制定、进度实时跟踪、异常问题管控，到任务精准分配、跨角色沟通协作、问题闭环解决及多维</w:t>
      </w:r>
      <w:proofErr w:type="gramStart"/>
      <w:r w:rsidR="00DF681D" w:rsidRPr="00742B38">
        <w:rPr>
          <w:rFonts w:ascii="仿宋_GB2312" w:eastAsia="仿宋_GB2312" w:hAnsi="华文仿宋" w:cs="仿宋" w:hint="eastAsia"/>
          <w:sz w:val="32"/>
          <w:szCs w:val="32"/>
        </w:rPr>
        <w:t>度报告</w:t>
      </w:r>
      <w:proofErr w:type="gramEnd"/>
      <w:r w:rsidR="00DF681D" w:rsidRPr="00742B38">
        <w:rPr>
          <w:rFonts w:ascii="仿宋_GB2312" w:eastAsia="仿宋_GB2312" w:hAnsi="华文仿宋" w:cs="仿宋" w:hint="eastAsia"/>
          <w:sz w:val="32"/>
          <w:szCs w:val="32"/>
        </w:rPr>
        <w:t>输出的全流程功能。凭借这套一体化工具，管理层可全局把控项目脉络，团队成员能明确工作方向，最终保障项目在既定时间与预算内，高标准完成交付目标。</w:t>
      </w:r>
    </w:p>
    <w:p w14:paraId="77976680" w14:textId="2AFFE59D" w:rsidR="00697B67" w:rsidRPr="00742B38" w:rsidRDefault="00742B38"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2.</w:t>
      </w:r>
      <w:r w:rsidR="00DF681D" w:rsidRPr="00742B38">
        <w:rPr>
          <w:rFonts w:ascii="仿宋_GB2312" w:eastAsia="仿宋_GB2312" w:hAnsi="华文仿宋" w:cs="仿宋" w:hint="eastAsia"/>
          <w:sz w:val="32"/>
          <w:szCs w:val="32"/>
        </w:rPr>
        <w:t>统筹</w:t>
      </w:r>
      <w:proofErr w:type="gramStart"/>
      <w:r w:rsidR="00DF681D" w:rsidRPr="00742B38">
        <w:rPr>
          <w:rFonts w:ascii="仿宋_GB2312" w:eastAsia="仿宋_GB2312" w:hAnsi="华文仿宋" w:cs="仿宋" w:hint="eastAsia"/>
          <w:sz w:val="32"/>
          <w:szCs w:val="32"/>
        </w:rPr>
        <w:t>管控全量</w:t>
      </w:r>
      <w:proofErr w:type="gramEnd"/>
      <w:r w:rsidR="00DF681D" w:rsidRPr="00742B38">
        <w:rPr>
          <w:rFonts w:ascii="仿宋_GB2312" w:eastAsia="仿宋_GB2312" w:hAnsi="华文仿宋" w:cs="仿宋" w:hint="eastAsia"/>
          <w:sz w:val="32"/>
          <w:szCs w:val="32"/>
        </w:rPr>
        <w:t>项目及各层级任务节点的工作周期信息数据，支持对任务的计划工期、实际工期、起止时间、工期占比、前置依赖关系等核心数据进行系统化归集、精细化维护与动态化更新。同时提供数据版本追溯、多维度对比分析功能，形成完整的周期</w:t>
      </w:r>
      <w:proofErr w:type="gramStart"/>
      <w:r w:rsidR="00DF681D" w:rsidRPr="00742B38">
        <w:rPr>
          <w:rFonts w:ascii="仿宋_GB2312" w:eastAsia="仿宋_GB2312" w:hAnsi="华文仿宋" w:cs="仿宋" w:hint="eastAsia"/>
          <w:sz w:val="32"/>
          <w:szCs w:val="32"/>
        </w:rPr>
        <w:t>数据台</w:t>
      </w:r>
      <w:proofErr w:type="gramEnd"/>
      <w:r w:rsidR="00DF681D" w:rsidRPr="00742B38">
        <w:rPr>
          <w:rFonts w:ascii="仿宋_GB2312" w:eastAsia="仿宋_GB2312" w:hAnsi="华文仿宋" w:cs="仿宋" w:hint="eastAsia"/>
          <w:sz w:val="32"/>
          <w:szCs w:val="32"/>
        </w:rPr>
        <w:t>账，为项目进度跟踪、节点风险预判、资源优化配置提供精准的数据支撑；</w:t>
      </w:r>
    </w:p>
    <w:p w14:paraId="256212B0" w14:textId="16337AAA" w:rsidR="00697B67" w:rsidRPr="00742B38" w:rsidRDefault="00742B38"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3.</w:t>
      </w:r>
      <w:r w:rsidR="00DF681D" w:rsidRPr="00742B38">
        <w:rPr>
          <w:rFonts w:ascii="仿宋_GB2312" w:eastAsia="仿宋_GB2312" w:hAnsi="华文仿宋" w:cs="仿宋" w:hint="eastAsia"/>
          <w:sz w:val="32"/>
          <w:szCs w:val="32"/>
        </w:rPr>
        <w:t>项目经理在详细计划页面完成任务下达后，执行人可直接在进度管理模块中精准查收个人待办任务，依次完成线上领工、任务执行及</w:t>
      </w:r>
      <w:proofErr w:type="gramStart"/>
      <w:r w:rsidR="00DF681D" w:rsidRPr="00742B38">
        <w:rPr>
          <w:rFonts w:ascii="仿宋_GB2312" w:eastAsia="仿宋_GB2312" w:hAnsi="华文仿宋" w:cs="仿宋" w:hint="eastAsia"/>
          <w:sz w:val="32"/>
          <w:szCs w:val="32"/>
        </w:rPr>
        <w:t>完工报工的</w:t>
      </w:r>
      <w:proofErr w:type="gramEnd"/>
      <w:r w:rsidR="00DF681D" w:rsidRPr="00742B38">
        <w:rPr>
          <w:rFonts w:ascii="仿宋_GB2312" w:eastAsia="仿宋_GB2312" w:hAnsi="华文仿宋" w:cs="仿宋" w:hint="eastAsia"/>
          <w:sz w:val="32"/>
          <w:szCs w:val="32"/>
        </w:rPr>
        <w:t>全流程操作。针对非本人负责的任务，支持执行人发起负责人变更操作，精准调整任务归属，确保责任定位清晰无偏差。同时，部门领导可在系统内统一设定部门</w:t>
      </w:r>
      <w:proofErr w:type="gramStart"/>
      <w:r w:rsidR="00DF681D" w:rsidRPr="00742B38">
        <w:rPr>
          <w:rFonts w:ascii="仿宋_GB2312" w:eastAsia="仿宋_GB2312" w:hAnsi="华文仿宋" w:cs="仿宋" w:hint="eastAsia"/>
          <w:sz w:val="32"/>
          <w:szCs w:val="32"/>
        </w:rPr>
        <w:t>级任务</w:t>
      </w:r>
      <w:proofErr w:type="gramEnd"/>
      <w:r w:rsidR="00DF681D" w:rsidRPr="00742B38">
        <w:rPr>
          <w:rFonts w:ascii="仿宋_GB2312" w:eastAsia="仿宋_GB2312" w:hAnsi="华文仿宋" w:cs="仿宋" w:hint="eastAsia"/>
          <w:sz w:val="32"/>
          <w:szCs w:val="32"/>
        </w:rPr>
        <w:t>的时间规划基准，同步录入任务相关的部门反馈信息，为执行人提供明确的执行指引，助力任务高效落地；</w:t>
      </w:r>
    </w:p>
    <w:p w14:paraId="5F0D7FCF" w14:textId="1E5252F7" w:rsidR="00697B67" w:rsidRPr="00742B38" w:rsidRDefault="00742B38"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4.</w:t>
      </w:r>
      <w:r w:rsidR="00DF681D" w:rsidRPr="00742B38">
        <w:rPr>
          <w:rFonts w:ascii="仿宋_GB2312" w:eastAsia="仿宋_GB2312" w:hAnsi="华文仿宋" w:cs="仿宋" w:hint="eastAsia"/>
          <w:sz w:val="32"/>
          <w:szCs w:val="32"/>
        </w:rPr>
        <w:t>精准对接项目既定的考核指标与评价标准，系统化管理工作人员的全量考核记录信息数据。支持考核结果的实时录入、分类归档、版本追溯与多维度统计分析，涵盖任务完成度、工期合</w:t>
      </w:r>
      <w:proofErr w:type="gramStart"/>
      <w:r w:rsidR="00DF681D" w:rsidRPr="00742B38">
        <w:rPr>
          <w:rFonts w:ascii="仿宋_GB2312" w:eastAsia="仿宋_GB2312" w:hAnsi="华文仿宋" w:cs="仿宋" w:hint="eastAsia"/>
          <w:sz w:val="32"/>
          <w:szCs w:val="32"/>
        </w:rPr>
        <w:t>规</w:t>
      </w:r>
      <w:proofErr w:type="gramEnd"/>
      <w:r w:rsidR="00DF681D" w:rsidRPr="00742B38">
        <w:rPr>
          <w:rFonts w:ascii="仿宋_GB2312" w:eastAsia="仿宋_GB2312" w:hAnsi="华文仿宋" w:cs="仿宋" w:hint="eastAsia"/>
          <w:sz w:val="32"/>
          <w:szCs w:val="32"/>
        </w:rPr>
        <w:t>性、质量达标率等核心考核维度，形成完整的员工项目考核</w:t>
      </w:r>
      <w:proofErr w:type="gramStart"/>
      <w:r w:rsidR="00DF681D" w:rsidRPr="00742B38">
        <w:rPr>
          <w:rFonts w:ascii="仿宋_GB2312" w:eastAsia="仿宋_GB2312" w:hAnsi="华文仿宋" w:cs="仿宋" w:hint="eastAsia"/>
          <w:sz w:val="32"/>
          <w:szCs w:val="32"/>
        </w:rPr>
        <w:t>数据台</w:t>
      </w:r>
      <w:proofErr w:type="gramEnd"/>
      <w:r w:rsidR="00DF681D" w:rsidRPr="00742B38">
        <w:rPr>
          <w:rFonts w:ascii="仿宋_GB2312" w:eastAsia="仿宋_GB2312" w:hAnsi="华文仿宋" w:cs="仿宋" w:hint="eastAsia"/>
          <w:sz w:val="32"/>
          <w:szCs w:val="32"/>
        </w:rPr>
        <w:t>账，为项目绩效评定、奖惩激励及人员能力优化提供客观的数据支撑；</w:t>
      </w:r>
    </w:p>
    <w:p w14:paraId="76051095" w14:textId="596201F3" w:rsidR="00697B67" w:rsidRPr="00742B38" w:rsidRDefault="00742B38"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5.</w:t>
      </w:r>
      <w:r w:rsidR="00DF681D" w:rsidRPr="00742B38">
        <w:rPr>
          <w:rFonts w:ascii="仿宋_GB2312" w:eastAsia="仿宋_GB2312" w:hAnsi="华文仿宋" w:cs="仿宋" w:hint="eastAsia"/>
          <w:sz w:val="32"/>
          <w:szCs w:val="32"/>
        </w:rPr>
        <w:t>系统化管理各部门针对产品提报的异常信息及对应处理结果全量数据，支持异常问题的统一归集、分类建档、跟踪督办与结果归档，涵盖异常类型、提报部门、问题描述、处理责任人、解决措施、完成时效等核心维度。同时提供数据多维度查询、统计分析与趋势</w:t>
      </w:r>
      <w:proofErr w:type="gramStart"/>
      <w:r w:rsidR="00DF681D" w:rsidRPr="00742B38">
        <w:rPr>
          <w:rFonts w:ascii="仿宋_GB2312" w:eastAsia="仿宋_GB2312" w:hAnsi="华文仿宋" w:cs="仿宋" w:hint="eastAsia"/>
          <w:sz w:val="32"/>
          <w:szCs w:val="32"/>
        </w:rPr>
        <w:t>研</w:t>
      </w:r>
      <w:proofErr w:type="gramEnd"/>
      <w:r w:rsidR="00DF681D" w:rsidRPr="00742B38">
        <w:rPr>
          <w:rFonts w:ascii="仿宋_GB2312" w:eastAsia="仿宋_GB2312" w:hAnsi="华文仿宋" w:cs="仿宋" w:hint="eastAsia"/>
          <w:sz w:val="32"/>
          <w:szCs w:val="32"/>
        </w:rPr>
        <w:t>判功能，形成产品异常管理</w:t>
      </w:r>
      <w:proofErr w:type="gramStart"/>
      <w:r w:rsidR="00DF681D" w:rsidRPr="00742B38">
        <w:rPr>
          <w:rFonts w:ascii="仿宋_GB2312" w:eastAsia="仿宋_GB2312" w:hAnsi="华文仿宋" w:cs="仿宋" w:hint="eastAsia"/>
          <w:sz w:val="32"/>
          <w:szCs w:val="32"/>
        </w:rPr>
        <w:t>闭环台</w:t>
      </w:r>
      <w:proofErr w:type="gramEnd"/>
      <w:r w:rsidR="00DF681D" w:rsidRPr="00742B38">
        <w:rPr>
          <w:rFonts w:ascii="仿宋_GB2312" w:eastAsia="仿宋_GB2312" w:hAnsi="华文仿宋" w:cs="仿宋" w:hint="eastAsia"/>
          <w:sz w:val="32"/>
          <w:szCs w:val="32"/>
        </w:rPr>
        <w:t>账，为产品质量优化、生产流程改进提供数据支撑；</w:t>
      </w:r>
    </w:p>
    <w:p w14:paraId="788290E6" w14:textId="1285D39B" w:rsidR="00697B67" w:rsidRPr="00742B38" w:rsidRDefault="00742B38"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6.</w:t>
      </w:r>
      <w:r w:rsidR="00DF681D" w:rsidRPr="00742B38">
        <w:rPr>
          <w:rFonts w:ascii="仿宋_GB2312" w:eastAsia="仿宋_GB2312" w:hAnsi="华文仿宋" w:cs="仿宋" w:hint="eastAsia"/>
          <w:sz w:val="32"/>
          <w:szCs w:val="32"/>
        </w:rPr>
        <w:t>统筹管理全品类产品的承诺交货日期变更记录信息数据，支持对变更发起部门、变更事由、原承诺交期、新承诺交期、审批流程、生效时间等核心维度进行系统化归集、精细化维护与全流程追溯。同时提供多维</w:t>
      </w:r>
      <w:proofErr w:type="gramStart"/>
      <w:r w:rsidR="00DF681D" w:rsidRPr="00742B38">
        <w:rPr>
          <w:rFonts w:ascii="仿宋_GB2312" w:eastAsia="仿宋_GB2312" w:hAnsi="华文仿宋" w:cs="仿宋" w:hint="eastAsia"/>
          <w:sz w:val="32"/>
          <w:szCs w:val="32"/>
        </w:rPr>
        <w:t>度数据</w:t>
      </w:r>
      <w:proofErr w:type="gramEnd"/>
      <w:r w:rsidR="00DF681D" w:rsidRPr="00742B38">
        <w:rPr>
          <w:rFonts w:ascii="仿宋_GB2312" w:eastAsia="仿宋_GB2312" w:hAnsi="华文仿宋" w:cs="仿宋" w:hint="eastAsia"/>
          <w:sz w:val="32"/>
          <w:szCs w:val="32"/>
        </w:rPr>
        <w:t>查询、对比分析与趋势</w:t>
      </w:r>
      <w:proofErr w:type="gramStart"/>
      <w:r w:rsidR="00DF681D" w:rsidRPr="00742B38">
        <w:rPr>
          <w:rFonts w:ascii="仿宋_GB2312" w:eastAsia="仿宋_GB2312" w:hAnsi="华文仿宋" w:cs="仿宋" w:hint="eastAsia"/>
          <w:sz w:val="32"/>
          <w:szCs w:val="32"/>
        </w:rPr>
        <w:t>研</w:t>
      </w:r>
      <w:proofErr w:type="gramEnd"/>
      <w:r w:rsidR="00DF681D" w:rsidRPr="00742B38">
        <w:rPr>
          <w:rFonts w:ascii="仿宋_GB2312" w:eastAsia="仿宋_GB2312" w:hAnsi="华文仿宋" w:cs="仿宋" w:hint="eastAsia"/>
          <w:sz w:val="32"/>
          <w:szCs w:val="32"/>
        </w:rPr>
        <w:t>判功能，形成完整的交期变更台账，为订单履约监控、客户沟通反馈及生产计划优化提供精准的数据支撑。</w:t>
      </w:r>
    </w:p>
    <w:p w14:paraId="24A07CAB" w14:textId="41606505" w:rsidR="00697B67" w:rsidRPr="00742B38" w:rsidRDefault="00742B38"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7.</w:t>
      </w:r>
      <w:r w:rsidR="00DF681D" w:rsidRPr="00742B38">
        <w:rPr>
          <w:rFonts w:ascii="仿宋_GB2312" w:eastAsia="仿宋_GB2312" w:hAnsi="华文仿宋" w:cs="仿宋" w:hint="eastAsia"/>
          <w:sz w:val="32"/>
          <w:szCs w:val="32"/>
        </w:rPr>
        <w:t>系统化管理全品类产品在生产全流程中的缺料异常信息数据，支持对缺料产品编号、物料类型、缺料数量、发生工序、影响生产节点、提报部门、处理责任人、补</w:t>
      </w:r>
      <w:proofErr w:type="gramStart"/>
      <w:r w:rsidR="00DF681D" w:rsidRPr="00742B38">
        <w:rPr>
          <w:rFonts w:ascii="仿宋_GB2312" w:eastAsia="仿宋_GB2312" w:hAnsi="华文仿宋" w:cs="仿宋" w:hint="eastAsia"/>
          <w:sz w:val="32"/>
          <w:szCs w:val="32"/>
        </w:rPr>
        <w:t>货方</w:t>
      </w:r>
      <w:proofErr w:type="gramEnd"/>
      <w:r w:rsidR="00DF681D" w:rsidRPr="00742B38">
        <w:rPr>
          <w:rFonts w:ascii="仿宋_GB2312" w:eastAsia="仿宋_GB2312" w:hAnsi="华文仿宋" w:cs="仿宋" w:hint="eastAsia"/>
          <w:sz w:val="32"/>
          <w:szCs w:val="32"/>
        </w:rPr>
        <w:t>案、解决时效等核心维度进行全链路记录、跟踪督办与台账归档。同时提供多维</w:t>
      </w:r>
      <w:proofErr w:type="gramStart"/>
      <w:r w:rsidR="00DF681D" w:rsidRPr="00742B38">
        <w:rPr>
          <w:rFonts w:ascii="仿宋_GB2312" w:eastAsia="仿宋_GB2312" w:hAnsi="华文仿宋" w:cs="仿宋" w:hint="eastAsia"/>
          <w:sz w:val="32"/>
          <w:szCs w:val="32"/>
        </w:rPr>
        <w:t>度数据</w:t>
      </w:r>
      <w:proofErr w:type="gramEnd"/>
      <w:r w:rsidR="00DF681D" w:rsidRPr="00742B38">
        <w:rPr>
          <w:rFonts w:ascii="仿宋_GB2312" w:eastAsia="仿宋_GB2312" w:hAnsi="华文仿宋" w:cs="仿宋" w:hint="eastAsia"/>
          <w:sz w:val="32"/>
          <w:szCs w:val="32"/>
        </w:rPr>
        <w:t>查询、统计分析与趋势</w:t>
      </w:r>
      <w:proofErr w:type="gramStart"/>
      <w:r w:rsidR="00DF681D" w:rsidRPr="00742B38">
        <w:rPr>
          <w:rFonts w:ascii="仿宋_GB2312" w:eastAsia="仿宋_GB2312" w:hAnsi="华文仿宋" w:cs="仿宋" w:hint="eastAsia"/>
          <w:sz w:val="32"/>
          <w:szCs w:val="32"/>
        </w:rPr>
        <w:t>研</w:t>
      </w:r>
      <w:proofErr w:type="gramEnd"/>
      <w:r w:rsidR="00DF681D" w:rsidRPr="00742B38">
        <w:rPr>
          <w:rFonts w:ascii="仿宋_GB2312" w:eastAsia="仿宋_GB2312" w:hAnsi="华文仿宋" w:cs="仿宋" w:hint="eastAsia"/>
          <w:sz w:val="32"/>
          <w:szCs w:val="32"/>
        </w:rPr>
        <w:t>判功能，精准定位缺料高频环节与物料类型，为物料采购计划优化、库存管控升级及</w:t>
      </w:r>
      <w:proofErr w:type="gramStart"/>
      <w:r w:rsidR="00DF681D" w:rsidRPr="00742B38">
        <w:rPr>
          <w:rFonts w:ascii="仿宋_GB2312" w:eastAsia="仿宋_GB2312" w:hAnsi="华文仿宋" w:cs="仿宋" w:hint="eastAsia"/>
          <w:sz w:val="32"/>
          <w:szCs w:val="32"/>
        </w:rPr>
        <w:t>生产排程调整</w:t>
      </w:r>
      <w:proofErr w:type="gramEnd"/>
      <w:r w:rsidR="00DF681D" w:rsidRPr="00742B38">
        <w:rPr>
          <w:rFonts w:ascii="仿宋_GB2312" w:eastAsia="仿宋_GB2312" w:hAnsi="华文仿宋" w:cs="仿宋" w:hint="eastAsia"/>
          <w:sz w:val="32"/>
          <w:szCs w:val="32"/>
        </w:rPr>
        <w:t>提供客观的数据支撑，降低缺料对生产进度的影响。</w:t>
      </w:r>
    </w:p>
    <w:p w14:paraId="4D133AB7" w14:textId="1F296E6F" w:rsidR="00697B67" w:rsidRPr="00742B38" w:rsidRDefault="00742B38"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8.</w:t>
      </w:r>
      <w:r w:rsidR="00DF681D" w:rsidRPr="00742B38">
        <w:rPr>
          <w:rFonts w:ascii="仿宋_GB2312" w:eastAsia="仿宋_GB2312" w:hAnsi="华文仿宋" w:cs="仿宋" w:hint="eastAsia"/>
          <w:sz w:val="32"/>
          <w:szCs w:val="32"/>
        </w:rPr>
        <w:t>系统化管控所有项目全工作流程中的风险预警提示信息数据，支持对风险类型、预警等级、触发节点、影响范围、预警阈值、提报主体、处置方案、跟进状态等核心维度进行全链路归集、分级建档、实时跟踪与台账归档。同时提供多维</w:t>
      </w:r>
      <w:proofErr w:type="gramStart"/>
      <w:r w:rsidR="00DF681D" w:rsidRPr="00742B38">
        <w:rPr>
          <w:rFonts w:ascii="仿宋_GB2312" w:eastAsia="仿宋_GB2312" w:hAnsi="华文仿宋" w:cs="仿宋" w:hint="eastAsia"/>
          <w:sz w:val="32"/>
          <w:szCs w:val="32"/>
        </w:rPr>
        <w:t>度数据</w:t>
      </w:r>
      <w:proofErr w:type="gramEnd"/>
      <w:r w:rsidR="00DF681D" w:rsidRPr="00742B38">
        <w:rPr>
          <w:rFonts w:ascii="仿宋_GB2312" w:eastAsia="仿宋_GB2312" w:hAnsi="华文仿宋" w:cs="仿宋" w:hint="eastAsia"/>
          <w:sz w:val="32"/>
          <w:szCs w:val="32"/>
        </w:rPr>
        <w:t>查询、趋势</w:t>
      </w:r>
      <w:proofErr w:type="gramStart"/>
      <w:r w:rsidR="00DF681D" w:rsidRPr="00742B38">
        <w:rPr>
          <w:rFonts w:ascii="仿宋_GB2312" w:eastAsia="仿宋_GB2312" w:hAnsi="华文仿宋" w:cs="仿宋" w:hint="eastAsia"/>
          <w:sz w:val="32"/>
          <w:szCs w:val="32"/>
        </w:rPr>
        <w:t>研</w:t>
      </w:r>
      <w:proofErr w:type="gramEnd"/>
      <w:r w:rsidR="00DF681D" w:rsidRPr="00742B38">
        <w:rPr>
          <w:rFonts w:ascii="仿宋_GB2312" w:eastAsia="仿宋_GB2312" w:hAnsi="华文仿宋" w:cs="仿宋" w:hint="eastAsia"/>
          <w:sz w:val="32"/>
          <w:szCs w:val="32"/>
        </w:rPr>
        <w:t>判与风险溯源功能，精准识别项目流程中的高频风险点与潜在隐患，为项目风险提前干预、管控策略优化提供客观的数据支撑，保障项目全周期平稳推进。</w:t>
      </w:r>
    </w:p>
    <w:p w14:paraId="5273B799" w14:textId="61BDAD2F" w:rsidR="00697B67" w:rsidRPr="00742B38" w:rsidRDefault="00742B38"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9.</w:t>
      </w:r>
      <w:r w:rsidR="00DF681D" w:rsidRPr="00742B38">
        <w:rPr>
          <w:rFonts w:ascii="仿宋_GB2312" w:eastAsia="仿宋_GB2312" w:hAnsi="华文仿宋" w:cs="仿宋" w:hint="eastAsia"/>
          <w:sz w:val="32"/>
          <w:szCs w:val="32"/>
        </w:rPr>
        <w:t>系统化管理全品类产品核心工艺的生产工时信息数据，支持对各主要工艺的标准工时定额、实际消耗工时、工时偏差率、影响工时因素、工序执行人、数据采集时间等核心维度进行精细化归集、动态维护与全周期追溯。同时提供多维度工时数据对比分析、趋势</w:t>
      </w:r>
      <w:proofErr w:type="gramStart"/>
      <w:r w:rsidR="00DF681D" w:rsidRPr="00742B38">
        <w:rPr>
          <w:rFonts w:ascii="仿宋_GB2312" w:eastAsia="仿宋_GB2312" w:hAnsi="华文仿宋" w:cs="仿宋" w:hint="eastAsia"/>
          <w:sz w:val="32"/>
          <w:szCs w:val="32"/>
        </w:rPr>
        <w:t>研</w:t>
      </w:r>
      <w:proofErr w:type="gramEnd"/>
      <w:r w:rsidR="00DF681D" w:rsidRPr="00742B38">
        <w:rPr>
          <w:rFonts w:ascii="仿宋_GB2312" w:eastAsia="仿宋_GB2312" w:hAnsi="华文仿宋" w:cs="仿宋" w:hint="eastAsia"/>
          <w:sz w:val="32"/>
          <w:szCs w:val="32"/>
        </w:rPr>
        <w:t>判功能，精准定位工艺耗时瓶颈环节，为工艺优化升级、</w:t>
      </w:r>
      <w:proofErr w:type="gramStart"/>
      <w:r w:rsidR="00DF681D" w:rsidRPr="00742B38">
        <w:rPr>
          <w:rFonts w:ascii="仿宋_GB2312" w:eastAsia="仿宋_GB2312" w:hAnsi="华文仿宋" w:cs="仿宋" w:hint="eastAsia"/>
          <w:sz w:val="32"/>
          <w:szCs w:val="32"/>
        </w:rPr>
        <w:t>生产排程精准</w:t>
      </w:r>
      <w:proofErr w:type="gramEnd"/>
      <w:r w:rsidR="00DF681D" w:rsidRPr="00742B38">
        <w:rPr>
          <w:rFonts w:ascii="仿宋_GB2312" w:eastAsia="仿宋_GB2312" w:hAnsi="华文仿宋" w:cs="仿宋" w:hint="eastAsia"/>
          <w:sz w:val="32"/>
          <w:szCs w:val="32"/>
        </w:rPr>
        <w:t>规划、人工成本核算及绩效考评提供客观的数据支撑，助力生产效率持续提升。</w:t>
      </w:r>
    </w:p>
    <w:p w14:paraId="132A8FCF" w14:textId="49C8F722" w:rsidR="00697B67" w:rsidRPr="00742B38" w:rsidRDefault="00742B38"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10.</w:t>
      </w:r>
      <w:r w:rsidR="00DF681D" w:rsidRPr="00742B38">
        <w:rPr>
          <w:rFonts w:ascii="仿宋_GB2312" w:eastAsia="仿宋_GB2312" w:hAnsi="华文仿宋" w:cs="仿宋" w:hint="eastAsia"/>
          <w:sz w:val="32"/>
          <w:szCs w:val="32"/>
        </w:rPr>
        <w:t>涵盖计划、进度跟踪、异常管理等功能；助力企业规划、执行和监控项目；帮助了解项目框架与安排，确保项目按时、按预算、高质量完成；</w:t>
      </w:r>
    </w:p>
    <w:p w14:paraId="383F22AB" w14:textId="7FA43497" w:rsidR="00697B67" w:rsidRPr="003B1660" w:rsidRDefault="000D1DA0" w:rsidP="002B64BF">
      <w:pPr>
        <w:spacing w:line="560" w:lineRule="exact"/>
        <w:ind w:firstLineChars="200" w:firstLine="640"/>
        <w:rPr>
          <w:rFonts w:ascii="楷体_GB2312" w:eastAsia="楷体_GB2312" w:hAnsi="华文仿宋" w:cs="仿宋"/>
          <w:iCs/>
          <w:sz w:val="32"/>
          <w:szCs w:val="32"/>
        </w:rPr>
      </w:pPr>
      <w:r w:rsidRPr="003B1660">
        <w:rPr>
          <w:rFonts w:ascii="楷体_GB2312" w:eastAsia="楷体_GB2312" w:hAnsi="华文仿宋" w:cs="仿宋" w:hint="eastAsia"/>
          <w:iCs/>
          <w:sz w:val="32"/>
          <w:szCs w:val="32"/>
        </w:rPr>
        <w:t>（五）</w:t>
      </w:r>
      <w:r w:rsidR="00DF681D" w:rsidRPr="003B1660">
        <w:rPr>
          <w:rFonts w:ascii="楷体_GB2312" w:eastAsia="楷体_GB2312" w:hAnsi="华文仿宋" w:cs="仿宋" w:hint="eastAsia"/>
          <w:iCs/>
          <w:sz w:val="32"/>
          <w:szCs w:val="32"/>
        </w:rPr>
        <w:t>设备全流程管控功能</w:t>
      </w:r>
    </w:p>
    <w:p w14:paraId="2ADF6722" w14:textId="77777777" w:rsidR="00697B67" w:rsidRPr="009820F7" w:rsidRDefault="00DF681D" w:rsidP="00974A4B">
      <w:pPr>
        <w:pStyle w:val="a3"/>
        <w:spacing w:line="560" w:lineRule="exact"/>
        <w:ind w:firstLineChars="200" w:firstLine="640"/>
        <w:rPr>
          <w:rFonts w:hAnsi="华文仿宋" w:cs="仿宋"/>
          <w:szCs w:val="32"/>
        </w:rPr>
      </w:pPr>
      <w:r w:rsidRPr="009820F7">
        <w:rPr>
          <w:rFonts w:hAnsi="华文仿宋" w:cs="仿宋"/>
          <w:szCs w:val="32"/>
        </w:rPr>
        <w:t>可记录企业内全部生产设备信息，详细跟踪设备的保养记录，设备维修可快速派工、</w:t>
      </w:r>
      <w:proofErr w:type="gramStart"/>
      <w:r w:rsidRPr="009820F7">
        <w:rPr>
          <w:rFonts w:hAnsi="华文仿宋" w:cs="仿宋"/>
          <w:szCs w:val="32"/>
        </w:rPr>
        <w:t>报工及</w:t>
      </w:r>
      <w:proofErr w:type="gramEnd"/>
      <w:r w:rsidRPr="009820F7">
        <w:rPr>
          <w:rFonts w:hAnsi="华文仿宋" w:cs="仿宋"/>
          <w:szCs w:val="32"/>
        </w:rPr>
        <w:t>设备维修详情，跟踪设备故障原因并做出故障具体分析，保障生产连续性与稳定性，提升设备管理精细化水平，有效减少设备管理与维修成本。</w:t>
      </w:r>
    </w:p>
    <w:p w14:paraId="5EA33F45" w14:textId="76F20208" w:rsidR="00697B67" w:rsidRPr="003B1660" w:rsidRDefault="000D1DA0" w:rsidP="002B64BF">
      <w:pPr>
        <w:spacing w:line="560" w:lineRule="exact"/>
        <w:ind w:firstLineChars="200" w:firstLine="640"/>
        <w:rPr>
          <w:rFonts w:ascii="楷体_GB2312" w:eastAsia="楷体_GB2312" w:hAnsi="华文仿宋" w:cs="仿宋"/>
          <w:iCs/>
          <w:sz w:val="32"/>
          <w:szCs w:val="32"/>
        </w:rPr>
      </w:pPr>
      <w:bookmarkStart w:id="3" w:name="heading_5"/>
      <w:r w:rsidRPr="003B1660">
        <w:rPr>
          <w:rFonts w:ascii="楷体_GB2312" w:eastAsia="楷体_GB2312" w:hAnsi="华文仿宋" w:cs="仿宋" w:hint="eastAsia"/>
          <w:iCs/>
          <w:sz w:val="32"/>
          <w:szCs w:val="32"/>
        </w:rPr>
        <w:t>（六）</w:t>
      </w:r>
      <w:r w:rsidR="00DF681D" w:rsidRPr="003B1660">
        <w:rPr>
          <w:rFonts w:ascii="楷体_GB2312" w:eastAsia="楷体_GB2312" w:hAnsi="华文仿宋" w:cs="仿宋" w:hint="eastAsia"/>
          <w:iCs/>
          <w:sz w:val="32"/>
          <w:szCs w:val="32"/>
        </w:rPr>
        <w:t>三端协同与可视化管控功能</w:t>
      </w:r>
      <w:bookmarkEnd w:id="3"/>
    </w:p>
    <w:p w14:paraId="7B7BC34B" w14:textId="77777777" w:rsidR="00697B67" w:rsidRPr="009820F7" w:rsidRDefault="00DF681D" w:rsidP="00974A4B">
      <w:pPr>
        <w:spacing w:line="560" w:lineRule="exact"/>
        <w:ind w:firstLineChars="200" w:firstLine="640"/>
        <w:jc w:val="left"/>
        <w:rPr>
          <w:rFonts w:ascii="仿宋_GB2312" w:eastAsia="仿宋_GB2312" w:hAnsi="华文仿宋" w:cs="仿宋"/>
          <w:sz w:val="32"/>
          <w:szCs w:val="32"/>
        </w:rPr>
      </w:pPr>
      <w:r w:rsidRPr="009820F7">
        <w:rPr>
          <w:rFonts w:ascii="仿宋_GB2312" w:eastAsia="仿宋_GB2312" w:hAnsi="华文仿宋" w:cs="仿宋" w:hint="eastAsia"/>
          <w:sz w:val="32"/>
          <w:szCs w:val="32"/>
        </w:rPr>
        <w:t>目标平台必须满足以下协同管</w:t>
      </w:r>
      <w:proofErr w:type="gramStart"/>
      <w:r w:rsidRPr="009820F7">
        <w:rPr>
          <w:rFonts w:ascii="仿宋_GB2312" w:eastAsia="仿宋_GB2312" w:hAnsi="华文仿宋" w:cs="仿宋" w:hint="eastAsia"/>
          <w:sz w:val="32"/>
          <w:szCs w:val="32"/>
        </w:rPr>
        <w:t>控功能</w:t>
      </w:r>
      <w:proofErr w:type="gramEnd"/>
      <w:r w:rsidRPr="009820F7">
        <w:rPr>
          <w:rFonts w:ascii="仿宋_GB2312" w:eastAsia="仿宋_GB2312" w:hAnsi="华文仿宋" w:cs="仿宋" w:hint="eastAsia"/>
          <w:sz w:val="32"/>
          <w:szCs w:val="32"/>
        </w:rPr>
        <w:t>要求：</w:t>
      </w:r>
    </w:p>
    <w:p w14:paraId="2D3CCB46" w14:textId="751DBC5C" w:rsidR="00697B67" w:rsidRPr="009820F7" w:rsidRDefault="00A424BD"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1.</w:t>
      </w:r>
      <w:r w:rsidR="00DF681D" w:rsidRPr="009820F7">
        <w:rPr>
          <w:rFonts w:ascii="仿宋_GB2312" w:eastAsia="仿宋_GB2312" w:hAnsi="华文仿宋" w:cs="仿宋" w:hint="eastAsia"/>
          <w:sz w:val="32"/>
          <w:szCs w:val="32"/>
        </w:rPr>
        <w:t>实现电脑端、APP端与</w:t>
      </w:r>
      <w:proofErr w:type="gramStart"/>
      <w:r w:rsidR="00DF681D" w:rsidRPr="009820F7">
        <w:rPr>
          <w:rFonts w:ascii="仿宋_GB2312" w:eastAsia="仿宋_GB2312" w:hAnsi="华文仿宋" w:cs="仿宋" w:hint="eastAsia"/>
          <w:sz w:val="32"/>
          <w:szCs w:val="32"/>
        </w:rPr>
        <w:t>微信端</w:t>
      </w:r>
      <w:proofErr w:type="gramEnd"/>
      <w:r w:rsidR="00DF681D" w:rsidRPr="009820F7">
        <w:rPr>
          <w:rFonts w:ascii="仿宋_GB2312" w:eastAsia="仿宋_GB2312" w:hAnsi="华文仿宋" w:cs="仿宋" w:hint="eastAsia"/>
          <w:sz w:val="32"/>
          <w:szCs w:val="32"/>
        </w:rPr>
        <w:t>三端无缝协同，打破办公场景限制，管理人员可通过驾驶舱看板实时追踪生产进度、质量合格率、交付周期等核心指标，实现全局可视化管控，快速掌握业务全貌；</w:t>
      </w:r>
    </w:p>
    <w:p w14:paraId="70C4E159" w14:textId="50386F61" w:rsidR="00697B67" w:rsidRPr="009820F7" w:rsidRDefault="00A424BD"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2.</w:t>
      </w:r>
      <w:r w:rsidR="00DF681D" w:rsidRPr="009820F7">
        <w:rPr>
          <w:rFonts w:ascii="仿宋_GB2312" w:eastAsia="仿宋_GB2312" w:hAnsi="华文仿宋" w:cs="仿宋" w:hint="eastAsia"/>
          <w:sz w:val="32"/>
          <w:szCs w:val="32"/>
        </w:rPr>
        <w:t>一线员工可通过移动</w:t>
      </w:r>
      <w:proofErr w:type="gramStart"/>
      <w:r w:rsidR="00DF681D" w:rsidRPr="009820F7">
        <w:rPr>
          <w:rFonts w:ascii="仿宋_GB2312" w:eastAsia="仿宋_GB2312" w:hAnsi="华文仿宋" w:cs="仿宋" w:hint="eastAsia"/>
          <w:sz w:val="32"/>
          <w:szCs w:val="32"/>
        </w:rPr>
        <w:t>端快速</w:t>
      </w:r>
      <w:proofErr w:type="gramEnd"/>
      <w:r w:rsidR="00DF681D" w:rsidRPr="009820F7">
        <w:rPr>
          <w:rFonts w:ascii="仿宋_GB2312" w:eastAsia="仿宋_GB2312" w:hAnsi="华文仿宋" w:cs="仿宋" w:hint="eastAsia"/>
          <w:sz w:val="32"/>
          <w:szCs w:val="32"/>
        </w:rPr>
        <w:t>完成报工、报检等操作，简化工作流程，降低操作难度，确保平台落地后快速推广使用；</w:t>
      </w:r>
    </w:p>
    <w:p w14:paraId="1611C025" w14:textId="10F0C3EE" w:rsidR="00697B67" w:rsidRPr="009820F7" w:rsidRDefault="00A424BD"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3.</w:t>
      </w:r>
      <w:r w:rsidR="00DF681D" w:rsidRPr="009820F7">
        <w:rPr>
          <w:rFonts w:ascii="仿宋_GB2312" w:eastAsia="仿宋_GB2312" w:hAnsi="华文仿宋" w:cs="仿宋" w:hint="eastAsia"/>
          <w:sz w:val="32"/>
          <w:szCs w:val="32"/>
        </w:rPr>
        <w:t>管理人员可通过</w:t>
      </w:r>
      <w:proofErr w:type="gramStart"/>
      <w:r w:rsidR="00DF681D" w:rsidRPr="009820F7">
        <w:rPr>
          <w:rFonts w:ascii="仿宋_GB2312" w:eastAsia="仿宋_GB2312" w:hAnsi="华文仿宋" w:cs="仿宋" w:hint="eastAsia"/>
          <w:sz w:val="32"/>
          <w:szCs w:val="32"/>
        </w:rPr>
        <w:t>微信端</w:t>
      </w:r>
      <w:proofErr w:type="gramEnd"/>
      <w:r w:rsidR="00DF681D" w:rsidRPr="009820F7">
        <w:rPr>
          <w:rFonts w:ascii="仿宋_GB2312" w:eastAsia="仿宋_GB2312" w:hAnsi="华文仿宋" w:cs="仿宋" w:hint="eastAsia"/>
          <w:sz w:val="32"/>
          <w:szCs w:val="32"/>
        </w:rPr>
        <w:t>随时查看系统信息，实现高效决策，进一步提升平台落地后的运行效率。</w:t>
      </w:r>
    </w:p>
    <w:p w14:paraId="156A0798" w14:textId="35CE95A3" w:rsidR="007E4D75" w:rsidRPr="007E4D75" w:rsidRDefault="00A01DEA" w:rsidP="00974A4B">
      <w:pPr>
        <w:spacing w:line="560" w:lineRule="exact"/>
        <w:ind w:firstLineChars="200" w:firstLine="680"/>
        <w:rPr>
          <w:rFonts w:ascii="黑体" w:eastAsia="黑体" w:hAnsi="黑体"/>
          <w:sz w:val="34"/>
          <w:szCs w:val="34"/>
        </w:rPr>
      </w:pPr>
      <w:bookmarkStart w:id="4" w:name="heading_6"/>
      <w:r>
        <w:rPr>
          <w:rFonts w:ascii="黑体" w:eastAsia="黑体" w:hAnsi="黑体" w:hint="eastAsia"/>
          <w:sz w:val="34"/>
          <w:szCs w:val="34"/>
        </w:rPr>
        <w:t>四</w:t>
      </w:r>
      <w:r w:rsidR="007E4D75">
        <w:rPr>
          <w:rFonts w:ascii="黑体" w:eastAsia="黑体" w:hAnsi="黑体" w:hint="eastAsia"/>
          <w:sz w:val="34"/>
          <w:szCs w:val="34"/>
        </w:rPr>
        <w:t>、</w:t>
      </w:r>
      <w:r w:rsidR="007E4D75" w:rsidRPr="007E4D75">
        <w:rPr>
          <w:rFonts w:ascii="黑体" w:eastAsia="黑体" w:hAnsi="黑体" w:hint="eastAsia"/>
          <w:sz w:val="34"/>
          <w:szCs w:val="34"/>
        </w:rPr>
        <w:t>目标平台逻辑架构</w:t>
      </w:r>
      <w:bookmarkStart w:id="5" w:name="heading_7"/>
      <w:bookmarkEnd w:id="4"/>
    </w:p>
    <w:bookmarkEnd w:id="5"/>
    <w:p w14:paraId="4CBAA7E2" w14:textId="7487967A" w:rsidR="00963BE2" w:rsidRDefault="00963BE2"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1.</w:t>
      </w:r>
      <w:r w:rsidR="00DF681D" w:rsidRPr="00963BE2">
        <w:rPr>
          <w:rFonts w:ascii="仿宋_GB2312" w:eastAsia="仿宋_GB2312" w:hAnsi="华文仿宋" w:cs="仿宋" w:hint="eastAsia"/>
          <w:sz w:val="32"/>
          <w:szCs w:val="32"/>
        </w:rPr>
        <w:t>经充分调研明确，目标平台必须采用“行业标准嵌入+全流程闭环+模块化适配”的核心逻辑，以索普赛瑞压力容器业务场景为核心，构建“需求输入-流程管控-数据沉淀-分析优化-合</w:t>
      </w:r>
      <w:proofErr w:type="gramStart"/>
      <w:r w:rsidR="00DF681D" w:rsidRPr="00963BE2">
        <w:rPr>
          <w:rFonts w:ascii="仿宋_GB2312" w:eastAsia="仿宋_GB2312" w:hAnsi="华文仿宋" w:cs="仿宋" w:hint="eastAsia"/>
          <w:sz w:val="32"/>
          <w:szCs w:val="32"/>
        </w:rPr>
        <w:t>规</w:t>
      </w:r>
      <w:proofErr w:type="gramEnd"/>
      <w:r w:rsidR="00DF681D" w:rsidRPr="00963BE2">
        <w:rPr>
          <w:rFonts w:ascii="仿宋_GB2312" w:eastAsia="仿宋_GB2312" w:hAnsi="华文仿宋" w:cs="仿宋" w:hint="eastAsia"/>
          <w:sz w:val="32"/>
          <w:szCs w:val="32"/>
        </w:rPr>
        <w:t>输出”的全链路逻辑体系，实现“业务驱动数据、数据支撑决策、流程保障合</w:t>
      </w:r>
      <w:proofErr w:type="gramStart"/>
      <w:r w:rsidR="00DF681D" w:rsidRPr="00963BE2">
        <w:rPr>
          <w:rFonts w:ascii="仿宋_GB2312" w:eastAsia="仿宋_GB2312" w:hAnsi="华文仿宋" w:cs="仿宋" w:hint="eastAsia"/>
          <w:sz w:val="32"/>
          <w:szCs w:val="32"/>
        </w:rPr>
        <w:t>规</w:t>
      </w:r>
      <w:proofErr w:type="gramEnd"/>
      <w:r w:rsidR="00DF681D" w:rsidRPr="00963BE2">
        <w:rPr>
          <w:rFonts w:ascii="仿宋_GB2312" w:eastAsia="仿宋_GB2312" w:hAnsi="华文仿宋" w:cs="仿宋" w:hint="eastAsia"/>
          <w:sz w:val="32"/>
          <w:szCs w:val="32"/>
        </w:rPr>
        <w:t>”的管理目标。</w:t>
      </w:r>
      <w:bookmarkStart w:id="6" w:name="heading_8"/>
    </w:p>
    <w:bookmarkEnd w:id="6"/>
    <w:p w14:paraId="46684F8A" w14:textId="19F3F05D" w:rsidR="00697B67" w:rsidRPr="00963BE2" w:rsidRDefault="00963BE2"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2.</w:t>
      </w:r>
      <w:r w:rsidR="00DF681D" w:rsidRPr="00963BE2">
        <w:rPr>
          <w:rFonts w:ascii="仿宋_GB2312" w:eastAsia="仿宋_GB2312" w:hAnsi="华文仿宋" w:cs="仿宋" w:hint="eastAsia"/>
          <w:sz w:val="32"/>
          <w:szCs w:val="32"/>
        </w:rPr>
        <w:t>逻辑架构需贴合现有业务流程，无需投入大量人力、物力调整流程，可直接适配，降低落地成本，缩短落地周期；</w:t>
      </w:r>
    </w:p>
    <w:p w14:paraId="1400577C" w14:textId="72D28A4F" w:rsidR="00697B67" w:rsidRPr="00963BE2" w:rsidRDefault="00963BE2"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3</w:t>
      </w:r>
      <w:r w:rsidR="00D06F82" w:rsidRPr="00963BE2">
        <w:rPr>
          <w:rFonts w:ascii="仿宋_GB2312" w:eastAsia="仿宋_GB2312" w:hAnsi="华文仿宋" w:cs="仿宋" w:hint="eastAsia"/>
          <w:sz w:val="32"/>
          <w:szCs w:val="32"/>
        </w:rPr>
        <w:t>.</w:t>
      </w:r>
      <w:r w:rsidR="00DF681D" w:rsidRPr="00963BE2">
        <w:rPr>
          <w:rFonts w:ascii="仿宋_GB2312" w:eastAsia="仿宋_GB2312" w:hAnsi="华文仿宋" w:cs="仿宋" w:hint="eastAsia"/>
          <w:sz w:val="32"/>
          <w:szCs w:val="32"/>
        </w:rPr>
        <w:t>逻辑架构需基于十年以上压力容器行业业务经验沉淀，融合多家行业客户的实操逻辑，实现“业务流程与平台逻辑”的无缝衔接，无需二次调整，确保数据不脱节、流程不遗漏，兼顾快速落地与长期稳定运行；</w:t>
      </w:r>
    </w:p>
    <w:p w14:paraId="6EE2AA22" w14:textId="2C9D86C3" w:rsidR="00697B67" w:rsidRPr="00963BE2" w:rsidRDefault="00963BE2"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4</w:t>
      </w:r>
      <w:r w:rsidR="00D06F82" w:rsidRPr="00963BE2">
        <w:rPr>
          <w:rFonts w:ascii="仿宋_GB2312" w:eastAsia="仿宋_GB2312" w:hAnsi="华文仿宋" w:cs="仿宋" w:hint="eastAsia"/>
          <w:sz w:val="32"/>
          <w:szCs w:val="32"/>
        </w:rPr>
        <w:t>.</w:t>
      </w:r>
      <w:r w:rsidR="00DF681D" w:rsidRPr="00963BE2">
        <w:rPr>
          <w:rFonts w:ascii="仿宋_GB2312" w:eastAsia="仿宋_GB2312" w:hAnsi="华文仿宋" w:cs="仿宋" w:hint="eastAsia"/>
          <w:sz w:val="32"/>
          <w:szCs w:val="32"/>
        </w:rPr>
        <w:t>采用模块化架构设计，支持按需定制，可根据业务规模、发展需求灵活调整功能模块，同时可与现有ERP、</w:t>
      </w:r>
      <w:r w:rsidR="002D166F">
        <w:rPr>
          <w:rFonts w:ascii="仿宋_GB2312" w:eastAsia="仿宋_GB2312" w:hAnsi="华文仿宋" w:cs="仿宋" w:hint="eastAsia"/>
          <w:sz w:val="32"/>
          <w:szCs w:val="32"/>
        </w:rPr>
        <w:t>BIP、</w:t>
      </w:r>
      <w:r w:rsidR="00DF681D" w:rsidRPr="00963BE2">
        <w:rPr>
          <w:rFonts w:ascii="仿宋_GB2312" w:eastAsia="仿宋_GB2312" w:hAnsi="华文仿宋" w:cs="仿宋" w:hint="eastAsia"/>
          <w:sz w:val="32"/>
          <w:szCs w:val="32"/>
        </w:rPr>
        <w:t>MES系统无缝对接，无需推倒重建现有管理体系，大幅降低系统切换成本，缩短落地周期，确保高效落地。</w:t>
      </w:r>
    </w:p>
    <w:p w14:paraId="2CF82F15" w14:textId="6F88650C" w:rsidR="00697B67" w:rsidRPr="007E4D75" w:rsidRDefault="00A01DEA" w:rsidP="00974A4B">
      <w:pPr>
        <w:spacing w:line="560" w:lineRule="exact"/>
        <w:ind w:firstLineChars="200" w:firstLine="680"/>
        <w:rPr>
          <w:rFonts w:ascii="黑体" w:eastAsia="黑体" w:hAnsi="黑体"/>
          <w:sz w:val="34"/>
          <w:szCs w:val="34"/>
        </w:rPr>
      </w:pPr>
      <w:bookmarkStart w:id="7" w:name="heading_9"/>
      <w:r>
        <w:rPr>
          <w:rFonts w:ascii="黑体" w:eastAsia="黑体" w:hAnsi="黑体" w:hint="eastAsia"/>
          <w:sz w:val="34"/>
          <w:szCs w:val="34"/>
        </w:rPr>
        <w:t>五</w:t>
      </w:r>
      <w:r w:rsidR="007E4D75">
        <w:rPr>
          <w:rFonts w:ascii="黑体" w:eastAsia="黑体" w:hAnsi="黑体" w:hint="eastAsia"/>
          <w:sz w:val="34"/>
          <w:szCs w:val="34"/>
        </w:rPr>
        <w:t>、</w:t>
      </w:r>
      <w:r w:rsidR="007E4D75" w:rsidRPr="007E4D75">
        <w:rPr>
          <w:rFonts w:ascii="黑体" w:eastAsia="黑体" w:hAnsi="黑体" w:hint="eastAsia"/>
          <w:sz w:val="34"/>
          <w:szCs w:val="34"/>
        </w:rPr>
        <w:t>目标平台技术特点</w:t>
      </w:r>
      <w:bookmarkEnd w:id="7"/>
    </w:p>
    <w:p w14:paraId="13DB3714" w14:textId="77777777" w:rsidR="00697B67" w:rsidRPr="00D06F82" w:rsidRDefault="00DF681D" w:rsidP="00974A4B">
      <w:pPr>
        <w:spacing w:line="560" w:lineRule="exact"/>
        <w:ind w:firstLineChars="200" w:firstLine="680"/>
        <w:jc w:val="left"/>
        <w:rPr>
          <w:rFonts w:ascii="仿宋_GB2312" w:eastAsia="仿宋_GB2312" w:hAnsi="仿宋" w:cs="仿宋"/>
          <w:sz w:val="34"/>
          <w:szCs w:val="34"/>
        </w:rPr>
      </w:pPr>
      <w:r w:rsidRPr="00D06F82">
        <w:rPr>
          <w:rFonts w:ascii="仿宋_GB2312" w:eastAsia="仿宋_GB2312" w:hAnsi="仿宋" w:cs="仿宋" w:hint="eastAsia"/>
          <w:sz w:val="34"/>
          <w:szCs w:val="34"/>
        </w:rPr>
        <w:t>经充分调研确认，目标平台需依托压力容器行业专属技术研发体系，具备四大核心技术特点，均为必须满足的硬性要求，既是平台快速、高效、稳定落地的核心支撑，也是招标筛选的核心技术依据，具体如下：</w:t>
      </w:r>
    </w:p>
    <w:p w14:paraId="4D87167B" w14:textId="1C4EACD1" w:rsidR="00697B67" w:rsidRPr="003B1660" w:rsidRDefault="007E4D75" w:rsidP="00974A4B">
      <w:pPr>
        <w:spacing w:line="560" w:lineRule="exact"/>
        <w:ind w:firstLineChars="200" w:firstLine="680"/>
        <w:rPr>
          <w:rFonts w:ascii="楷体_GB2312" w:eastAsia="楷体_GB2312" w:hAnsi="华文楷体"/>
          <w:sz w:val="34"/>
          <w:szCs w:val="34"/>
        </w:rPr>
      </w:pPr>
      <w:bookmarkStart w:id="8" w:name="heading_10"/>
      <w:r w:rsidRPr="003B1660">
        <w:rPr>
          <w:rFonts w:ascii="楷体_GB2312" w:eastAsia="楷体_GB2312" w:hAnsi="华文楷体" w:hint="eastAsia"/>
          <w:sz w:val="34"/>
          <w:szCs w:val="34"/>
        </w:rPr>
        <w:t>（一）</w:t>
      </w:r>
      <w:r w:rsidR="00DF681D" w:rsidRPr="003B1660">
        <w:rPr>
          <w:rFonts w:ascii="楷体_GB2312" w:eastAsia="楷体_GB2312" w:hAnsi="华文楷体" w:hint="eastAsia"/>
          <w:sz w:val="34"/>
          <w:szCs w:val="34"/>
        </w:rPr>
        <w:t>行业专属技术沉淀</w:t>
      </w:r>
      <w:bookmarkEnd w:id="8"/>
    </w:p>
    <w:p w14:paraId="6C960F47" w14:textId="77777777" w:rsidR="00697B67" w:rsidRPr="00D06F82" w:rsidRDefault="00DF681D" w:rsidP="00974A4B">
      <w:pPr>
        <w:spacing w:line="560" w:lineRule="exact"/>
        <w:ind w:firstLineChars="200" w:firstLine="680"/>
        <w:jc w:val="left"/>
        <w:rPr>
          <w:rFonts w:ascii="仿宋_GB2312" w:eastAsia="仿宋_GB2312" w:hAnsi="仿宋" w:cs="仿宋"/>
          <w:sz w:val="34"/>
          <w:szCs w:val="34"/>
        </w:rPr>
      </w:pPr>
      <w:r w:rsidRPr="00D06F82">
        <w:rPr>
          <w:rFonts w:ascii="仿宋_GB2312" w:eastAsia="仿宋_GB2312" w:hAnsi="仿宋" w:cs="仿宋" w:hint="eastAsia"/>
          <w:sz w:val="34"/>
          <w:szCs w:val="34"/>
        </w:rPr>
        <w:t>目标平台必须满足以下技术沉淀要求：</w:t>
      </w:r>
    </w:p>
    <w:p w14:paraId="37706273" w14:textId="70678093" w:rsidR="00697B67" w:rsidRPr="008021E3" w:rsidRDefault="008021E3"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1.</w:t>
      </w:r>
      <w:r w:rsidR="00DF681D" w:rsidRPr="008021E3">
        <w:rPr>
          <w:rFonts w:ascii="仿宋_GB2312" w:eastAsia="仿宋_GB2312" w:hAnsi="华文仿宋" w:cs="仿宋" w:hint="eastAsia"/>
          <w:sz w:val="32"/>
          <w:szCs w:val="32"/>
        </w:rPr>
        <w:t>研发团队所有成员需具备5年以上压力容器行业数字化建设经验，熟悉行业业务流程和管理痛点；</w:t>
      </w:r>
    </w:p>
    <w:p w14:paraId="78F2F233" w14:textId="659E20D0" w:rsidR="00697B67" w:rsidRPr="008021E3" w:rsidRDefault="008021E3"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2.</w:t>
      </w:r>
      <w:r w:rsidR="00AB7D83">
        <w:rPr>
          <w:rFonts w:ascii="仿宋_GB2312" w:eastAsia="仿宋_GB2312" w:hAnsi="华文仿宋" w:cs="仿宋" w:hint="eastAsia"/>
          <w:sz w:val="32"/>
          <w:szCs w:val="32"/>
        </w:rPr>
        <w:t>需要有压力容器行业专有技术，如</w:t>
      </w:r>
      <w:r w:rsidR="00DF681D" w:rsidRPr="008021E3">
        <w:rPr>
          <w:rFonts w:ascii="仿宋_GB2312" w:eastAsia="仿宋_GB2312" w:hAnsi="华文仿宋" w:cs="仿宋" w:hint="eastAsia"/>
          <w:sz w:val="32"/>
          <w:szCs w:val="32"/>
        </w:rPr>
        <w:t>“压力容器全流程数据追溯技术”、“行业标准嵌入式适配技术”、“余料智能匹配算法”等专属技术，且这些技术均围绕压力容器行业特性研发，未应用于其他行业；</w:t>
      </w:r>
      <w:bookmarkStart w:id="9" w:name="_GoBack"/>
      <w:bookmarkEnd w:id="9"/>
    </w:p>
    <w:p w14:paraId="39DEC3D8" w14:textId="622D4530" w:rsidR="00697B67" w:rsidRPr="008021E3" w:rsidRDefault="008021E3"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3.</w:t>
      </w:r>
      <w:r w:rsidR="00DF681D" w:rsidRPr="008021E3">
        <w:rPr>
          <w:rFonts w:ascii="仿宋_GB2312" w:eastAsia="仿宋_GB2312" w:hAnsi="华文仿宋" w:cs="仿宋" w:hint="eastAsia"/>
          <w:sz w:val="32"/>
          <w:szCs w:val="32"/>
        </w:rPr>
        <w:t>核心专属技术人员应具备参与编写压力容器智能制造能力</w:t>
      </w:r>
      <w:proofErr w:type="gramStart"/>
      <w:r w:rsidR="00DF681D" w:rsidRPr="008021E3">
        <w:rPr>
          <w:rFonts w:ascii="仿宋_GB2312" w:eastAsia="仿宋_GB2312" w:hAnsi="华文仿宋" w:cs="仿宋" w:hint="eastAsia"/>
          <w:sz w:val="32"/>
          <w:szCs w:val="32"/>
        </w:rPr>
        <w:t>成熟度团标起草</w:t>
      </w:r>
      <w:proofErr w:type="gramEnd"/>
      <w:r w:rsidR="00DF681D" w:rsidRPr="008021E3">
        <w:rPr>
          <w:rFonts w:ascii="仿宋_GB2312" w:eastAsia="仿宋_GB2312" w:hAnsi="华文仿宋" w:cs="仿宋" w:hint="eastAsia"/>
          <w:sz w:val="32"/>
          <w:szCs w:val="32"/>
        </w:rPr>
        <w:t>，未来可以规划并指导索普赛瑞智能工厂，数字化车间相关建设工作。</w:t>
      </w:r>
    </w:p>
    <w:p w14:paraId="39CAE965" w14:textId="6F23AD58" w:rsidR="00697B67" w:rsidRPr="003B1660" w:rsidRDefault="007E4D75" w:rsidP="00974A4B">
      <w:pPr>
        <w:spacing w:line="560" w:lineRule="exact"/>
        <w:ind w:firstLineChars="200" w:firstLine="680"/>
        <w:rPr>
          <w:rFonts w:ascii="楷体_GB2312" w:eastAsia="楷体_GB2312" w:hAnsi="华文楷体"/>
          <w:sz w:val="34"/>
          <w:szCs w:val="34"/>
        </w:rPr>
      </w:pPr>
      <w:bookmarkStart w:id="10" w:name="heading_11"/>
      <w:r w:rsidRPr="003B1660">
        <w:rPr>
          <w:rFonts w:ascii="楷体_GB2312" w:eastAsia="楷体_GB2312" w:hAnsi="华文楷体" w:hint="eastAsia"/>
          <w:sz w:val="34"/>
          <w:szCs w:val="34"/>
        </w:rPr>
        <w:t>（二）</w:t>
      </w:r>
      <w:proofErr w:type="gramStart"/>
      <w:r w:rsidRPr="003B1660">
        <w:rPr>
          <w:rFonts w:ascii="楷体_GB2312" w:eastAsia="楷体_GB2312" w:hAnsi="华文楷体" w:hint="eastAsia"/>
          <w:sz w:val="34"/>
          <w:szCs w:val="34"/>
        </w:rPr>
        <w:t>极速部署</w:t>
      </w:r>
      <w:proofErr w:type="gramEnd"/>
      <w:r w:rsidRPr="003B1660">
        <w:rPr>
          <w:rFonts w:ascii="楷体_GB2312" w:eastAsia="楷体_GB2312" w:hAnsi="华文楷体" w:hint="eastAsia"/>
          <w:sz w:val="34"/>
          <w:szCs w:val="34"/>
        </w:rPr>
        <w:t>与兼容性技术</w:t>
      </w:r>
      <w:bookmarkEnd w:id="10"/>
    </w:p>
    <w:p w14:paraId="153BFFE8" w14:textId="042AF6BC" w:rsidR="00697B67" w:rsidRPr="008021E3" w:rsidRDefault="00DF681D" w:rsidP="00974A4B">
      <w:pPr>
        <w:spacing w:line="560" w:lineRule="exact"/>
        <w:ind w:firstLineChars="200" w:firstLine="640"/>
        <w:jc w:val="left"/>
        <w:rPr>
          <w:rFonts w:ascii="仿宋_GB2312" w:eastAsia="仿宋_GB2312" w:hAnsi="华文仿宋" w:cs="仿宋"/>
          <w:sz w:val="32"/>
          <w:szCs w:val="32"/>
        </w:rPr>
      </w:pPr>
      <w:r w:rsidRPr="008021E3">
        <w:rPr>
          <w:rFonts w:ascii="仿宋_GB2312" w:eastAsia="仿宋_GB2312" w:hAnsi="华文仿宋" w:cs="仿宋" w:hint="eastAsia"/>
          <w:sz w:val="32"/>
          <w:szCs w:val="32"/>
        </w:rPr>
        <w:t>具备极强的兼容性，可无缝对接现有ERP、MES、PLM</w:t>
      </w:r>
      <w:r w:rsidR="002D166F">
        <w:rPr>
          <w:rFonts w:ascii="仿宋_GB2312" w:eastAsia="仿宋_GB2312" w:hAnsi="华文仿宋" w:cs="仿宋" w:hint="eastAsia"/>
          <w:sz w:val="32"/>
          <w:szCs w:val="32"/>
        </w:rPr>
        <w:t>、</w:t>
      </w:r>
      <w:proofErr w:type="spellStart"/>
      <w:r w:rsidR="002D166F">
        <w:rPr>
          <w:rFonts w:ascii="仿宋_GB2312" w:eastAsia="仿宋_GB2312" w:hAnsi="华文仿宋" w:cs="仿宋" w:hint="eastAsia"/>
          <w:sz w:val="32"/>
          <w:szCs w:val="32"/>
        </w:rPr>
        <w:t>bip</w:t>
      </w:r>
      <w:proofErr w:type="spellEnd"/>
      <w:r w:rsidRPr="008021E3">
        <w:rPr>
          <w:rFonts w:ascii="仿宋_GB2312" w:eastAsia="仿宋_GB2312" w:hAnsi="华文仿宋" w:cs="仿宋" w:hint="eastAsia"/>
          <w:sz w:val="32"/>
          <w:szCs w:val="32"/>
        </w:rPr>
        <w:t>等各类管理系统及生产设备，实现数据互通共享，无需投入额外成本进行系统改造，进一步提升落地效率、降低落地成本。</w:t>
      </w:r>
    </w:p>
    <w:p w14:paraId="2CE9F0F4" w14:textId="244E058A" w:rsidR="00697B67" w:rsidRPr="003B1660" w:rsidRDefault="007E4D75" w:rsidP="00974A4B">
      <w:pPr>
        <w:spacing w:line="560" w:lineRule="exact"/>
        <w:ind w:firstLineChars="200" w:firstLine="680"/>
        <w:rPr>
          <w:rFonts w:ascii="楷体_GB2312" w:eastAsia="楷体_GB2312" w:hAnsi="华文楷体"/>
          <w:sz w:val="34"/>
          <w:szCs w:val="34"/>
        </w:rPr>
      </w:pPr>
      <w:bookmarkStart w:id="11" w:name="heading_12"/>
      <w:r w:rsidRPr="003B1660">
        <w:rPr>
          <w:rFonts w:ascii="楷体_GB2312" w:eastAsia="楷体_GB2312" w:hAnsi="华文楷体" w:hint="eastAsia"/>
          <w:sz w:val="34"/>
          <w:szCs w:val="34"/>
        </w:rPr>
        <w:t>（三）高安全性与稳定性技术</w:t>
      </w:r>
      <w:bookmarkEnd w:id="11"/>
    </w:p>
    <w:p w14:paraId="7A9C6458" w14:textId="77777777" w:rsidR="00697B67" w:rsidRPr="00254655" w:rsidRDefault="00DF681D" w:rsidP="00974A4B">
      <w:pPr>
        <w:spacing w:line="560" w:lineRule="exact"/>
        <w:ind w:firstLineChars="200" w:firstLine="680"/>
        <w:jc w:val="left"/>
        <w:rPr>
          <w:rFonts w:ascii="仿宋_GB2312" w:eastAsia="仿宋_GB2312" w:hAnsi="仿宋" w:cs="仿宋"/>
          <w:sz w:val="34"/>
          <w:szCs w:val="34"/>
        </w:rPr>
      </w:pPr>
      <w:r w:rsidRPr="00254655">
        <w:rPr>
          <w:rFonts w:ascii="仿宋_GB2312" w:eastAsia="仿宋_GB2312" w:hAnsi="仿宋" w:cs="仿宋" w:hint="eastAsia"/>
          <w:sz w:val="34"/>
          <w:szCs w:val="34"/>
        </w:rPr>
        <w:t>目标平台必须满足以下安全性与稳定性要求：</w:t>
      </w:r>
    </w:p>
    <w:p w14:paraId="5917DBB3" w14:textId="4E94605B" w:rsidR="00697B67" w:rsidRPr="008021E3" w:rsidRDefault="008021E3"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1.</w:t>
      </w:r>
      <w:r w:rsidR="00DF681D" w:rsidRPr="008021E3">
        <w:rPr>
          <w:rFonts w:ascii="仿宋_GB2312" w:eastAsia="仿宋_GB2312" w:hAnsi="华文仿宋" w:cs="仿宋" w:hint="eastAsia"/>
          <w:sz w:val="32"/>
          <w:szCs w:val="32"/>
        </w:rPr>
        <w:t>采用</w:t>
      </w:r>
      <w:proofErr w:type="gramStart"/>
      <w:r w:rsidR="00DF681D" w:rsidRPr="008021E3">
        <w:rPr>
          <w:rFonts w:ascii="仿宋_GB2312" w:eastAsia="仿宋_GB2312" w:hAnsi="华文仿宋" w:cs="仿宋" w:hint="eastAsia"/>
          <w:sz w:val="32"/>
          <w:szCs w:val="32"/>
        </w:rPr>
        <w:t>银行级加密</w:t>
      </w:r>
      <w:proofErr w:type="gramEnd"/>
      <w:r w:rsidR="00DF681D" w:rsidRPr="008021E3">
        <w:rPr>
          <w:rFonts w:ascii="仿宋_GB2312" w:eastAsia="仿宋_GB2312" w:hAnsi="华文仿宋" w:cs="仿宋" w:hint="eastAsia"/>
          <w:sz w:val="32"/>
          <w:szCs w:val="32"/>
        </w:rPr>
        <w:t>技术，对压力容器设计图纸、工艺参数、质检数据等核心机密信息进行全方位加密存储，同时设置多重权限管控，确保数据安全，杜绝信息泄露；</w:t>
      </w:r>
    </w:p>
    <w:p w14:paraId="0FE97F04" w14:textId="4AF8EF19" w:rsidR="00697B67" w:rsidRPr="008021E3" w:rsidRDefault="008021E3"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2.</w:t>
      </w:r>
      <w:r w:rsidR="00DF681D" w:rsidRPr="008021E3">
        <w:rPr>
          <w:rFonts w:ascii="仿宋_GB2312" w:eastAsia="仿宋_GB2312" w:hAnsi="华文仿宋" w:cs="仿宋" w:hint="eastAsia"/>
          <w:sz w:val="32"/>
          <w:szCs w:val="32"/>
        </w:rPr>
        <w:t>平台需经过长期迭代优化，稳定性极强，全年可用率达到99.9%以上，无频繁卡顿、崩溃等问题，可满足7×24小时业务开展需求；</w:t>
      </w:r>
    </w:p>
    <w:p w14:paraId="53191E79" w14:textId="17362E46" w:rsidR="00697B67" w:rsidRPr="008021E3" w:rsidRDefault="008021E3" w:rsidP="00974A4B">
      <w:pPr>
        <w:spacing w:line="560" w:lineRule="exact"/>
        <w:ind w:firstLineChars="200" w:firstLine="640"/>
        <w:jc w:val="left"/>
        <w:rPr>
          <w:rFonts w:ascii="仿宋_GB2312" w:eastAsia="仿宋_GB2312" w:hAnsi="华文仿宋" w:cs="仿宋"/>
          <w:sz w:val="32"/>
          <w:szCs w:val="32"/>
        </w:rPr>
      </w:pPr>
      <w:r>
        <w:rPr>
          <w:rFonts w:ascii="仿宋_GB2312" w:eastAsia="仿宋_GB2312" w:hAnsi="华文仿宋" w:cs="仿宋" w:hint="eastAsia"/>
          <w:sz w:val="32"/>
          <w:szCs w:val="32"/>
        </w:rPr>
        <w:t>3.</w:t>
      </w:r>
      <w:r w:rsidR="00DF681D" w:rsidRPr="008021E3">
        <w:rPr>
          <w:rFonts w:ascii="仿宋_GB2312" w:eastAsia="仿宋_GB2312" w:hAnsi="华文仿宋" w:cs="仿宋" w:hint="eastAsia"/>
          <w:sz w:val="32"/>
          <w:szCs w:val="32"/>
        </w:rPr>
        <w:t>平台落地后无需频繁投入人力、物力进行故障修复，确保长期稳定运行。</w:t>
      </w:r>
    </w:p>
    <w:p w14:paraId="269B9B2A" w14:textId="7E029BDD" w:rsidR="00697B67" w:rsidRPr="003B1660" w:rsidRDefault="007E4D75" w:rsidP="00974A4B">
      <w:pPr>
        <w:spacing w:line="560" w:lineRule="exact"/>
        <w:ind w:firstLineChars="200" w:firstLine="680"/>
        <w:rPr>
          <w:rFonts w:ascii="楷体_GB2312" w:eastAsia="楷体_GB2312" w:hAnsi="华文楷体"/>
          <w:sz w:val="34"/>
          <w:szCs w:val="34"/>
        </w:rPr>
      </w:pPr>
      <w:bookmarkStart w:id="12" w:name="heading_13"/>
      <w:r w:rsidRPr="003B1660">
        <w:rPr>
          <w:rFonts w:ascii="楷体_GB2312" w:eastAsia="楷体_GB2312" w:hAnsi="华文楷体" w:hint="eastAsia"/>
          <w:sz w:val="34"/>
          <w:szCs w:val="34"/>
        </w:rPr>
        <w:t>（四）低代码迭代技术</w:t>
      </w:r>
      <w:bookmarkEnd w:id="12"/>
    </w:p>
    <w:p w14:paraId="5653B36F" w14:textId="77777777" w:rsidR="00697B67" w:rsidRPr="00254655" w:rsidRDefault="00DF681D" w:rsidP="00974A4B">
      <w:pPr>
        <w:spacing w:line="560" w:lineRule="exact"/>
        <w:ind w:firstLineChars="200" w:firstLine="680"/>
        <w:jc w:val="left"/>
        <w:rPr>
          <w:rFonts w:ascii="仿宋_GB2312" w:eastAsia="仿宋_GB2312" w:hAnsi="仿宋" w:cs="仿宋"/>
          <w:sz w:val="34"/>
          <w:szCs w:val="34"/>
        </w:rPr>
      </w:pPr>
      <w:r w:rsidRPr="00254655">
        <w:rPr>
          <w:rFonts w:ascii="仿宋_GB2312" w:eastAsia="仿宋_GB2312" w:hAnsi="仿宋" w:cs="仿宋" w:hint="eastAsia"/>
          <w:sz w:val="34"/>
          <w:szCs w:val="34"/>
        </w:rPr>
        <w:t>目标平台必须满足以下迭代技术要求：</w:t>
      </w:r>
    </w:p>
    <w:p w14:paraId="2B1D7213" w14:textId="1895815E" w:rsidR="00697B67" w:rsidRPr="00254655" w:rsidRDefault="00254655"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1.</w:t>
      </w:r>
      <w:r w:rsidR="00DF681D" w:rsidRPr="00254655">
        <w:rPr>
          <w:rFonts w:ascii="仿宋_GB2312" w:eastAsia="仿宋_GB2312" w:hAnsi="仿宋" w:cs="仿宋" w:hint="eastAsia"/>
          <w:sz w:val="34"/>
          <w:szCs w:val="34"/>
        </w:rPr>
        <w:t>采用自主研发的低代码迭代技术，可根据压力容器行业标准迭代、业务需求升级，快速完成平台功能迭代优化；</w:t>
      </w:r>
    </w:p>
    <w:p w14:paraId="7D49D2AF" w14:textId="5BEA678F" w:rsidR="00697B67" w:rsidRDefault="00254655" w:rsidP="00974A4B">
      <w:pPr>
        <w:spacing w:line="560" w:lineRule="exact"/>
        <w:ind w:firstLineChars="200" w:firstLine="680"/>
        <w:jc w:val="left"/>
        <w:rPr>
          <w:rFonts w:ascii="仿宋" w:eastAsia="仿宋" w:hAnsi="仿宋" w:cs="仿宋"/>
          <w:sz w:val="28"/>
          <w:szCs w:val="28"/>
        </w:rPr>
      </w:pPr>
      <w:r>
        <w:rPr>
          <w:rFonts w:ascii="仿宋_GB2312" w:eastAsia="仿宋_GB2312" w:hAnsi="仿宋" w:cs="仿宋" w:hint="eastAsia"/>
          <w:sz w:val="34"/>
          <w:szCs w:val="34"/>
        </w:rPr>
        <w:t>2.</w:t>
      </w:r>
      <w:r w:rsidR="00DF681D" w:rsidRPr="00254655">
        <w:rPr>
          <w:rFonts w:ascii="仿宋_GB2312" w:eastAsia="仿宋_GB2312" w:hAnsi="仿宋" w:cs="仿宋" w:hint="eastAsia"/>
          <w:sz w:val="34"/>
          <w:szCs w:val="34"/>
        </w:rPr>
        <w:t>迭代周期不超过15天，且迭代过程中不影响平台正常使用，无需投入额外的迭代成本；</w:t>
      </w:r>
    </w:p>
    <w:p w14:paraId="2151FD38" w14:textId="72775D36" w:rsidR="00697B67" w:rsidRPr="00254655" w:rsidRDefault="00254655"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3.</w:t>
      </w:r>
      <w:r w:rsidR="00DF681D" w:rsidRPr="00254655">
        <w:rPr>
          <w:rFonts w:ascii="仿宋_GB2312" w:eastAsia="仿宋_GB2312" w:hAnsi="仿宋" w:cs="仿宋" w:hint="eastAsia"/>
          <w:sz w:val="34"/>
          <w:szCs w:val="34"/>
        </w:rPr>
        <w:t>确保平台落地后可长期适配业务需求与行业监管要求，持续发挥高效管控价值。</w:t>
      </w:r>
    </w:p>
    <w:p w14:paraId="40826C4E" w14:textId="3F286971" w:rsidR="00697B67" w:rsidRPr="007E4D75" w:rsidRDefault="00A01DEA" w:rsidP="00974A4B">
      <w:pPr>
        <w:spacing w:line="560" w:lineRule="exact"/>
        <w:ind w:firstLineChars="200" w:firstLine="680"/>
        <w:rPr>
          <w:rFonts w:ascii="黑体" w:eastAsia="黑体" w:hAnsi="黑体"/>
          <w:sz w:val="34"/>
          <w:szCs w:val="34"/>
        </w:rPr>
      </w:pPr>
      <w:r>
        <w:rPr>
          <w:rFonts w:ascii="黑体" w:eastAsia="黑体" w:hAnsi="黑体" w:hint="eastAsia"/>
          <w:sz w:val="34"/>
          <w:szCs w:val="34"/>
        </w:rPr>
        <w:t>六</w:t>
      </w:r>
      <w:r w:rsidR="007E4D75">
        <w:rPr>
          <w:rFonts w:ascii="黑体" w:eastAsia="黑体" w:hAnsi="黑体" w:hint="eastAsia"/>
          <w:sz w:val="34"/>
          <w:szCs w:val="34"/>
        </w:rPr>
        <w:t>、</w:t>
      </w:r>
      <w:r w:rsidR="00DF681D" w:rsidRPr="007E4D75">
        <w:rPr>
          <w:rFonts w:ascii="黑体" w:eastAsia="黑体" w:hAnsi="黑体" w:hint="eastAsia"/>
          <w:sz w:val="34"/>
          <w:szCs w:val="34"/>
        </w:rPr>
        <w:t>目标平台技术指标</w:t>
      </w:r>
    </w:p>
    <w:p w14:paraId="2DE18087" w14:textId="371EFA59" w:rsidR="00697B67" w:rsidRPr="007E0B5A" w:rsidRDefault="007E0B5A" w:rsidP="00974A4B">
      <w:pPr>
        <w:spacing w:line="560" w:lineRule="exact"/>
        <w:ind w:firstLineChars="200" w:firstLine="680"/>
        <w:rPr>
          <w:rFonts w:ascii="华文楷体" w:eastAsia="华文楷体" w:hAnsi="华文楷体"/>
          <w:sz w:val="34"/>
          <w:szCs w:val="34"/>
        </w:rPr>
      </w:pPr>
      <w:r>
        <w:rPr>
          <w:rFonts w:ascii="华文楷体" w:eastAsia="华文楷体" w:hAnsi="华文楷体" w:hint="eastAsia"/>
          <w:sz w:val="34"/>
          <w:szCs w:val="34"/>
        </w:rPr>
        <w:t>（一）</w:t>
      </w:r>
      <w:r w:rsidR="00DF681D" w:rsidRPr="007E0B5A">
        <w:rPr>
          <w:rFonts w:ascii="华文楷体" w:eastAsia="华文楷体" w:hAnsi="华文楷体" w:hint="eastAsia"/>
          <w:sz w:val="34"/>
          <w:szCs w:val="34"/>
        </w:rPr>
        <w:t>总体技术架构</w:t>
      </w:r>
    </w:p>
    <w:p w14:paraId="3646E37D" w14:textId="025D3F8A" w:rsidR="00697B67" w:rsidRPr="00E33530" w:rsidRDefault="00E33530" w:rsidP="00974A4B">
      <w:pPr>
        <w:spacing w:line="560" w:lineRule="exact"/>
        <w:ind w:firstLineChars="200" w:firstLine="680"/>
        <w:rPr>
          <w:rFonts w:ascii="华文仿宋" w:eastAsia="华文仿宋" w:hAnsi="华文仿宋"/>
          <w:sz w:val="34"/>
          <w:szCs w:val="34"/>
        </w:rPr>
      </w:pPr>
      <w:r w:rsidRPr="00E33530">
        <w:rPr>
          <w:rFonts w:ascii="华文仿宋" w:eastAsia="华文仿宋" w:hAnsi="华文仿宋" w:hint="eastAsia"/>
          <w:sz w:val="34"/>
          <w:szCs w:val="34"/>
        </w:rPr>
        <w:t>1.</w:t>
      </w:r>
      <w:r w:rsidR="00DF681D" w:rsidRPr="00E33530">
        <w:rPr>
          <w:rFonts w:ascii="华文仿宋" w:eastAsia="华文仿宋" w:hAnsi="华文仿宋"/>
          <w:sz w:val="34"/>
          <w:szCs w:val="34"/>
        </w:rPr>
        <w:t>技术架构</w:t>
      </w:r>
    </w:p>
    <w:p w14:paraId="4D692953" w14:textId="77777777" w:rsidR="00697B67" w:rsidRPr="007E0B5A" w:rsidRDefault="00DF681D" w:rsidP="00974A4B">
      <w:pPr>
        <w:spacing w:line="560" w:lineRule="exact"/>
        <w:ind w:firstLineChars="200" w:firstLine="680"/>
        <w:jc w:val="left"/>
        <w:rPr>
          <w:rFonts w:ascii="仿宋_GB2312" w:eastAsia="仿宋_GB2312" w:hAnsi="仿宋" w:cs="仿宋"/>
          <w:sz w:val="34"/>
          <w:szCs w:val="34"/>
        </w:rPr>
      </w:pPr>
      <w:r w:rsidRPr="007E0B5A">
        <w:rPr>
          <w:rFonts w:ascii="仿宋_GB2312" w:eastAsia="仿宋_GB2312" w:hAnsi="仿宋" w:cs="仿宋" w:hint="eastAsia"/>
          <w:sz w:val="34"/>
          <w:szCs w:val="34"/>
        </w:rPr>
        <w:t>目标平台要求采用分层架构，基础架构设计严格遵循分层职责划分，自上而下分为表现层、控制层、业务层、数据访问层、持久层，各层独立封装、职责单一，不得混合开发或擅自调整分层结构，支持横向扩展与纵向升级，确保平台的稳定性与可扩展性。</w:t>
      </w:r>
    </w:p>
    <w:p w14:paraId="47805042" w14:textId="1D6DF26B" w:rsidR="00697B67" w:rsidRPr="00E33530" w:rsidRDefault="00E33530" w:rsidP="00974A4B">
      <w:pPr>
        <w:spacing w:line="560" w:lineRule="exact"/>
        <w:ind w:firstLineChars="200" w:firstLine="680"/>
        <w:rPr>
          <w:rFonts w:ascii="华文仿宋" w:eastAsia="华文仿宋" w:hAnsi="华文仿宋"/>
          <w:sz w:val="34"/>
          <w:szCs w:val="34"/>
        </w:rPr>
      </w:pPr>
      <w:r>
        <w:rPr>
          <w:rFonts w:ascii="华文仿宋" w:eastAsia="华文仿宋" w:hAnsi="华文仿宋" w:hint="eastAsia"/>
          <w:sz w:val="34"/>
          <w:szCs w:val="34"/>
        </w:rPr>
        <w:t>2.</w:t>
      </w:r>
      <w:r w:rsidR="00DF681D" w:rsidRPr="00E33530">
        <w:rPr>
          <w:rFonts w:ascii="华文仿宋" w:eastAsia="华文仿宋" w:hAnsi="华文仿宋" w:hint="eastAsia"/>
          <w:sz w:val="34"/>
          <w:szCs w:val="34"/>
        </w:rPr>
        <w:t>核心开发语言</w:t>
      </w:r>
    </w:p>
    <w:p w14:paraId="1E7F3D6E" w14:textId="77777777" w:rsidR="00697B67" w:rsidRPr="005F4AA2" w:rsidRDefault="00DF681D" w:rsidP="00974A4B">
      <w:pPr>
        <w:spacing w:line="560" w:lineRule="exact"/>
        <w:ind w:firstLineChars="200" w:firstLine="680"/>
        <w:jc w:val="left"/>
        <w:rPr>
          <w:rFonts w:ascii="仿宋_GB2312" w:eastAsia="仿宋_GB2312" w:hAnsi="仿宋" w:cs="仿宋"/>
          <w:sz w:val="34"/>
          <w:szCs w:val="34"/>
        </w:rPr>
      </w:pPr>
      <w:r w:rsidRPr="005F4AA2">
        <w:rPr>
          <w:rFonts w:ascii="仿宋_GB2312" w:eastAsia="仿宋_GB2312" w:hAnsi="仿宋" w:cs="仿宋" w:hint="eastAsia"/>
          <w:sz w:val="34"/>
          <w:szCs w:val="34"/>
        </w:rPr>
        <w:t>目标平台所有后端开发、接口开发、业务逻辑实现、工具类开发等核心编码工作，唯一指定采用Java语言，作为项目开发的标准编程语言。</w:t>
      </w:r>
    </w:p>
    <w:p w14:paraId="2EE93C30" w14:textId="3ED1C4FA" w:rsidR="00697B67" w:rsidRPr="00784805" w:rsidRDefault="00A2737C" w:rsidP="00974A4B">
      <w:pPr>
        <w:spacing w:line="560" w:lineRule="exact"/>
        <w:ind w:firstLineChars="200" w:firstLine="680"/>
        <w:rPr>
          <w:rFonts w:ascii="华文仿宋" w:eastAsia="华文仿宋" w:hAnsi="华文仿宋"/>
          <w:sz w:val="34"/>
          <w:szCs w:val="34"/>
        </w:rPr>
      </w:pPr>
      <w:r>
        <w:rPr>
          <w:rFonts w:ascii="华文仿宋" w:eastAsia="华文仿宋" w:hAnsi="华文仿宋" w:hint="eastAsia"/>
          <w:sz w:val="34"/>
          <w:szCs w:val="34"/>
        </w:rPr>
        <w:t>3.</w:t>
      </w:r>
      <w:r w:rsidR="00DF681D" w:rsidRPr="00784805">
        <w:rPr>
          <w:rFonts w:ascii="华文仿宋" w:eastAsia="华文仿宋" w:hAnsi="华文仿宋"/>
          <w:sz w:val="34"/>
          <w:szCs w:val="34"/>
        </w:rPr>
        <w:t>数据</w:t>
      </w:r>
      <w:r w:rsidR="00DF681D" w:rsidRPr="00784805">
        <w:rPr>
          <w:rFonts w:ascii="华文仿宋" w:eastAsia="华文仿宋" w:hAnsi="华文仿宋" w:hint="eastAsia"/>
          <w:sz w:val="34"/>
          <w:szCs w:val="34"/>
        </w:rPr>
        <w:t>库选型</w:t>
      </w:r>
    </w:p>
    <w:p w14:paraId="2BFCEEC3" w14:textId="77777777" w:rsidR="00697B67" w:rsidRPr="00CE4ECD" w:rsidRDefault="00DF681D" w:rsidP="00974A4B">
      <w:pPr>
        <w:spacing w:line="560" w:lineRule="exact"/>
        <w:ind w:firstLineChars="200" w:firstLine="680"/>
        <w:jc w:val="left"/>
        <w:rPr>
          <w:rFonts w:ascii="仿宋_GB2312" w:eastAsia="仿宋_GB2312" w:hAnsi="仿宋" w:cs="仿宋"/>
          <w:sz w:val="34"/>
          <w:szCs w:val="34"/>
        </w:rPr>
      </w:pPr>
      <w:r w:rsidRPr="00CE4ECD">
        <w:rPr>
          <w:rFonts w:ascii="仿宋_GB2312" w:eastAsia="仿宋_GB2312" w:hAnsi="仿宋" w:cs="仿宋" w:hint="eastAsia"/>
          <w:sz w:val="34"/>
          <w:szCs w:val="34"/>
        </w:rPr>
        <w:t>目标平台所有数据的存储、管理与分析，要求统一使用MySQL数据库，采用MySQL单实例部署，存储项目基础信息、生产信息、用户信息、权限信息、预算信息等所有结构化数据，不使用其他类型关系型数据库，支持主从复制、读写分离，确保数据存储的稳定性与高可用，数据可靠性达99.99%以上，所有数据交互、数据处理、数据同步均基于MySQL数据库实现，确保数据库使用的统一性与规范性。</w:t>
      </w:r>
    </w:p>
    <w:p w14:paraId="05950EC9" w14:textId="74B2C10B" w:rsidR="00697B67" w:rsidRPr="00E33530" w:rsidRDefault="00E33530" w:rsidP="00974A4B">
      <w:pPr>
        <w:spacing w:line="560" w:lineRule="exact"/>
        <w:ind w:firstLineChars="200" w:firstLine="680"/>
        <w:rPr>
          <w:rFonts w:ascii="华文楷体" w:eastAsia="华文楷体" w:hAnsi="华文楷体"/>
          <w:sz w:val="34"/>
          <w:szCs w:val="34"/>
        </w:rPr>
      </w:pPr>
      <w:r>
        <w:rPr>
          <w:rFonts w:ascii="华文楷体" w:eastAsia="华文楷体" w:hAnsi="华文楷体" w:hint="eastAsia"/>
          <w:sz w:val="34"/>
          <w:szCs w:val="34"/>
        </w:rPr>
        <w:t>（二）</w:t>
      </w:r>
      <w:r w:rsidR="00DF681D" w:rsidRPr="00E33530">
        <w:rPr>
          <w:rFonts w:ascii="华文楷体" w:eastAsia="华文楷体" w:hAnsi="华文楷体" w:hint="eastAsia"/>
          <w:sz w:val="34"/>
          <w:szCs w:val="34"/>
        </w:rPr>
        <w:t>各</w:t>
      </w:r>
      <w:proofErr w:type="gramStart"/>
      <w:r w:rsidR="00DF681D" w:rsidRPr="00E33530">
        <w:rPr>
          <w:rFonts w:ascii="华文楷体" w:eastAsia="华文楷体" w:hAnsi="华文楷体" w:hint="eastAsia"/>
          <w:sz w:val="34"/>
          <w:szCs w:val="34"/>
        </w:rPr>
        <w:t>端核心</w:t>
      </w:r>
      <w:proofErr w:type="gramEnd"/>
      <w:r w:rsidR="00DF681D" w:rsidRPr="00E33530">
        <w:rPr>
          <w:rFonts w:ascii="华文楷体" w:eastAsia="华文楷体" w:hAnsi="华文楷体" w:hint="eastAsia"/>
          <w:sz w:val="34"/>
          <w:szCs w:val="34"/>
        </w:rPr>
        <w:t>技术功能指标</w:t>
      </w:r>
    </w:p>
    <w:p w14:paraId="56CD46FF" w14:textId="30240290" w:rsidR="00697B67" w:rsidRPr="00C70149" w:rsidRDefault="00C70149" w:rsidP="00974A4B">
      <w:pPr>
        <w:spacing w:line="560" w:lineRule="exact"/>
        <w:ind w:firstLineChars="200" w:firstLine="680"/>
        <w:rPr>
          <w:rFonts w:ascii="华文仿宋" w:eastAsia="华文仿宋" w:hAnsi="华文仿宋"/>
          <w:sz w:val="34"/>
          <w:szCs w:val="34"/>
        </w:rPr>
      </w:pPr>
      <w:r>
        <w:rPr>
          <w:rFonts w:ascii="华文仿宋" w:eastAsia="华文仿宋" w:hAnsi="华文仿宋" w:hint="eastAsia"/>
          <w:sz w:val="34"/>
          <w:szCs w:val="34"/>
        </w:rPr>
        <w:t>1.</w:t>
      </w:r>
      <w:r w:rsidR="00DF681D" w:rsidRPr="00C70149">
        <w:rPr>
          <w:rFonts w:ascii="华文仿宋" w:eastAsia="华文仿宋" w:hAnsi="华文仿宋" w:hint="eastAsia"/>
          <w:sz w:val="34"/>
          <w:szCs w:val="34"/>
        </w:rPr>
        <w:t>PC端</w:t>
      </w:r>
    </w:p>
    <w:p w14:paraId="4ED97AA1" w14:textId="72E39C8D" w:rsidR="00697B67" w:rsidRPr="009643F9" w:rsidRDefault="009643F9" w:rsidP="00974A4B">
      <w:pPr>
        <w:spacing w:line="560" w:lineRule="exact"/>
        <w:ind w:firstLineChars="200" w:firstLine="680"/>
        <w:rPr>
          <w:rFonts w:ascii="仿宋_GB2312" w:eastAsia="仿宋_GB2312" w:hAnsi="华文仿宋"/>
          <w:sz w:val="34"/>
          <w:szCs w:val="34"/>
        </w:rPr>
      </w:pPr>
      <w:r>
        <w:rPr>
          <w:rFonts w:ascii="仿宋_GB2312" w:eastAsia="仿宋_GB2312" w:hAnsi="华文仿宋" w:hint="eastAsia"/>
          <w:sz w:val="34"/>
          <w:szCs w:val="34"/>
        </w:rPr>
        <w:t>（1）</w:t>
      </w:r>
      <w:r w:rsidR="00DF681D" w:rsidRPr="009643F9">
        <w:rPr>
          <w:rFonts w:ascii="仿宋_GB2312" w:eastAsia="仿宋_GB2312" w:hAnsi="华文仿宋" w:hint="eastAsia"/>
          <w:sz w:val="34"/>
          <w:szCs w:val="34"/>
        </w:rPr>
        <w:t>权限管理</w:t>
      </w:r>
    </w:p>
    <w:p w14:paraId="235B42A8" w14:textId="77777777" w:rsidR="00697B67" w:rsidRPr="00BD22E8" w:rsidRDefault="00DF681D" w:rsidP="00974A4B">
      <w:pPr>
        <w:spacing w:line="560" w:lineRule="exact"/>
        <w:ind w:firstLineChars="200" w:firstLine="680"/>
        <w:jc w:val="left"/>
        <w:rPr>
          <w:rFonts w:ascii="仿宋_GB2312" w:eastAsia="仿宋_GB2312" w:hAnsi="仿宋" w:cs="仿宋"/>
          <w:sz w:val="34"/>
          <w:szCs w:val="34"/>
        </w:rPr>
      </w:pPr>
      <w:r w:rsidRPr="00BD22E8">
        <w:rPr>
          <w:rFonts w:ascii="仿宋_GB2312" w:eastAsia="仿宋_GB2312" w:hAnsi="仿宋" w:cs="仿宋" w:hint="eastAsia"/>
          <w:sz w:val="34"/>
          <w:szCs w:val="34"/>
        </w:rPr>
        <w:t>具备精细化权限管控功能，支持按员工级别、部门级别设置数据访问权限，可实现联合项目经理、项目负责人共同管理项目，保障数据安全。</w:t>
      </w:r>
    </w:p>
    <w:p w14:paraId="5935F065" w14:textId="3A14DC0B" w:rsidR="00697B67" w:rsidRPr="009643F9" w:rsidRDefault="009643F9" w:rsidP="00974A4B">
      <w:pPr>
        <w:spacing w:line="560" w:lineRule="exact"/>
        <w:ind w:firstLineChars="200" w:firstLine="680"/>
        <w:rPr>
          <w:rFonts w:ascii="仿宋_GB2312" w:eastAsia="仿宋_GB2312" w:hAnsi="华文仿宋"/>
          <w:sz w:val="34"/>
          <w:szCs w:val="34"/>
        </w:rPr>
      </w:pPr>
      <w:r>
        <w:rPr>
          <w:rFonts w:ascii="仿宋_GB2312" w:eastAsia="仿宋_GB2312" w:hAnsi="华文仿宋" w:hint="eastAsia"/>
          <w:sz w:val="34"/>
          <w:szCs w:val="34"/>
        </w:rPr>
        <w:t>（2）</w:t>
      </w:r>
      <w:r w:rsidR="00DF681D" w:rsidRPr="009643F9">
        <w:rPr>
          <w:rFonts w:ascii="仿宋_GB2312" w:eastAsia="仿宋_GB2312" w:hAnsi="华文仿宋" w:hint="eastAsia"/>
          <w:sz w:val="34"/>
          <w:szCs w:val="34"/>
        </w:rPr>
        <w:t>在线站内消息提醒功能</w:t>
      </w:r>
    </w:p>
    <w:p w14:paraId="6A834EAC" w14:textId="77777777" w:rsidR="00697B67" w:rsidRPr="00BD22E8" w:rsidRDefault="00DF681D" w:rsidP="00974A4B">
      <w:pPr>
        <w:spacing w:line="560" w:lineRule="exact"/>
        <w:ind w:firstLineChars="200" w:firstLine="680"/>
        <w:jc w:val="left"/>
        <w:rPr>
          <w:rFonts w:ascii="仿宋_GB2312" w:eastAsia="仿宋_GB2312" w:hAnsi="仿宋" w:cs="仿宋"/>
          <w:sz w:val="34"/>
          <w:szCs w:val="34"/>
        </w:rPr>
      </w:pPr>
      <w:r w:rsidRPr="00BD22E8">
        <w:rPr>
          <w:rFonts w:ascii="仿宋_GB2312" w:eastAsia="仿宋_GB2312" w:hAnsi="仿宋" w:cs="仿宋" w:hint="eastAsia"/>
          <w:sz w:val="34"/>
          <w:szCs w:val="34"/>
        </w:rPr>
        <w:t>支持系统内多类型消息推送，涵盖系统通知、业务协作消息、用户私信、任务状态变更提醒等；</w:t>
      </w:r>
    </w:p>
    <w:p w14:paraId="1A3F3F95" w14:textId="77777777" w:rsidR="00697B67" w:rsidRPr="00BD22E8" w:rsidRDefault="00DF681D" w:rsidP="00974A4B">
      <w:pPr>
        <w:spacing w:line="560" w:lineRule="exact"/>
        <w:ind w:firstLineChars="200" w:firstLine="680"/>
        <w:jc w:val="left"/>
        <w:rPr>
          <w:rFonts w:ascii="仿宋_GB2312" w:eastAsia="仿宋_GB2312" w:hAnsi="仿宋" w:cs="仿宋"/>
          <w:sz w:val="34"/>
          <w:szCs w:val="34"/>
        </w:rPr>
      </w:pPr>
      <w:r w:rsidRPr="00BD22E8">
        <w:rPr>
          <w:rFonts w:ascii="仿宋_GB2312" w:eastAsia="仿宋_GB2312" w:hAnsi="仿宋" w:cs="仿宋" w:hint="eastAsia"/>
          <w:sz w:val="34"/>
          <w:szCs w:val="34"/>
        </w:rPr>
        <w:t>消息展示</w:t>
      </w:r>
      <w:proofErr w:type="gramStart"/>
      <w:r w:rsidRPr="00BD22E8">
        <w:rPr>
          <w:rFonts w:ascii="仿宋_GB2312" w:eastAsia="仿宋_GB2312" w:hAnsi="仿宋" w:cs="仿宋" w:hint="eastAsia"/>
          <w:sz w:val="34"/>
          <w:szCs w:val="34"/>
        </w:rPr>
        <w:t>需支持</w:t>
      </w:r>
      <w:proofErr w:type="gramEnd"/>
      <w:r w:rsidRPr="00BD22E8">
        <w:rPr>
          <w:rFonts w:ascii="仿宋_GB2312" w:eastAsia="仿宋_GB2312" w:hAnsi="仿宋" w:cs="仿宋" w:hint="eastAsia"/>
          <w:sz w:val="34"/>
          <w:szCs w:val="34"/>
        </w:rPr>
        <w:t>已读 / 未读标记、消息搜索（按关键词、时间范围、发送方筛选），未读消息数量实时显示，支持批量已读操作。</w:t>
      </w:r>
    </w:p>
    <w:p w14:paraId="0BD42293" w14:textId="2407182F" w:rsidR="00697B67" w:rsidRPr="009643F9" w:rsidRDefault="009643F9" w:rsidP="00974A4B">
      <w:pPr>
        <w:spacing w:line="560" w:lineRule="exact"/>
        <w:ind w:firstLineChars="200" w:firstLine="680"/>
        <w:rPr>
          <w:rFonts w:ascii="仿宋_GB2312" w:eastAsia="仿宋_GB2312" w:hAnsi="华文仿宋"/>
          <w:sz w:val="34"/>
          <w:szCs w:val="34"/>
        </w:rPr>
      </w:pPr>
      <w:r>
        <w:rPr>
          <w:rFonts w:ascii="仿宋_GB2312" w:eastAsia="仿宋_GB2312" w:hAnsi="华文仿宋" w:hint="eastAsia"/>
          <w:sz w:val="34"/>
          <w:szCs w:val="34"/>
        </w:rPr>
        <w:t>（3）</w:t>
      </w:r>
      <w:r w:rsidR="00DF681D" w:rsidRPr="009643F9">
        <w:rPr>
          <w:rFonts w:ascii="仿宋_GB2312" w:eastAsia="仿宋_GB2312" w:hAnsi="华文仿宋" w:hint="eastAsia"/>
          <w:sz w:val="34"/>
          <w:szCs w:val="34"/>
        </w:rPr>
        <w:t>离线用户上线自动提醒功能</w:t>
      </w:r>
    </w:p>
    <w:p w14:paraId="39DF0F32" w14:textId="77777777" w:rsidR="00697B67" w:rsidRPr="00BD22E8" w:rsidRDefault="00DF681D" w:rsidP="00974A4B">
      <w:pPr>
        <w:spacing w:line="560" w:lineRule="exact"/>
        <w:ind w:firstLineChars="200" w:firstLine="680"/>
        <w:jc w:val="left"/>
        <w:rPr>
          <w:rFonts w:ascii="仿宋_GB2312" w:eastAsia="仿宋_GB2312" w:hAnsi="仿宋" w:cs="仿宋"/>
          <w:sz w:val="34"/>
          <w:szCs w:val="34"/>
        </w:rPr>
      </w:pPr>
      <w:r w:rsidRPr="00BD22E8">
        <w:rPr>
          <w:rFonts w:ascii="仿宋_GB2312" w:eastAsia="仿宋_GB2312" w:hAnsi="仿宋" w:cs="仿宋" w:hint="eastAsia"/>
          <w:sz w:val="34"/>
          <w:szCs w:val="34"/>
        </w:rPr>
        <w:t>用户登录 PC 端后，自动触发离线期间未接收的消息汇总提醒（含未读消息条数、核心待办事项、审批超时预警等）；</w:t>
      </w:r>
    </w:p>
    <w:p w14:paraId="21D57883" w14:textId="77777777" w:rsidR="00697B67" w:rsidRPr="00BD22E8" w:rsidRDefault="00DF681D" w:rsidP="00974A4B">
      <w:pPr>
        <w:spacing w:line="560" w:lineRule="exact"/>
        <w:ind w:firstLineChars="200" w:firstLine="680"/>
        <w:jc w:val="left"/>
        <w:rPr>
          <w:rFonts w:ascii="仿宋_GB2312" w:eastAsia="仿宋_GB2312" w:hAnsi="仿宋" w:cs="仿宋"/>
          <w:sz w:val="34"/>
          <w:szCs w:val="34"/>
        </w:rPr>
      </w:pPr>
      <w:r w:rsidRPr="00BD22E8">
        <w:rPr>
          <w:rFonts w:ascii="仿宋_GB2312" w:eastAsia="仿宋_GB2312" w:hAnsi="仿宋" w:cs="仿宋" w:hint="eastAsia"/>
          <w:sz w:val="34"/>
          <w:szCs w:val="34"/>
        </w:rPr>
        <w:t>提醒形式</w:t>
      </w:r>
      <w:proofErr w:type="gramStart"/>
      <w:r w:rsidRPr="00BD22E8">
        <w:rPr>
          <w:rFonts w:ascii="仿宋_GB2312" w:eastAsia="仿宋_GB2312" w:hAnsi="仿宋" w:cs="仿宋" w:hint="eastAsia"/>
          <w:sz w:val="34"/>
          <w:szCs w:val="34"/>
        </w:rPr>
        <w:t>支持弹窗提示</w:t>
      </w:r>
      <w:proofErr w:type="gramEnd"/>
      <w:r w:rsidRPr="00BD22E8">
        <w:rPr>
          <w:rFonts w:ascii="仿宋_GB2312" w:eastAsia="仿宋_GB2312" w:hAnsi="仿宋" w:cs="仿宋" w:hint="eastAsia"/>
          <w:sz w:val="34"/>
          <w:szCs w:val="34"/>
        </w:rPr>
        <w:t xml:space="preserve"> + 消息中心列表展示，用户可点击提醒直接跳转至对应消息或待办页面，无需手动查找。</w:t>
      </w:r>
    </w:p>
    <w:p w14:paraId="60F5F04C" w14:textId="1228B762" w:rsidR="00697B67" w:rsidRPr="009643F9" w:rsidRDefault="009643F9" w:rsidP="00974A4B">
      <w:pPr>
        <w:spacing w:line="560" w:lineRule="exact"/>
        <w:ind w:firstLineChars="200" w:firstLine="680"/>
        <w:rPr>
          <w:rFonts w:ascii="仿宋_GB2312" w:eastAsia="仿宋_GB2312" w:hAnsi="华文仿宋"/>
          <w:sz w:val="34"/>
          <w:szCs w:val="34"/>
        </w:rPr>
      </w:pPr>
      <w:r>
        <w:rPr>
          <w:rFonts w:ascii="仿宋_GB2312" w:eastAsia="仿宋_GB2312" w:hAnsi="华文仿宋" w:hint="eastAsia"/>
          <w:sz w:val="34"/>
          <w:szCs w:val="34"/>
        </w:rPr>
        <w:t>（4）</w:t>
      </w:r>
      <w:r w:rsidR="00DF681D" w:rsidRPr="009643F9">
        <w:rPr>
          <w:rFonts w:ascii="仿宋_GB2312" w:eastAsia="仿宋_GB2312" w:hAnsi="华文仿宋" w:hint="eastAsia"/>
          <w:sz w:val="34"/>
          <w:szCs w:val="34"/>
        </w:rPr>
        <w:t>高性能定时任务功能</w:t>
      </w:r>
    </w:p>
    <w:p w14:paraId="6529E2B2" w14:textId="77777777" w:rsidR="00697B67" w:rsidRPr="00BD22E8" w:rsidRDefault="00DF681D" w:rsidP="00974A4B">
      <w:pPr>
        <w:spacing w:line="560" w:lineRule="exact"/>
        <w:ind w:firstLineChars="200" w:firstLine="680"/>
        <w:jc w:val="left"/>
        <w:rPr>
          <w:rFonts w:ascii="仿宋_GB2312" w:eastAsia="仿宋_GB2312" w:hAnsi="仿宋" w:cs="仿宋"/>
          <w:sz w:val="34"/>
          <w:szCs w:val="34"/>
        </w:rPr>
      </w:pPr>
      <w:r w:rsidRPr="00BD22E8">
        <w:rPr>
          <w:rFonts w:ascii="仿宋_GB2312" w:eastAsia="仿宋_GB2312" w:hAnsi="仿宋" w:cs="仿宋" w:hint="eastAsia"/>
          <w:sz w:val="34"/>
          <w:szCs w:val="34"/>
        </w:rPr>
        <w:t>支持自定义定时任务配置；</w:t>
      </w:r>
    </w:p>
    <w:p w14:paraId="4757E5AF" w14:textId="77777777" w:rsidR="00697B67" w:rsidRPr="00BD22E8" w:rsidRDefault="00DF681D" w:rsidP="00974A4B">
      <w:pPr>
        <w:spacing w:line="560" w:lineRule="exact"/>
        <w:ind w:firstLineChars="200" w:firstLine="680"/>
        <w:jc w:val="left"/>
        <w:rPr>
          <w:rFonts w:ascii="仿宋_GB2312" w:eastAsia="仿宋_GB2312" w:hAnsi="仿宋" w:cs="仿宋"/>
          <w:sz w:val="34"/>
          <w:szCs w:val="34"/>
        </w:rPr>
      </w:pPr>
      <w:r w:rsidRPr="00BD22E8">
        <w:rPr>
          <w:rFonts w:ascii="仿宋_GB2312" w:eastAsia="仿宋_GB2312" w:hAnsi="仿宋" w:cs="仿宋" w:hint="eastAsia"/>
          <w:sz w:val="34"/>
          <w:szCs w:val="34"/>
        </w:rPr>
        <w:t>任务执行需满足高性能要求：支持多任务并发执行，单任务延迟时间≤10 秒。</w:t>
      </w:r>
    </w:p>
    <w:p w14:paraId="2601710D" w14:textId="1B0C2C10" w:rsidR="00697B67" w:rsidRPr="009643F9" w:rsidRDefault="009643F9" w:rsidP="00974A4B">
      <w:pPr>
        <w:spacing w:line="560" w:lineRule="exact"/>
        <w:ind w:firstLineChars="200" w:firstLine="680"/>
        <w:rPr>
          <w:rFonts w:ascii="仿宋_GB2312" w:eastAsia="仿宋_GB2312" w:hAnsi="华文仿宋"/>
          <w:sz w:val="34"/>
          <w:szCs w:val="34"/>
        </w:rPr>
      </w:pPr>
      <w:r>
        <w:rPr>
          <w:rFonts w:ascii="仿宋_GB2312" w:eastAsia="仿宋_GB2312" w:hAnsi="华文仿宋" w:hint="eastAsia"/>
          <w:sz w:val="34"/>
          <w:szCs w:val="34"/>
        </w:rPr>
        <w:t>（5）</w:t>
      </w:r>
      <w:r w:rsidR="00DF681D" w:rsidRPr="009643F9">
        <w:rPr>
          <w:rFonts w:ascii="仿宋_GB2312" w:eastAsia="仿宋_GB2312" w:hAnsi="华文仿宋" w:hint="eastAsia"/>
          <w:sz w:val="34"/>
          <w:szCs w:val="34"/>
        </w:rPr>
        <w:t>报表操作功能</w:t>
      </w:r>
    </w:p>
    <w:p w14:paraId="4721EA2A" w14:textId="77777777" w:rsidR="00697B67" w:rsidRPr="00BD22E8" w:rsidRDefault="00DF681D" w:rsidP="00974A4B">
      <w:pPr>
        <w:spacing w:line="560" w:lineRule="exact"/>
        <w:ind w:firstLineChars="200" w:firstLine="680"/>
        <w:jc w:val="left"/>
        <w:rPr>
          <w:rFonts w:ascii="仿宋_GB2312" w:eastAsia="仿宋_GB2312" w:hAnsi="仿宋" w:cs="仿宋"/>
          <w:sz w:val="34"/>
          <w:szCs w:val="34"/>
        </w:rPr>
      </w:pPr>
      <w:r w:rsidRPr="00BD22E8">
        <w:rPr>
          <w:rFonts w:ascii="仿宋_GB2312" w:eastAsia="仿宋_GB2312" w:hAnsi="仿宋" w:cs="仿宋" w:hint="eastAsia"/>
          <w:sz w:val="34"/>
          <w:szCs w:val="34"/>
        </w:rPr>
        <w:t>支持报表在线生成和预览；</w:t>
      </w:r>
    </w:p>
    <w:p w14:paraId="65F8BB76" w14:textId="77777777" w:rsidR="00697B67" w:rsidRPr="00BD22E8" w:rsidRDefault="00DF681D" w:rsidP="00974A4B">
      <w:pPr>
        <w:spacing w:line="560" w:lineRule="exact"/>
        <w:ind w:firstLineChars="200" w:firstLine="680"/>
        <w:jc w:val="left"/>
        <w:rPr>
          <w:rFonts w:ascii="仿宋_GB2312" w:eastAsia="仿宋_GB2312" w:hAnsi="仿宋" w:cs="仿宋"/>
          <w:sz w:val="34"/>
          <w:szCs w:val="34"/>
        </w:rPr>
      </w:pPr>
      <w:r w:rsidRPr="00BD22E8">
        <w:rPr>
          <w:rFonts w:ascii="仿宋_GB2312" w:eastAsia="仿宋_GB2312" w:hAnsi="仿宋" w:cs="仿宋" w:hint="eastAsia"/>
          <w:sz w:val="34"/>
          <w:szCs w:val="34"/>
        </w:rPr>
        <w:t>支持常规打印：可自定义打印参数（纸张大小、打印方向、页码范围、页眉页脚、是否打印背景），兼容主流打印机设备；</w:t>
      </w:r>
    </w:p>
    <w:p w14:paraId="43327614" w14:textId="77777777" w:rsidR="00697B67" w:rsidRPr="00BD22E8" w:rsidRDefault="00DF681D" w:rsidP="00974A4B">
      <w:pPr>
        <w:spacing w:line="560" w:lineRule="exact"/>
        <w:ind w:firstLineChars="200" w:firstLine="680"/>
        <w:jc w:val="left"/>
        <w:rPr>
          <w:rFonts w:ascii="仿宋_GB2312" w:eastAsia="仿宋_GB2312" w:hAnsi="仿宋" w:cs="仿宋"/>
          <w:sz w:val="34"/>
          <w:szCs w:val="34"/>
        </w:rPr>
      </w:pPr>
      <w:r w:rsidRPr="00BD22E8">
        <w:rPr>
          <w:rFonts w:ascii="仿宋_GB2312" w:eastAsia="仿宋_GB2312" w:hAnsi="仿宋" w:cs="仿宋" w:hint="eastAsia"/>
          <w:sz w:val="34"/>
          <w:szCs w:val="34"/>
        </w:rPr>
        <w:t>支持静默打印：可预设打印规则（如指定报表类型、打印时间、打印份数），无需人工干预即可自动完成打印。</w:t>
      </w:r>
    </w:p>
    <w:p w14:paraId="1E7C1B8B" w14:textId="59383AE3" w:rsidR="00697B67" w:rsidRPr="009643F9" w:rsidRDefault="009643F9" w:rsidP="00974A4B">
      <w:pPr>
        <w:spacing w:line="560" w:lineRule="exact"/>
        <w:ind w:firstLineChars="200" w:firstLine="680"/>
        <w:rPr>
          <w:rFonts w:ascii="仿宋_GB2312" w:eastAsia="仿宋_GB2312" w:hAnsi="华文仿宋"/>
          <w:sz w:val="34"/>
          <w:szCs w:val="34"/>
        </w:rPr>
      </w:pPr>
      <w:r>
        <w:rPr>
          <w:rFonts w:ascii="仿宋_GB2312" w:eastAsia="仿宋_GB2312" w:hAnsi="华文仿宋" w:hint="eastAsia"/>
          <w:sz w:val="34"/>
          <w:szCs w:val="34"/>
        </w:rPr>
        <w:t>（6）</w:t>
      </w:r>
      <w:r w:rsidR="00DF681D" w:rsidRPr="009643F9">
        <w:rPr>
          <w:rFonts w:ascii="仿宋_GB2312" w:eastAsia="仿宋_GB2312" w:hAnsi="华文仿宋" w:hint="eastAsia"/>
          <w:sz w:val="34"/>
          <w:szCs w:val="34"/>
        </w:rPr>
        <w:t>APP 版本管理功能</w:t>
      </w:r>
    </w:p>
    <w:p w14:paraId="571DE7E9" w14:textId="77777777" w:rsidR="00697B67" w:rsidRPr="00BD22E8" w:rsidRDefault="00DF681D" w:rsidP="00974A4B">
      <w:pPr>
        <w:spacing w:line="560" w:lineRule="exact"/>
        <w:ind w:firstLineChars="200" w:firstLine="680"/>
        <w:jc w:val="left"/>
        <w:rPr>
          <w:rFonts w:ascii="仿宋_GB2312" w:eastAsia="仿宋_GB2312" w:hAnsi="仿宋" w:cs="仿宋"/>
          <w:sz w:val="34"/>
          <w:szCs w:val="34"/>
        </w:rPr>
      </w:pPr>
      <w:r w:rsidRPr="00BD22E8">
        <w:rPr>
          <w:rFonts w:ascii="仿宋_GB2312" w:eastAsia="仿宋_GB2312" w:hAnsi="仿宋" w:cs="仿宋" w:hint="eastAsia"/>
          <w:sz w:val="34"/>
          <w:szCs w:val="34"/>
        </w:rPr>
        <w:t>支持 APP 版本查询（当前版本号、更新时间、版本说明）；</w:t>
      </w:r>
    </w:p>
    <w:p w14:paraId="0475C054" w14:textId="77777777" w:rsidR="00697B67" w:rsidRPr="00BD22E8" w:rsidRDefault="00DF681D" w:rsidP="00974A4B">
      <w:pPr>
        <w:spacing w:line="560" w:lineRule="exact"/>
        <w:ind w:firstLineChars="200" w:firstLine="680"/>
        <w:jc w:val="left"/>
        <w:rPr>
          <w:rFonts w:ascii="仿宋_GB2312" w:eastAsia="仿宋_GB2312" w:hAnsi="仿宋" w:cs="仿宋"/>
          <w:sz w:val="34"/>
          <w:szCs w:val="34"/>
        </w:rPr>
      </w:pPr>
      <w:r w:rsidRPr="00BD22E8">
        <w:rPr>
          <w:rFonts w:ascii="仿宋_GB2312" w:eastAsia="仿宋_GB2312" w:hAnsi="仿宋" w:cs="仿宋" w:hint="eastAsia"/>
          <w:sz w:val="34"/>
          <w:szCs w:val="34"/>
        </w:rPr>
        <w:t>支持升级模式配置：升级范围，多种配置可选（人员、角色等）。</w:t>
      </w:r>
    </w:p>
    <w:p w14:paraId="1A12DC01" w14:textId="309DFD0B" w:rsidR="00697B67" w:rsidRPr="009643F9" w:rsidRDefault="009643F9" w:rsidP="00974A4B">
      <w:pPr>
        <w:spacing w:line="560" w:lineRule="exact"/>
        <w:ind w:firstLineChars="200" w:firstLine="680"/>
        <w:rPr>
          <w:rFonts w:ascii="仿宋_GB2312" w:eastAsia="仿宋_GB2312" w:hAnsi="华文仿宋"/>
          <w:sz w:val="34"/>
          <w:szCs w:val="34"/>
        </w:rPr>
      </w:pPr>
      <w:r>
        <w:rPr>
          <w:rFonts w:ascii="仿宋_GB2312" w:eastAsia="仿宋_GB2312" w:hAnsi="华文仿宋" w:hint="eastAsia"/>
          <w:sz w:val="34"/>
          <w:szCs w:val="34"/>
        </w:rPr>
        <w:t>（7）</w:t>
      </w:r>
      <w:r w:rsidR="00DF681D" w:rsidRPr="009643F9">
        <w:rPr>
          <w:rFonts w:ascii="仿宋_GB2312" w:eastAsia="仿宋_GB2312" w:hAnsi="华文仿宋" w:hint="eastAsia"/>
          <w:sz w:val="34"/>
          <w:szCs w:val="34"/>
        </w:rPr>
        <w:t>大屏数据展示功能</w:t>
      </w:r>
    </w:p>
    <w:p w14:paraId="62987097" w14:textId="77777777" w:rsidR="00697B67" w:rsidRPr="00BD22E8" w:rsidRDefault="00DF681D" w:rsidP="00974A4B">
      <w:pPr>
        <w:spacing w:line="560" w:lineRule="exact"/>
        <w:ind w:firstLineChars="200" w:firstLine="680"/>
        <w:jc w:val="left"/>
        <w:rPr>
          <w:rFonts w:ascii="仿宋_GB2312" w:eastAsia="仿宋_GB2312" w:hAnsi="仿宋" w:cs="仿宋"/>
          <w:sz w:val="34"/>
          <w:szCs w:val="34"/>
        </w:rPr>
      </w:pPr>
      <w:r w:rsidRPr="00BD22E8">
        <w:rPr>
          <w:rFonts w:ascii="仿宋_GB2312" w:eastAsia="仿宋_GB2312" w:hAnsi="仿宋" w:cs="仿宋" w:hint="eastAsia"/>
          <w:sz w:val="34"/>
          <w:szCs w:val="34"/>
        </w:rPr>
        <w:t>支持多维</w:t>
      </w:r>
      <w:proofErr w:type="gramStart"/>
      <w:r w:rsidRPr="00BD22E8">
        <w:rPr>
          <w:rFonts w:ascii="仿宋_GB2312" w:eastAsia="仿宋_GB2312" w:hAnsi="仿宋" w:cs="仿宋" w:hint="eastAsia"/>
          <w:sz w:val="34"/>
          <w:szCs w:val="34"/>
        </w:rPr>
        <w:t>度数据</w:t>
      </w:r>
      <w:proofErr w:type="gramEnd"/>
      <w:r w:rsidRPr="00BD22E8">
        <w:rPr>
          <w:rFonts w:ascii="仿宋_GB2312" w:eastAsia="仿宋_GB2312" w:hAnsi="仿宋" w:cs="仿宋" w:hint="eastAsia"/>
          <w:sz w:val="34"/>
          <w:szCs w:val="34"/>
        </w:rPr>
        <w:t>可视化展示，包括数字看板、折线图、柱状图、饼图、地图可视化、进度条等形式；</w:t>
      </w:r>
    </w:p>
    <w:p w14:paraId="502A3583" w14:textId="2D0BB563" w:rsidR="00697B67" w:rsidRPr="009643F9" w:rsidRDefault="009643F9" w:rsidP="00974A4B">
      <w:pPr>
        <w:spacing w:line="560" w:lineRule="exact"/>
        <w:ind w:firstLineChars="200" w:firstLine="680"/>
        <w:rPr>
          <w:rFonts w:ascii="仿宋_GB2312" w:eastAsia="仿宋_GB2312" w:hAnsi="华文仿宋"/>
          <w:sz w:val="34"/>
          <w:szCs w:val="34"/>
        </w:rPr>
      </w:pPr>
      <w:r>
        <w:rPr>
          <w:rFonts w:ascii="仿宋_GB2312" w:eastAsia="仿宋_GB2312" w:hAnsi="华文仿宋" w:hint="eastAsia"/>
          <w:sz w:val="34"/>
          <w:szCs w:val="34"/>
        </w:rPr>
        <w:t>（8）</w:t>
      </w:r>
      <w:r w:rsidR="00DF681D" w:rsidRPr="009643F9">
        <w:rPr>
          <w:rFonts w:ascii="仿宋_GB2312" w:eastAsia="仿宋_GB2312" w:hAnsi="华文仿宋" w:hint="eastAsia"/>
          <w:sz w:val="34"/>
          <w:szCs w:val="34"/>
        </w:rPr>
        <w:t>接口能力</w:t>
      </w:r>
    </w:p>
    <w:p w14:paraId="2D997546" w14:textId="77777777" w:rsidR="00697B67" w:rsidRPr="00BD22E8" w:rsidRDefault="00DF681D" w:rsidP="00974A4B">
      <w:pPr>
        <w:spacing w:line="560" w:lineRule="exact"/>
        <w:ind w:firstLineChars="200" w:firstLine="680"/>
        <w:jc w:val="left"/>
        <w:rPr>
          <w:rFonts w:ascii="仿宋_GB2312" w:eastAsia="仿宋_GB2312" w:hAnsi="仿宋" w:cs="仿宋"/>
          <w:sz w:val="34"/>
          <w:szCs w:val="34"/>
        </w:rPr>
      </w:pPr>
      <w:r w:rsidRPr="00BD22E8">
        <w:rPr>
          <w:rFonts w:ascii="仿宋_GB2312" w:eastAsia="仿宋_GB2312" w:hAnsi="仿宋" w:cs="仿宋" w:hint="eastAsia"/>
          <w:sz w:val="34"/>
          <w:szCs w:val="34"/>
        </w:rPr>
        <w:t>提供标准化</w:t>
      </w:r>
      <w:proofErr w:type="spellStart"/>
      <w:r w:rsidRPr="00BD22E8">
        <w:rPr>
          <w:rFonts w:ascii="仿宋_GB2312" w:eastAsia="仿宋_GB2312" w:hAnsi="仿宋" w:cs="仿宋" w:hint="eastAsia"/>
          <w:sz w:val="34"/>
          <w:szCs w:val="34"/>
        </w:rPr>
        <w:t>RESTful</w:t>
      </w:r>
      <w:proofErr w:type="spellEnd"/>
      <w:r w:rsidRPr="00BD22E8">
        <w:rPr>
          <w:rFonts w:ascii="仿宋_GB2312" w:eastAsia="仿宋_GB2312" w:hAnsi="仿宋" w:cs="仿宋" w:hint="eastAsia"/>
          <w:sz w:val="34"/>
          <w:szCs w:val="34"/>
        </w:rPr>
        <w:t xml:space="preserve"> API接口，支持与其他第三方系统集成。</w:t>
      </w:r>
    </w:p>
    <w:p w14:paraId="3A4FC94C" w14:textId="10360E5D" w:rsidR="00697B67" w:rsidRPr="009643F9" w:rsidRDefault="009643F9" w:rsidP="00974A4B">
      <w:pPr>
        <w:spacing w:line="560" w:lineRule="exact"/>
        <w:ind w:firstLineChars="200" w:firstLine="680"/>
        <w:rPr>
          <w:rFonts w:ascii="华文仿宋" w:eastAsia="华文仿宋" w:hAnsi="华文仿宋"/>
          <w:sz w:val="34"/>
          <w:szCs w:val="34"/>
        </w:rPr>
      </w:pPr>
      <w:r>
        <w:rPr>
          <w:rFonts w:ascii="华文仿宋" w:eastAsia="华文仿宋" w:hAnsi="华文仿宋" w:hint="eastAsia"/>
          <w:sz w:val="34"/>
          <w:szCs w:val="34"/>
        </w:rPr>
        <w:t>2.</w:t>
      </w:r>
      <w:r w:rsidR="00DF681D" w:rsidRPr="009643F9">
        <w:rPr>
          <w:rFonts w:ascii="华文仿宋" w:eastAsia="华文仿宋" w:hAnsi="华文仿宋" w:hint="eastAsia"/>
          <w:sz w:val="34"/>
          <w:szCs w:val="34"/>
        </w:rPr>
        <w:t>APP端</w:t>
      </w:r>
    </w:p>
    <w:p w14:paraId="42359DC6" w14:textId="7C0CAE8E" w:rsidR="00697B67" w:rsidRPr="009643F9" w:rsidRDefault="009643F9" w:rsidP="00974A4B">
      <w:pPr>
        <w:spacing w:line="560" w:lineRule="exact"/>
        <w:ind w:firstLineChars="200" w:firstLine="680"/>
        <w:rPr>
          <w:rFonts w:ascii="仿宋_GB2312" w:eastAsia="仿宋_GB2312" w:hAnsi="华文仿宋"/>
          <w:sz w:val="34"/>
          <w:szCs w:val="34"/>
        </w:rPr>
      </w:pPr>
      <w:r>
        <w:rPr>
          <w:rFonts w:ascii="仿宋_GB2312" w:eastAsia="仿宋_GB2312" w:hAnsi="华文仿宋" w:hint="eastAsia"/>
          <w:sz w:val="34"/>
          <w:szCs w:val="34"/>
        </w:rPr>
        <w:t>（1）</w:t>
      </w:r>
      <w:proofErr w:type="gramStart"/>
      <w:r w:rsidR="00DF681D" w:rsidRPr="009643F9">
        <w:rPr>
          <w:rFonts w:ascii="仿宋_GB2312" w:eastAsia="仿宋_GB2312" w:hAnsi="华文仿宋" w:hint="eastAsia"/>
          <w:sz w:val="34"/>
          <w:szCs w:val="34"/>
        </w:rPr>
        <w:t>扫码操作</w:t>
      </w:r>
      <w:proofErr w:type="gramEnd"/>
      <w:r w:rsidR="00DF681D" w:rsidRPr="009643F9">
        <w:rPr>
          <w:rFonts w:ascii="仿宋_GB2312" w:eastAsia="仿宋_GB2312" w:hAnsi="华文仿宋" w:hint="eastAsia"/>
          <w:sz w:val="34"/>
          <w:szCs w:val="34"/>
        </w:rPr>
        <w:t>功能</w:t>
      </w:r>
    </w:p>
    <w:p w14:paraId="0D4C6993" w14:textId="44DDBCD3" w:rsidR="00697B67" w:rsidRPr="00B679CF" w:rsidRDefault="00DF681D" w:rsidP="00974A4B">
      <w:pPr>
        <w:spacing w:line="560" w:lineRule="exact"/>
        <w:ind w:firstLineChars="200" w:firstLine="680"/>
        <w:jc w:val="left"/>
        <w:rPr>
          <w:rFonts w:ascii="仿宋_GB2312" w:eastAsia="仿宋_GB2312" w:hAnsi="仿宋" w:cs="仿宋"/>
          <w:sz w:val="34"/>
          <w:szCs w:val="34"/>
        </w:rPr>
      </w:pPr>
      <w:r w:rsidRPr="00B679CF">
        <w:rPr>
          <w:rFonts w:ascii="仿宋_GB2312" w:eastAsia="仿宋_GB2312" w:hAnsi="仿宋" w:cs="仿宋" w:hint="eastAsia"/>
          <w:sz w:val="34"/>
          <w:szCs w:val="34"/>
        </w:rPr>
        <w:t>支持主流码制识别：二维码、条形码（EAN-13、CODE-128 等）；适配多场景</w:t>
      </w:r>
      <w:proofErr w:type="gramStart"/>
      <w:r w:rsidRPr="00B679CF">
        <w:rPr>
          <w:rFonts w:ascii="仿宋_GB2312" w:eastAsia="仿宋_GB2312" w:hAnsi="仿宋" w:cs="仿宋" w:hint="eastAsia"/>
          <w:sz w:val="34"/>
          <w:szCs w:val="34"/>
        </w:rPr>
        <w:t>业务扫码需求</w:t>
      </w:r>
      <w:proofErr w:type="gramEnd"/>
      <w:r w:rsidRPr="00B679CF">
        <w:rPr>
          <w:rFonts w:ascii="仿宋_GB2312" w:eastAsia="仿宋_GB2312" w:hAnsi="仿宋" w:cs="仿宋" w:hint="eastAsia"/>
          <w:sz w:val="34"/>
          <w:szCs w:val="34"/>
        </w:rPr>
        <w:t>。</w:t>
      </w:r>
    </w:p>
    <w:p w14:paraId="6E468FD6" w14:textId="044B51C5" w:rsidR="00697B67" w:rsidRPr="009643F9" w:rsidRDefault="009643F9" w:rsidP="00974A4B">
      <w:pPr>
        <w:spacing w:line="560" w:lineRule="exact"/>
        <w:ind w:firstLineChars="200" w:firstLine="680"/>
        <w:rPr>
          <w:rFonts w:ascii="仿宋_GB2312" w:eastAsia="仿宋_GB2312" w:hAnsi="华文仿宋"/>
          <w:sz w:val="34"/>
          <w:szCs w:val="34"/>
        </w:rPr>
      </w:pPr>
      <w:r>
        <w:rPr>
          <w:rFonts w:ascii="仿宋_GB2312" w:eastAsia="仿宋_GB2312" w:hAnsi="华文仿宋" w:hint="eastAsia"/>
          <w:sz w:val="34"/>
          <w:szCs w:val="34"/>
        </w:rPr>
        <w:t>（2）</w:t>
      </w:r>
      <w:r w:rsidR="00DF681D" w:rsidRPr="009643F9">
        <w:rPr>
          <w:rFonts w:ascii="仿宋_GB2312" w:eastAsia="仿宋_GB2312" w:hAnsi="华文仿宋" w:hint="eastAsia"/>
          <w:sz w:val="34"/>
          <w:szCs w:val="34"/>
        </w:rPr>
        <w:t>在线升级功能</w:t>
      </w:r>
    </w:p>
    <w:p w14:paraId="14FDAAEB" w14:textId="77777777" w:rsidR="00697B67" w:rsidRPr="00B679CF" w:rsidRDefault="00DF681D" w:rsidP="00974A4B">
      <w:pPr>
        <w:spacing w:line="560" w:lineRule="exact"/>
        <w:ind w:firstLineChars="200" w:firstLine="680"/>
        <w:jc w:val="left"/>
        <w:rPr>
          <w:rFonts w:ascii="仿宋_GB2312" w:eastAsia="仿宋_GB2312" w:hAnsi="仿宋" w:cs="仿宋"/>
          <w:sz w:val="34"/>
          <w:szCs w:val="34"/>
        </w:rPr>
      </w:pPr>
      <w:r w:rsidRPr="00B679CF">
        <w:rPr>
          <w:rFonts w:ascii="仿宋_GB2312" w:eastAsia="仿宋_GB2312" w:hAnsi="仿宋" w:cs="仿宋" w:hint="eastAsia"/>
          <w:sz w:val="34"/>
          <w:szCs w:val="34"/>
        </w:rPr>
        <w:t>支持自动检测新版本，</w:t>
      </w:r>
      <w:proofErr w:type="gramStart"/>
      <w:r w:rsidRPr="00B679CF">
        <w:rPr>
          <w:rFonts w:ascii="仿宋_GB2312" w:eastAsia="仿宋_GB2312" w:hAnsi="仿宋" w:cs="仿宋" w:hint="eastAsia"/>
          <w:sz w:val="34"/>
          <w:szCs w:val="34"/>
        </w:rPr>
        <w:t>弹窗提示</w:t>
      </w:r>
      <w:proofErr w:type="gramEnd"/>
      <w:r w:rsidRPr="00B679CF">
        <w:rPr>
          <w:rFonts w:ascii="仿宋_GB2312" w:eastAsia="仿宋_GB2312" w:hAnsi="仿宋" w:cs="仿宋" w:hint="eastAsia"/>
          <w:sz w:val="34"/>
          <w:szCs w:val="34"/>
        </w:rPr>
        <w:t>用户升级。</w:t>
      </w:r>
    </w:p>
    <w:p w14:paraId="1DDBE96B" w14:textId="0B2AAFAC" w:rsidR="00697B67" w:rsidRPr="00B679CF" w:rsidRDefault="009643F9" w:rsidP="00974A4B">
      <w:pPr>
        <w:spacing w:line="560" w:lineRule="exact"/>
        <w:ind w:firstLineChars="200" w:firstLine="680"/>
        <w:rPr>
          <w:rFonts w:ascii="仿宋_GB2312" w:eastAsia="仿宋_GB2312" w:hAnsi="华文仿宋"/>
          <w:sz w:val="34"/>
          <w:szCs w:val="34"/>
        </w:rPr>
      </w:pPr>
      <w:r w:rsidRPr="00B679CF">
        <w:rPr>
          <w:rFonts w:ascii="仿宋_GB2312" w:eastAsia="仿宋_GB2312" w:hAnsi="华文仿宋" w:hint="eastAsia"/>
          <w:sz w:val="34"/>
          <w:szCs w:val="34"/>
        </w:rPr>
        <w:t>（3）</w:t>
      </w:r>
      <w:r w:rsidR="00DF681D" w:rsidRPr="00B679CF">
        <w:rPr>
          <w:rFonts w:ascii="仿宋_GB2312" w:eastAsia="仿宋_GB2312" w:hAnsi="华文仿宋" w:hint="eastAsia"/>
          <w:sz w:val="34"/>
          <w:szCs w:val="34"/>
        </w:rPr>
        <w:t>图片与文档预览功能</w:t>
      </w:r>
    </w:p>
    <w:p w14:paraId="2A618D6F" w14:textId="77777777" w:rsidR="00697B67" w:rsidRPr="00B679CF" w:rsidRDefault="00DF681D" w:rsidP="00974A4B">
      <w:pPr>
        <w:spacing w:line="560" w:lineRule="exact"/>
        <w:ind w:firstLineChars="200" w:firstLine="680"/>
        <w:jc w:val="left"/>
        <w:rPr>
          <w:rFonts w:ascii="仿宋_GB2312" w:eastAsia="仿宋_GB2312" w:hAnsi="仿宋" w:cs="仿宋"/>
          <w:sz w:val="34"/>
          <w:szCs w:val="34"/>
        </w:rPr>
      </w:pPr>
      <w:r w:rsidRPr="00B679CF">
        <w:rPr>
          <w:rFonts w:ascii="仿宋_GB2312" w:eastAsia="仿宋_GB2312" w:hAnsi="仿宋" w:cs="仿宋" w:hint="eastAsia"/>
          <w:sz w:val="34"/>
          <w:szCs w:val="34"/>
        </w:rPr>
        <w:t>图片预览：支持 JPG、PNG、GIF、BMP 等主流格式，支持缩放、滑动翻页、全屏查看，支持离线预览（下载后无网络可查看）；</w:t>
      </w:r>
    </w:p>
    <w:p w14:paraId="1EF2D4D6" w14:textId="77777777" w:rsidR="00697B67" w:rsidRPr="00B679CF" w:rsidRDefault="00DF681D" w:rsidP="00974A4B">
      <w:pPr>
        <w:spacing w:line="560" w:lineRule="exact"/>
        <w:ind w:firstLineChars="200" w:firstLine="680"/>
        <w:jc w:val="left"/>
        <w:rPr>
          <w:rFonts w:ascii="仿宋_GB2312" w:eastAsia="仿宋_GB2312" w:hAnsi="仿宋" w:cs="仿宋"/>
          <w:sz w:val="34"/>
          <w:szCs w:val="34"/>
        </w:rPr>
      </w:pPr>
      <w:r w:rsidRPr="00B679CF">
        <w:rPr>
          <w:rFonts w:ascii="仿宋_GB2312" w:eastAsia="仿宋_GB2312" w:hAnsi="仿宋" w:cs="仿宋" w:hint="eastAsia"/>
          <w:sz w:val="34"/>
          <w:szCs w:val="34"/>
        </w:rPr>
        <w:t>文档预览：支持 PDF、Word（.doc/.</w:t>
      </w:r>
      <w:proofErr w:type="spellStart"/>
      <w:r w:rsidRPr="00B679CF">
        <w:rPr>
          <w:rFonts w:ascii="仿宋_GB2312" w:eastAsia="仿宋_GB2312" w:hAnsi="仿宋" w:cs="仿宋" w:hint="eastAsia"/>
          <w:sz w:val="34"/>
          <w:szCs w:val="34"/>
        </w:rPr>
        <w:t>docx</w:t>
      </w:r>
      <w:proofErr w:type="spellEnd"/>
      <w:r w:rsidRPr="00B679CF">
        <w:rPr>
          <w:rFonts w:ascii="仿宋_GB2312" w:eastAsia="仿宋_GB2312" w:hAnsi="仿宋" w:cs="仿宋" w:hint="eastAsia"/>
          <w:sz w:val="34"/>
          <w:szCs w:val="34"/>
        </w:rPr>
        <w:t>）、Excel（.</w:t>
      </w:r>
      <w:proofErr w:type="spellStart"/>
      <w:r w:rsidRPr="00B679CF">
        <w:rPr>
          <w:rFonts w:ascii="仿宋_GB2312" w:eastAsia="仿宋_GB2312" w:hAnsi="仿宋" w:cs="仿宋" w:hint="eastAsia"/>
          <w:sz w:val="34"/>
          <w:szCs w:val="34"/>
        </w:rPr>
        <w:t>xls</w:t>
      </w:r>
      <w:proofErr w:type="spellEnd"/>
      <w:r w:rsidRPr="00B679CF">
        <w:rPr>
          <w:rFonts w:ascii="仿宋_GB2312" w:eastAsia="仿宋_GB2312" w:hAnsi="仿宋" w:cs="仿宋" w:hint="eastAsia"/>
          <w:sz w:val="34"/>
          <w:szCs w:val="34"/>
        </w:rPr>
        <w:t>/.</w:t>
      </w:r>
      <w:proofErr w:type="spellStart"/>
      <w:r w:rsidRPr="00B679CF">
        <w:rPr>
          <w:rFonts w:ascii="仿宋_GB2312" w:eastAsia="仿宋_GB2312" w:hAnsi="仿宋" w:cs="仿宋" w:hint="eastAsia"/>
          <w:sz w:val="34"/>
          <w:szCs w:val="34"/>
        </w:rPr>
        <w:t>xlsx</w:t>
      </w:r>
      <w:proofErr w:type="spellEnd"/>
      <w:r w:rsidRPr="00B679CF">
        <w:rPr>
          <w:rFonts w:ascii="仿宋_GB2312" w:eastAsia="仿宋_GB2312" w:hAnsi="仿宋" w:cs="仿宋" w:hint="eastAsia"/>
          <w:sz w:val="34"/>
          <w:szCs w:val="34"/>
        </w:rPr>
        <w:t>）、PPT（.</w:t>
      </w:r>
      <w:proofErr w:type="spellStart"/>
      <w:r w:rsidRPr="00B679CF">
        <w:rPr>
          <w:rFonts w:ascii="仿宋_GB2312" w:eastAsia="仿宋_GB2312" w:hAnsi="仿宋" w:cs="仿宋" w:hint="eastAsia"/>
          <w:sz w:val="34"/>
          <w:szCs w:val="34"/>
        </w:rPr>
        <w:t>ppt</w:t>
      </w:r>
      <w:proofErr w:type="spellEnd"/>
      <w:r w:rsidRPr="00B679CF">
        <w:rPr>
          <w:rFonts w:ascii="仿宋_GB2312" w:eastAsia="仿宋_GB2312" w:hAnsi="仿宋" w:cs="仿宋" w:hint="eastAsia"/>
          <w:sz w:val="34"/>
          <w:szCs w:val="34"/>
        </w:rPr>
        <w:t>/.</w:t>
      </w:r>
      <w:proofErr w:type="spellStart"/>
      <w:r w:rsidRPr="00B679CF">
        <w:rPr>
          <w:rFonts w:ascii="仿宋_GB2312" w:eastAsia="仿宋_GB2312" w:hAnsi="仿宋" w:cs="仿宋" w:hint="eastAsia"/>
          <w:sz w:val="34"/>
          <w:szCs w:val="34"/>
        </w:rPr>
        <w:t>pptx</w:t>
      </w:r>
      <w:proofErr w:type="spellEnd"/>
      <w:r w:rsidRPr="00B679CF">
        <w:rPr>
          <w:rFonts w:ascii="仿宋_GB2312" w:eastAsia="仿宋_GB2312" w:hAnsi="仿宋" w:cs="仿宋" w:hint="eastAsia"/>
          <w:sz w:val="34"/>
          <w:szCs w:val="34"/>
        </w:rPr>
        <w:t>）等格式。</w:t>
      </w:r>
    </w:p>
    <w:p w14:paraId="422166F8" w14:textId="2BD81B46" w:rsidR="00697B67" w:rsidRPr="009643F9" w:rsidRDefault="009643F9" w:rsidP="00974A4B">
      <w:pPr>
        <w:spacing w:line="560" w:lineRule="exact"/>
        <w:ind w:firstLineChars="200" w:firstLine="680"/>
        <w:rPr>
          <w:rFonts w:ascii="华文仿宋" w:eastAsia="华文仿宋" w:hAnsi="华文仿宋"/>
          <w:sz w:val="34"/>
          <w:szCs w:val="34"/>
        </w:rPr>
      </w:pPr>
      <w:r>
        <w:rPr>
          <w:rFonts w:ascii="华文仿宋" w:eastAsia="华文仿宋" w:hAnsi="华文仿宋" w:hint="eastAsia"/>
          <w:sz w:val="34"/>
          <w:szCs w:val="34"/>
        </w:rPr>
        <w:t>3.</w:t>
      </w:r>
      <w:proofErr w:type="gramStart"/>
      <w:r w:rsidR="00DF681D" w:rsidRPr="009643F9">
        <w:rPr>
          <w:rFonts w:ascii="华文仿宋" w:eastAsia="华文仿宋" w:hAnsi="华文仿宋" w:hint="eastAsia"/>
          <w:sz w:val="34"/>
          <w:szCs w:val="34"/>
        </w:rPr>
        <w:t>微信端</w:t>
      </w:r>
      <w:proofErr w:type="gramEnd"/>
    </w:p>
    <w:p w14:paraId="099ED7D0" w14:textId="2FB646BB" w:rsidR="00697B67" w:rsidRPr="009643F9" w:rsidRDefault="009643F9" w:rsidP="00974A4B">
      <w:pPr>
        <w:spacing w:line="560" w:lineRule="exact"/>
        <w:ind w:firstLineChars="200" w:firstLine="680"/>
        <w:rPr>
          <w:rFonts w:ascii="仿宋_GB2312" w:eastAsia="仿宋_GB2312" w:hAnsi="华文仿宋"/>
          <w:sz w:val="34"/>
          <w:szCs w:val="34"/>
        </w:rPr>
      </w:pPr>
      <w:r>
        <w:rPr>
          <w:rFonts w:ascii="仿宋_GB2312" w:eastAsia="仿宋_GB2312" w:hAnsi="华文仿宋" w:hint="eastAsia"/>
          <w:sz w:val="34"/>
          <w:szCs w:val="34"/>
        </w:rPr>
        <w:t>（1）</w:t>
      </w:r>
      <w:r w:rsidR="00DF681D" w:rsidRPr="009643F9">
        <w:rPr>
          <w:rFonts w:ascii="仿宋_GB2312" w:eastAsia="仿宋_GB2312" w:hAnsi="华文仿宋" w:hint="eastAsia"/>
          <w:sz w:val="34"/>
          <w:szCs w:val="34"/>
        </w:rPr>
        <w:t>支持与</w:t>
      </w:r>
      <w:proofErr w:type="gramStart"/>
      <w:r w:rsidR="00DF681D" w:rsidRPr="009643F9">
        <w:rPr>
          <w:rFonts w:ascii="仿宋_GB2312" w:eastAsia="仿宋_GB2312" w:hAnsi="华文仿宋" w:hint="eastAsia"/>
          <w:sz w:val="34"/>
          <w:szCs w:val="34"/>
        </w:rPr>
        <w:t>企业微信服务</w:t>
      </w:r>
      <w:proofErr w:type="gramEnd"/>
      <w:r w:rsidR="00DF681D" w:rsidRPr="009643F9">
        <w:rPr>
          <w:rFonts w:ascii="仿宋_GB2312" w:eastAsia="仿宋_GB2312" w:hAnsi="华文仿宋" w:hint="eastAsia"/>
          <w:sz w:val="34"/>
          <w:szCs w:val="34"/>
        </w:rPr>
        <w:t>号深度对接</w:t>
      </w:r>
    </w:p>
    <w:p w14:paraId="622192A6" w14:textId="77777777" w:rsidR="00697B67" w:rsidRPr="00B679CF" w:rsidRDefault="00DF681D" w:rsidP="00974A4B">
      <w:pPr>
        <w:spacing w:line="560" w:lineRule="exact"/>
        <w:ind w:firstLineChars="200" w:firstLine="680"/>
        <w:jc w:val="left"/>
        <w:rPr>
          <w:rFonts w:ascii="仿宋_GB2312" w:eastAsia="仿宋_GB2312" w:hAnsi="仿宋" w:cs="仿宋"/>
          <w:sz w:val="34"/>
          <w:szCs w:val="34"/>
        </w:rPr>
      </w:pPr>
      <w:r w:rsidRPr="00B679CF">
        <w:rPr>
          <w:rFonts w:ascii="仿宋_GB2312" w:eastAsia="仿宋_GB2312" w:hAnsi="仿宋" w:cs="仿宋" w:hint="eastAsia"/>
          <w:sz w:val="34"/>
          <w:szCs w:val="34"/>
        </w:rPr>
        <w:t>实现业务相关消息实时推送，包括但不限于审批通知、任务分配提醒等；</w:t>
      </w:r>
    </w:p>
    <w:p w14:paraId="38D9E92F" w14:textId="73B07B89" w:rsidR="00697B67" w:rsidRPr="009643F9" w:rsidRDefault="009643F9" w:rsidP="00974A4B">
      <w:pPr>
        <w:spacing w:line="560" w:lineRule="exact"/>
        <w:ind w:firstLineChars="200" w:firstLine="680"/>
        <w:rPr>
          <w:rFonts w:ascii="仿宋_GB2312" w:eastAsia="仿宋_GB2312" w:hAnsi="华文仿宋"/>
          <w:sz w:val="34"/>
          <w:szCs w:val="34"/>
        </w:rPr>
      </w:pPr>
      <w:r>
        <w:rPr>
          <w:rFonts w:ascii="仿宋_GB2312" w:eastAsia="仿宋_GB2312" w:hAnsi="华文仿宋" w:hint="eastAsia"/>
          <w:sz w:val="34"/>
          <w:szCs w:val="34"/>
        </w:rPr>
        <w:t>（2）</w:t>
      </w:r>
      <w:proofErr w:type="gramStart"/>
      <w:r w:rsidR="00DF681D" w:rsidRPr="009643F9">
        <w:rPr>
          <w:rFonts w:ascii="仿宋_GB2312" w:eastAsia="仿宋_GB2312" w:hAnsi="华文仿宋" w:hint="eastAsia"/>
          <w:sz w:val="34"/>
          <w:szCs w:val="34"/>
        </w:rPr>
        <w:t>集成微信服务</w:t>
      </w:r>
      <w:proofErr w:type="gramEnd"/>
      <w:r w:rsidR="00DF681D" w:rsidRPr="009643F9">
        <w:rPr>
          <w:rFonts w:ascii="仿宋_GB2312" w:eastAsia="仿宋_GB2312" w:hAnsi="华文仿宋" w:hint="eastAsia"/>
          <w:sz w:val="34"/>
          <w:szCs w:val="34"/>
        </w:rPr>
        <w:t>号审批功能</w:t>
      </w:r>
    </w:p>
    <w:p w14:paraId="3D4D7AB2" w14:textId="77777777" w:rsidR="00697B67" w:rsidRPr="00B679CF" w:rsidRDefault="00DF681D" w:rsidP="00974A4B">
      <w:pPr>
        <w:spacing w:line="560" w:lineRule="exact"/>
        <w:ind w:firstLineChars="200" w:firstLine="680"/>
        <w:jc w:val="left"/>
        <w:rPr>
          <w:rFonts w:ascii="仿宋_GB2312" w:eastAsia="仿宋_GB2312" w:hAnsi="仿宋" w:cs="仿宋"/>
          <w:sz w:val="34"/>
          <w:szCs w:val="34"/>
        </w:rPr>
      </w:pPr>
      <w:r w:rsidRPr="00B679CF">
        <w:rPr>
          <w:rFonts w:ascii="仿宋_GB2312" w:eastAsia="仿宋_GB2312" w:hAnsi="仿宋" w:cs="仿宋" w:hint="eastAsia"/>
          <w:sz w:val="34"/>
          <w:szCs w:val="34"/>
        </w:rPr>
        <w:t>支持用户</w:t>
      </w:r>
      <w:proofErr w:type="gramStart"/>
      <w:r w:rsidRPr="00B679CF">
        <w:rPr>
          <w:rFonts w:ascii="仿宋_GB2312" w:eastAsia="仿宋_GB2312" w:hAnsi="仿宋" w:cs="仿宋" w:hint="eastAsia"/>
          <w:sz w:val="34"/>
          <w:szCs w:val="34"/>
        </w:rPr>
        <w:t>通过微信服务</w:t>
      </w:r>
      <w:proofErr w:type="gramEnd"/>
      <w:r w:rsidRPr="00B679CF">
        <w:rPr>
          <w:rFonts w:ascii="仿宋_GB2312" w:eastAsia="仿宋_GB2312" w:hAnsi="仿宋" w:cs="仿宋" w:hint="eastAsia"/>
          <w:sz w:val="34"/>
          <w:szCs w:val="34"/>
        </w:rPr>
        <w:t>号发起审批、查看审批进度、进行审批驳回 / 通过操作，审批记录与 PC 端实时同步，数据一致。</w:t>
      </w:r>
    </w:p>
    <w:p w14:paraId="5DFCBA73" w14:textId="73193660" w:rsidR="00697B67" w:rsidRPr="00416F49" w:rsidRDefault="00416F49" w:rsidP="00974A4B">
      <w:pPr>
        <w:spacing w:line="560" w:lineRule="exact"/>
        <w:ind w:firstLineChars="200" w:firstLine="680"/>
        <w:rPr>
          <w:rFonts w:ascii="华文楷体" w:eastAsia="华文楷体" w:hAnsi="华文楷体"/>
          <w:sz w:val="34"/>
          <w:szCs w:val="34"/>
        </w:rPr>
      </w:pPr>
      <w:r>
        <w:rPr>
          <w:rFonts w:ascii="华文楷体" w:eastAsia="华文楷体" w:hAnsi="华文楷体" w:hint="eastAsia"/>
          <w:sz w:val="34"/>
          <w:szCs w:val="34"/>
        </w:rPr>
        <w:t>（三）</w:t>
      </w:r>
      <w:r w:rsidR="00DF681D" w:rsidRPr="00416F49">
        <w:rPr>
          <w:rFonts w:ascii="华文楷体" w:eastAsia="华文楷体" w:hAnsi="华文楷体" w:hint="eastAsia"/>
          <w:sz w:val="34"/>
          <w:szCs w:val="34"/>
        </w:rPr>
        <w:t>性能要求</w:t>
      </w:r>
    </w:p>
    <w:p w14:paraId="21EE7FF4" w14:textId="63A30805" w:rsidR="00697B67" w:rsidRPr="00416F49" w:rsidRDefault="00416F49"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1.</w:t>
      </w:r>
      <w:r w:rsidR="00DF681D" w:rsidRPr="00416F49">
        <w:rPr>
          <w:rFonts w:ascii="仿宋_GB2312" w:eastAsia="仿宋_GB2312" w:hAnsi="仿宋" w:cs="仿宋" w:hint="eastAsia"/>
          <w:sz w:val="34"/>
          <w:szCs w:val="34"/>
        </w:rPr>
        <w:t>并发性能：支持至少500名用户同时在线操作，核心业务（如数据录入、报表生成、进度查询）响应时间不超过3秒，批量数据处理无明显延迟。</w:t>
      </w:r>
    </w:p>
    <w:p w14:paraId="4E148894" w14:textId="6FA34DDA" w:rsidR="00697B67" w:rsidRPr="00416F49" w:rsidRDefault="00416F49"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2.</w:t>
      </w:r>
      <w:r w:rsidR="00DF681D" w:rsidRPr="00416F49">
        <w:rPr>
          <w:rFonts w:ascii="仿宋_GB2312" w:eastAsia="仿宋_GB2312" w:hAnsi="仿宋" w:cs="仿宋" w:hint="eastAsia"/>
          <w:sz w:val="34"/>
          <w:szCs w:val="34"/>
        </w:rPr>
        <w:t>稳定性：系统全年可用率不低于99.9%，支持7×24小时连续运行，具备完善的故障自动恢复机制，一般故障恢复时间不超过60分钟。</w:t>
      </w:r>
    </w:p>
    <w:p w14:paraId="44E5A2E7" w14:textId="1B342316" w:rsidR="00697B67" w:rsidRPr="00416F49" w:rsidRDefault="00416F49"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3.</w:t>
      </w:r>
      <w:r w:rsidR="00DF681D" w:rsidRPr="00416F49">
        <w:rPr>
          <w:rFonts w:ascii="仿宋_GB2312" w:eastAsia="仿宋_GB2312" w:hAnsi="仿宋" w:cs="仿宋" w:hint="eastAsia"/>
          <w:sz w:val="34"/>
          <w:szCs w:val="34"/>
        </w:rPr>
        <w:t>数据存储：支持海量项目数据长期存储，</w:t>
      </w:r>
      <w:proofErr w:type="gramStart"/>
      <w:r w:rsidR="00DF681D" w:rsidRPr="00416F49">
        <w:rPr>
          <w:rFonts w:ascii="仿宋_GB2312" w:eastAsia="仿宋_GB2312" w:hAnsi="仿宋" w:cs="仿宋" w:hint="eastAsia"/>
          <w:sz w:val="34"/>
          <w:szCs w:val="34"/>
        </w:rPr>
        <w:t>单项目</w:t>
      </w:r>
      <w:proofErr w:type="gramEnd"/>
      <w:r w:rsidR="00DF681D" w:rsidRPr="00416F49">
        <w:rPr>
          <w:rFonts w:ascii="仿宋_GB2312" w:eastAsia="仿宋_GB2312" w:hAnsi="仿宋" w:cs="仿宋" w:hint="eastAsia"/>
          <w:sz w:val="34"/>
          <w:szCs w:val="34"/>
        </w:rPr>
        <w:t>可存储文档、数据记录等不低于10万条，数据存储年限不低于5年，支持历史数据快速检索。</w:t>
      </w:r>
    </w:p>
    <w:p w14:paraId="5CD08EB9" w14:textId="63988F43" w:rsidR="00697B67" w:rsidRPr="00416F49" w:rsidRDefault="00416F49"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4.</w:t>
      </w:r>
      <w:r w:rsidR="00DF681D" w:rsidRPr="00416F49">
        <w:rPr>
          <w:rFonts w:ascii="仿宋_GB2312" w:eastAsia="仿宋_GB2312" w:hAnsi="仿宋" w:cs="仿宋" w:hint="eastAsia"/>
          <w:sz w:val="34"/>
          <w:szCs w:val="34"/>
        </w:rPr>
        <w:t>扩展性：平台架构需具备良好的扩展性，支持用户规模从100人扩展至1000人及以上，支持新增业务模块的无缝接入，扩展过程不影响现有系统运行。</w:t>
      </w:r>
    </w:p>
    <w:p w14:paraId="7F16CDD3" w14:textId="1DFE4CFD" w:rsidR="00697B67" w:rsidRPr="007E0B5A" w:rsidRDefault="007E0B5A" w:rsidP="00974A4B">
      <w:pPr>
        <w:spacing w:line="560" w:lineRule="exact"/>
        <w:ind w:firstLineChars="200" w:firstLine="680"/>
        <w:rPr>
          <w:rFonts w:ascii="华文楷体" w:eastAsia="华文楷体" w:hAnsi="华文楷体"/>
          <w:sz w:val="34"/>
          <w:szCs w:val="34"/>
        </w:rPr>
      </w:pPr>
      <w:r>
        <w:rPr>
          <w:rFonts w:ascii="华文楷体" w:eastAsia="华文楷体" w:hAnsi="华文楷体" w:hint="eastAsia"/>
          <w:sz w:val="34"/>
          <w:szCs w:val="34"/>
        </w:rPr>
        <w:t>（四）</w:t>
      </w:r>
      <w:r w:rsidR="00DF681D" w:rsidRPr="007E0B5A">
        <w:rPr>
          <w:rFonts w:ascii="华文楷体" w:eastAsia="华文楷体" w:hAnsi="华文楷体" w:hint="eastAsia"/>
          <w:sz w:val="34"/>
          <w:szCs w:val="34"/>
        </w:rPr>
        <w:t>安全要求</w:t>
      </w:r>
    </w:p>
    <w:p w14:paraId="1C32F97C" w14:textId="7EB4DB15" w:rsidR="00697B67" w:rsidRPr="007E0B5A" w:rsidRDefault="007E0B5A"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1.</w:t>
      </w:r>
      <w:r w:rsidR="00DF681D" w:rsidRPr="007E0B5A">
        <w:rPr>
          <w:rFonts w:ascii="仿宋_GB2312" w:eastAsia="仿宋_GB2312" w:hAnsi="仿宋" w:cs="仿宋" w:hint="eastAsia"/>
          <w:sz w:val="34"/>
          <w:szCs w:val="34"/>
        </w:rPr>
        <w:t>数据安全：具备完善的数据备份</w:t>
      </w:r>
      <w:proofErr w:type="gramStart"/>
      <w:r w:rsidR="00DF681D" w:rsidRPr="007E0B5A">
        <w:rPr>
          <w:rFonts w:ascii="仿宋_GB2312" w:eastAsia="仿宋_GB2312" w:hAnsi="仿宋" w:cs="仿宋" w:hint="eastAsia"/>
          <w:sz w:val="34"/>
          <w:szCs w:val="34"/>
        </w:rPr>
        <w:t>与灾备机制</w:t>
      </w:r>
      <w:proofErr w:type="gramEnd"/>
      <w:r w:rsidR="00DF681D" w:rsidRPr="007E0B5A">
        <w:rPr>
          <w:rFonts w:ascii="仿宋_GB2312" w:eastAsia="仿宋_GB2312" w:hAnsi="仿宋" w:cs="仿宋" w:hint="eastAsia"/>
          <w:sz w:val="34"/>
          <w:szCs w:val="34"/>
        </w:rPr>
        <w:t>，支持定时自动备份（备份频率可自定义）与手动备份，备份数据恢复成功率100%。</w:t>
      </w:r>
    </w:p>
    <w:p w14:paraId="3892327D" w14:textId="3A7C750B" w:rsidR="00697B67" w:rsidRPr="007E0B5A" w:rsidRDefault="007E0B5A"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2.</w:t>
      </w:r>
      <w:r w:rsidR="00DF681D" w:rsidRPr="007E0B5A">
        <w:rPr>
          <w:rFonts w:ascii="仿宋_GB2312" w:eastAsia="仿宋_GB2312" w:hAnsi="仿宋" w:cs="仿宋" w:hint="eastAsia"/>
          <w:sz w:val="34"/>
          <w:szCs w:val="34"/>
        </w:rPr>
        <w:t>访问安全：支持账号密码复杂度管理、登录失败锁定、会话超时自动退出等安全机制。</w:t>
      </w:r>
    </w:p>
    <w:p w14:paraId="528C2E0B" w14:textId="2DC0364C" w:rsidR="00697B67" w:rsidRPr="007E0B5A" w:rsidRDefault="007E0B5A"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3.</w:t>
      </w:r>
      <w:r w:rsidR="00DF681D" w:rsidRPr="007E0B5A">
        <w:rPr>
          <w:rFonts w:ascii="仿宋_GB2312" w:eastAsia="仿宋_GB2312" w:hAnsi="仿宋" w:cs="仿宋" w:hint="eastAsia"/>
          <w:sz w:val="34"/>
          <w:szCs w:val="34"/>
        </w:rPr>
        <w:t>合</w:t>
      </w:r>
      <w:proofErr w:type="gramStart"/>
      <w:r w:rsidR="00DF681D" w:rsidRPr="007E0B5A">
        <w:rPr>
          <w:rFonts w:ascii="仿宋_GB2312" w:eastAsia="仿宋_GB2312" w:hAnsi="仿宋" w:cs="仿宋" w:hint="eastAsia"/>
          <w:sz w:val="34"/>
          <w:szCs w:val="34"/>
        </w:rPr>
        <w:t>规</w:t>
      </w:r>
      <w:proofErr w:type="gramEnd"/>
      <w:r w:rsidR="00DF681D" w:rsidRPr="007E0B5A">
        <w:rPr>
          <w:rFonts w:ascii="仿宋_GB2312" w:eastAsia="仿宋_GB2312" w:hAnsi="仿宋" w:cs="仿宋" w:hint="eastAsia"/>
          <w:sz w:val="34"/>
          <w:szCs w:val="34"/>
        </w:rPr>
        <w:t>安全：符合《中华人民共和国网络安全法》等相关法规要求，具备防止数据泄露、篡改、丢失的安全防护能力，支持安全漏洞定期扫描与修复。</w:t>
      </w:r>
    </w:p>
    <w:p w14:paraId="1871A779" w14:textId="2E91CD29" w:rsidR="00697B67" w:rsidRPr="007E0B5A" w:rsidRDefault="007E0B5A" w:rsidP="00974A4B">
      <w:pPr>
        <w:spacing w:line="560" w:lineRule="exact"/>
        <w:ind w:firstLineChars="200" w:firstLine="680"/>
        <w:rPr>
          <w:rFonts w:ascii="华文楷体" w:eastAsia="华文楷体" w:hAnsi="华文楷体"/>
          <w:sz w:val="34"/>
          <w:szCs w:val="34"/>
        </w:rPr>
      </w:pPr>
      <w:r>
        <w:rPr>
          <w:rFonts w:ascii="华文楷体" w:eastAsia="华文楷体" w:hAnsi="华文楷体" w:hint="eastAsia"/>
          <w:sz w:val="34"/>
          <w:szCs w:val="34"/>
        </w:rPr>
        <w:t>（五）</w:t>
      </w:r>
      <w:r w:rsidR="00DF681D" w:rsidRPr="007E0B5A">
        <w:rPr>
          <w:rFonts w:ascii="华文楷体" w:eastAsia="华文楷体" w:hAnsi="华文楷体" w:hint="eastAsia"/>
          <w:sz w:val="34"/>
          <w:szCs w:val="34"/>
        </w:rPr>
        <w:t>兼容性要求</w:t>
      </w:r>
      <w:r w:rsidR="00DF681D" w:rsidRPr="007E0B5A">
        <w:rPr>
          <w:rFonts w:ascii="华文楷体" w:eastAsia="华文楷体" w:hAnsi="华文楷体" w:hint="eastAsia"/>
          <w:sz w:val="34"/>
          <w:szCs w:val="34"/>
        </w:rPr>
        <w:tab/>
      </w:r>
    </w:p>
    <w:p w14:paraId="272202B7" w14:textId="088A3DE1" w:rsidR="00697B67" w:rsidRPr="007E0B5A" w:rsidRDefault="007E0B5A"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1.</w:t>
      </w:r>
      <w:r w:rsidR="00DF681D" w:rsidRPr="007E0B5A">
        <w:rPr>
          <w:rFonts w:ascii="仿宋_GB2312" w:eastAsia="仿宋_GB2312" w:hAnsi="仿宋" w:cs="仿宋" w:hint="eastAsia"/>
          <w:sz w:val="34"/>
          <w:szCs w:val="34"/>
        </w:rPr>
        <w:t>需兼容Windows、</w:t>
      </w:r>
      <w:proofErr w:type="spellStart"/>
      <w:r w:rsidR="00DF681D" w:rsidRPr="007E0B5A">
        <w:rPr>
          <w:rFonts w:ascii="仿宋_GB2312" w:eastAsia="仿宋_GB2312" w:hAnsi="仿宋" w:cs="仿宋" w:hint="eastAsia"/>
          <w:sz w:val="34"/>
          <w:szCs w:val="34"/>
        </w:rPr>
        <w:t>macOS</w:t>
      </w:r>
      <w:proofErr w:type="spellEnd"/>
      <w:r w:rsidR="00DF681D" w:rsidRPr="007E0B5A">
        <w:rPr>
          <w:rFonts w:ascii="仿宋_GB2312" w:eastAsia="仿宋_GB2312" w:hAnsi="仿宋" w:cs="仿宋" w:hint="eastAsia"/>
          <w:sz w:val="34"/>
          <w:szCs w:val="34"/>
        </w:rPr>
        <w:t>等桌面操作系统。</w:t>
      </w:r>
    </w:p>
    <w:p w14:paraId="0A37AFDD" w14:textId="72D158BB" w:rsidR="00697B67" w:rsidRPr="007E0B5A" w:rsidRDefault="007E0B5A"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2.</w:t>
      </w:r>
      <w:r w:rsidR="00DF681D" w:rsidRPr="007E0B5A">
        <w:rPr>
          <w:rFonts w:ascii="仿宋_GB2312" w:eastAsia="仿宋_GB2312" w:hAnsi="仿宋" w:cs="仿宋" w:hint="eastAsia"/>
          <w:sz w:val="34"/>
          <w:szCs w:val="34"/>
        </w:rPr>
        <w:t>支持与ERP、MES、PLM</w:t>
      </w:r>
      <w:r>
        <w:rPr>
          <w:rFonts w:ascii="仿宋_GB2312" w:eastAsia="仿宋_GB2312" w:hAnsi="仿宋" w:cs="仿宋" w:hint="eastAsia"/>
          <w:sz w:val="34"/>
          <w:szCs w:val="34"/>
        </w:rPr>
        <w:t>、NC</w:t>
      </w:r>
      <w:r w:rsidR="00E45B4B">
        <w:rPr>
          <w:rFonts w:ascii="仿宋_GB2312" w:eastAsia="仿宋_GB2312" w:hAnsi="仿宋" w:cs="仿宋" w:hint="eastAsia"/>
          <w:sz w:val="34"/>
          <w:szCs w:val="34"/>
        </w:rPr>
        <w:t>、BIP</w:t>
      </w:r>
      <w:r w:rsidR="00DF681D" w:rsidRPr="007E0B5A">
        <w:rPr>
          <w:rFonts w:ascii="仿宋_GB2312" w:eastAsia="仿宋_GB2312" w:hAnsi="仿宋" w:cs="仿宋" w:hint="eastAsia"/>
          <w:sz w:val="34"/>
          <w:szCs w:val="34"/>
        </w:rPr>
        <w:t>等系统进行接口对接，降低二次开发成本。</w:t>
      </w:r>
    </w:p>
    <w:p w14:paraId="405A4F1A" w14:textId="246BAFF1" w:rsidR="00697B67" w:rsidRPr="007E4D75" w:rsidRDefault="00A01DEA" w:rsidP="00974A4B">
      <w:pPr>
        <w:spacing w:line="560" w:lineRule="exact"/>
        <w:ind w:firstLineChars="200" w:firstLine="680"/>
        <w:rPr>
          <w:rFonts w:ascii="黑体" w:eastAsia="黑体" w:hAnsi="黑体"/>
          <w:sz w:val="34"/>
          <w:szCs w:val="34"/>
        </w:rPr>
      </w:pPr>
      <w:bookmarkStart w:id="13" w:name="heading_14"/>
      <w:r>
        <w:rPr>
          <w:rFonts w:ascii="黑体" w:eastAsia="黑体" w:hAnsi="黑体" w:hint="eastAsia"/>
          <w:sz w:val="34"/>
          <w:szCs w:val="34"/>
        </w:rPr>
        <w:t>七</w:t>
      </w:r>
      <w:r w:rsidR="007E4D75">
        <w:rPr>
          <w:rFonts w:ascii="黑体" w:eastAsia="黑体" w:hAnsi="黑体" w:hint="eastAsia"/>
          <w:sz w:val="34"/>
          <w:szCs w:val="34"/>
        </w:rPr>
        <w:t>、</w:t>
      </w:r>
      <w:r w:rsidR="00DF681D" w:rsidRPr="007E4D75">
        <w:rPr>
          <w:rFonts w:ascii="黑体" w:eastAsia="黑体" w:hAnsi="黑体" w:hint="eastAsia"/>
          <w:sz w:val="34"/>
          <w:szCs w:val="34"/>
        </w:rPr>
        <w:t>目标平台成功服务案例</w:t>
      </w:r>
      <w:bookmarkEnd w:id="13"/>
    </w:p>
    <w:p w14:paraId="1FC6A632" w14:textId="77777777" w:rsidR="00697B67" w:rsidRPr="00EF3A6B" w:rsidRDefault="00DF681D" w:rsidP="00974A4B">
      <w:pPr>
        <w:spacing w:line="560" w:lineRule="exact"/>
        <w:ind w:firstLineChars="200" w:firstLine="680"/>
        <w:jc w:val="left"/>
        <w:rPr>
          <w:rFonts w:ascii="仿宋_GB2312" w:eastAsia="仿宋_GB2312" w:hAnsi="仿宋" w:cs="仿宋"/>
          <w:sz w:val="34"/>
          <w:szCs w:val="34"/>
        </w:rPr>
      </w:pPr>
      <w:r w:rsidRPr="00EF3A6B">
        <w:rPr>
          <w:rFonts w:ascii="仿宋_GB2312" w:eastAsia="仿宋_GB2312" w:hAnsi="仿宋" w:cs="仿宋" w:hint="eastAsia"/>
          <w:sz w:val="34"/>
          <w:szCs w:val="34"/>
        </w:rPr>
        <w:t>经充分市场调研及案例验证明确，目标平台必须具备丰富的压力容器行业成功服务案例，其案例的行业适配性与落地效果，是佐证平台可快速、高效、稳定落地的核心依据，必须满足以下条件：</w:t>
      </w:r>
    </w:p>
    <w:p w14:paraId="11763F63" w14:textId="53CBE5CB" w:rsidR="00697B67" w:rsidRPr="00EF3A6B" w:rsidRDefault="00EF3A6B"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1.</w:t>
      </w:r>
      <w:r w:rsidR="00DF681D" w:rsidRPr="00EF3A6B">
        <w:rPr>
          <w:rFonts w:ascii="仿宋_GB2312" w:eastAsia="仿宋_GB2312" w:hAnsi="仿宋" w:cs="仿宋" w:hint="eastAsia"/>
          <w:sz w:val="34"/>
          <w:szCs w:val="34"/>
        </w:rPr>
        <w:t>服务客户均为压力容器行业专属客户，无跨行业客户；</w:t>
      </w:r>
    </w:p>
    <w:p w14:paraId="2197165E" w14:textId="151E8035" w:rsidR="006F7B55" w:rsidRPr="00EF3A6B" w:rsidRDefault="00EF3A6B"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2.</w:t>
      </w:r>
      <w:r w:rsidR="006F7B55" w:rsidRPr="00EF3A6B">
        <w:rPr>
          <w:rFonts w:ascii="仿宋_GB2312" w:eastAsia="仿宋_GB2312" w:hAnsi="仿宋" w:cs="仿宋" w:hint="eastAsia"/>
          <w:sz w:val="34"/>
          <w:szCs w:val="34"/>
        </w:rPr>
        <w:t>需为国内深耕压力容器行业10年以上、专为压力容器制造企业量身打造的全流程精细化管控平台。不得存在主营业务方面的法律诉讼。</w:t>
      </w:r>
    </w:p>
    <w:p w14:paraId="3C41CCCB" w14:textId="1F91DC25" w:rsidR="006F7B55" w:rsidRPr="00EF3A6B" w:rsidRDefault="00EF3A6B"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3.</w:t>
      </w:r>
      <w:r w:rsidR="006F7B55" w:rsidRPr="00EF3A6B">
        <w:rPr>
          <w:rFonts w:ascii="仿宋_GB2312" w:eastAsia="仿宋_GB2312" w:hAnsi="仿宋" w:cs="仿宋" w:hint="eastAsia"/>
          <w:sz w:val="34"/>
          <w:szCs w:val="34"/>
        </w:rPr>
        <w:t>所有功能、技术架构、逻辑设计均需围绕压力容器行业“合</w:t>
      </w:r>
      <w:proofErr w:type="gramStart"/>
      <w:r w:rsidR="006F7B55" w:rsidRPr="00EF3A6B">
        <w:rPr>
          <w:rFonts w:ascii="仿宋_GB2312" w:eastAsia="仿宋_GB2312" w:hAnsi="仿宋" w:cs="仿宋" w:hint="eastAsia"/>
          <w:sz w:val="34"/>
          <w:szCs w:val="34"/>
        </w:rPr>
        <w:t>规</w:t>
      </w:r>
      <w:proofErr w:type="gramEnd"/>
      <w:r w:rsidR="006F7B55" w:rsidRPr="00EF3A6B">
        <w:rPr>
          <w:rFonts w:ascii="仿宋_GB2312" w:eastAsia="仿宋_GB2312" w:hAnsi="仿宋" w:cs="仿宋" w:hint="eastAsia"/>
          <w:sz w:val="34"/>
          <w:szCs w:val="34"/>
        </w:rPr>
        <w:t>性、精细化、协同性”核心需求研发，无任何跨行业冗余功能。</w:t>
      </w:r>
    </w:p>
    <w:p w14:paraId="435A6DE0" w14:textId="463505AB" w:rsidR="006F7B55" w:rsidRPr="00EF3A6B" w:rsidRDefault="00EF3A6B"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4.</w:t>
      </w:r>
      <w:r w:rsidR="006F7B55" w:rsidRPr="00EF3A6B">
        <w:rPr>
          <w:rFonts w:ascii="仿宋_GB2312" w:eastAsia="仿宋_GB2312" w:hAnsi="仿宋" w:cs="仿宋" w:hint="eastAsia"/>
          <w:sz w:val="34"/>
          <w:szCs w:val="34"/>
        </w:rPr>
        <w:t>无需投入额外成本进行二次开发功能，可直接落地索普赛瑞压力容器</w:t>
      </w:r>
      <w:proofErr w:type="gramStart"/>
      <w:r w:rsidR="006F7B55" w:rsidRPr="00EF3A6B">
        <w:rPr>
          <w:rFonts w:ascii="仿宋_GB2312" w:eastAsia="仿宋_GB2312" w:hAnsi="仿宋" w:cs="仿宋" w:hint="eastAsia"/>
          <w:sz w:val="34"/>
          <w:szCs w:val="34"/>
        </w:rPr>
        <w:t>全业务</w:t>
      </w:r>
      <w:proofErr w:type="gramEnd"/>
      <w:r w:rsidR="006F7B55" w:rsidRPr="00EF3A6B">
        <w:rPr>
          <w:rFonts w:ascii="仿宋_GB2312" w:eastAsia="仿宋_GB2312" w:hAnsi="仿宋" w:cs="仿宋" w:hint="eastAsia"/>
          <w:sz w:val="34"/>
          <w:szCs w:val="34"/>
        </w:rPr>
        <w:t>场景。</w:t>
      </w:r>
    </w:p>
    <w:p w14:paraId="7F35F3F3" w14:textId="154A002F" w:rsidR="006F7B55" w:rsidRPr="00EF3A6B" w:rsidRDefault="00EF3A6B"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5.</w:t>
      </w:r>
      <w:r w:rsidR="006F7B55" w:rsidRPr="00EF3A6B">
        <w:rPr>
          <w:rFonts w:ascii="仿宋_GB2312" w:eastAsia="仿宋_GB2312" w:hAnsi="仿宋" w:cs="仿宋" w:hint="eastAsia"/>
          <w:sz w:val="34"/>
          <w:szCs w:val="34"/>
        </w:rPr>
        <w:t>实现</w:t>
      </w:r>
      <w:r>
        <w:rPr>
          <w:rFonts w:ascii="仿宋_GB2312" w:eastAsia="仿宋_GB2312" w:hAnsi="仿宋" w:cs="仿宋" w:hint="eastAsia"/>
          <w:sz w:val="34"/>
          <w:szCs w:val="34"/>
        </w:rPr>
        <w:t>调研后</w:t>
      </w:r>
      <w:r w:rsidR="006F7B55" w:rsidRPr="00EF3A6B">
        <w:rPr>
          <w:rFonts w:ascii="仿宋_GB2312" w:eastAsia="仿宋_GB2312" w:hAnsi="仿宋" w:cs="仿宋" w:hint="eastAsia"/>
          <w:sz w:val="34"/>
          <w:szCs w:val="34"/>
        </w:rPr>
        <w:t>30天内部署完成，快速、高效、稳定落地运行。</w:t>
      </w:r>
    </w:p>
    <w:p w14:paraId="53DCBFB7" w14:textId="61A1AC65" w:rsidR="006F7B55" w:rsidRPr="00EF3A6B" w:rsidRDefault="00EF3A6B"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6.</w:t>
      </w:r>
      <w:r w:rsidR="006F7B55" w:rsidRPr="00EF3A6B">
        <w:rPr>
          <w:rFonts w:ascii="仿宋_GB2312" w:eastAsia="仿宋_GB2312" w:hAnsi="仿宋" w:cs="仿宋" w:hint="eastAsia"/>
          <w:sz w:val="34"/>
          <w:szCs w:val="34"/>
        </w:rPr>
        <w:t>所有软件必须自</w:t>
      </w:r>
      <w:proofErr w:type="gramStart"/>
      <w:r w:rsidR="006F7B55" w:rsidRPr="00EF3A6B">
        <w:rPr>
          <w:rFonts w:ascii="仿宋_GB2312" w:eastAsia="仿宋_GB2312" w:hAnsi="仿宋" w:cs="仿宋" w:hint="eastAsia"/>
          <w:sz w:val="34"/>
          <w:szCs w:val="34"/>
        </w:rPr>
        <w:t>研</w:t>
      </w:r>
      <w:proofErr w:type="gramEnd"/>
      <w:r w:rsidR="006F7B55" w:rsidRPr="00EF3A6B">
        <w:rPr>
          <w:rFonts w:ascii="仿宋_GB2312" w:eastAsia="仿宋_GB2312" w:hAnsi="仿宋" w:cs="仿宋" w:hint="eastAsia"/>
          <w:sz w:val="34"/>
          <w:szCs w:val="34"/>
        </w:rPr>
        <w:t>，不得分包给外协，且有软著权。</w:t>
      </w:r>
    </w:p>
    <w:p w14:paraId="7059B4EA" w14:textId="4ADCC11D" w:rsidR="00697B67" w:rsidRPr="00EF3A6B" w:rsidRDefault="00EF3A6B"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7.</w:t>
      </w:r>
      <w:r w:rsidR="00DF681D" w:rsidRPr="00EF3A6B">
        <w:rPr>
          <w:rFonts w:ascii="仿宋_GB2312" w:eastAsia="仿宋_GB2312" w:hAnsi="仿宋" w:cs="仿宋" w:hint="eastAsia"/>
          <w:sz w:val="34"/>
          <w:szCs w:val="34"/>
        </w:rPr>
        <w:t>案例需涵盖各类压力容器的全流程数字化管控场景；</w:t>
      </w:r>
    </w:p>
    <w:p w14:paraId="5F7F3439" w14:textId="3CEAE9CC" w:rsidR="00697B67" w:rsidRPr="00EF3A6B" w:rsidRDefault="00EF3A6B"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8.</w:t>
      </w:r>
      <w:r w:rsidR="00DF681D" w:rsidRPr="00EF3A6B">
        <w:rPr>
          <w:rFonts w:ascii="仿宋_GB2312" w:eastAsia="仿宋_GB2312" w:hAnsi="仿宋" w:cs="仿宋" w:hint="eastAsia"/>
          <w:sz w:val="34"/>
          <w:szCs w:val="34"/>
        </w:rPr>
        <w:t>可根据索普赛瑞的业务规模、产品类型，快速匹配相似客户的成功落地经验，提供定制化落地方案，确保平台快速落地、发挥实效。</w:t>
      </w:r>
    </w:p>
    <w:p w14:paraId="4B6B9B5A" w14:textId="66AE79C5" w:rsidR="00697B67" w:rsidRPr="007E4D75" w:rsidRDefault="00A01DEA" w:rsidP="00974A4B">
      <w:pPr>
        <w:spacing w:line="560" w:lineRule="exact"/>
        <w:ind w:firstLineChars="200" w:firstLine="680"/>
        <w:rPr>
          <w:rFonts w:ascii="黑体" w:eastAsia="黑体" w:hAnsi="黑体"/>
          <w:sz w:val="34"/>
          <w:szCs w:val="34"/>
        </w:rPr>
      </w:pPr>
      <w:bookmarkStart w:id="14" w:name="heading_18"/>
      <w:r>
        <w:rPr>
          <w:rFonts w:ascii="黑体" w:eastAsia="黑体" w:hAnsi="黑体" w:hint="eastAsia"/>
          <w:sz w:val="34"/>
          <w:szCs w:val="34"/>
        </w:rPr>
        <w:t>八</w:t>
      </w:r>
      <w:r w:rsidR="007E4D75">
        <w:rPr>
          <w:rFonts w:ascii="黑体" w:eastAsia="黑体" w:hAnsi="黑体" w:hint="eastAsia"/>
          <w:sz w:val="34"/>
          <w:szCs w:val="34"/>
        </w:rPr>
        <w:t>、</w:t>
      </w:r>
      <w:r w:rsidR="00DF681D" w:rsidRPr="007E4D75">
        <w:rPr>
          <w:rFonts w:ascii="黑体" w:eastAsia="黑体" w:hAnsi="黑体" w:hint="eastAsia"/>
          <w:sz w:val="34"/>
          <w:szCs w:val="34"/>
        </w:rPr>
        <w:t>目标平台售后服务</w:t>
      </w:r>
      <w:bookmarkEnd w:id="14"/>
    </w:p>
    <w:p w14:paraId="77F5AB5B" w14:textId="77777777" w:rsidR="00697B67" w:rsidRDefault="00DF681D" w:rsidP="00974A4B">
      <w:pPr>
        <w:spacing w:line="560" w:lineRule="exact"/>
        <w:ind w:firstLineChars="200" w:firstLine="680"/>
        <w:jc w:val="left"/>
        <w:rPr>
          <w:rFonts w:ascii="仿宋" w:eastAsia="仿宋" w:hAnsi="仿宋" w:cs="仿宋"/>
          <w:sz w:val="28"/>
          <w:szCs w:val="28"/>
        </w:rPr>
      </w:pPr>
      <w:r w:rsidRPr="00901A3A">
        <w:rPr>
          <w:rFonts w:ascii="仿宋_GB2312" w:eastAsia="仿宋_GB2312" w:hAnsi="仿宋" w:cs="仿宋" w:hint="eastAsia"/>
          <w:sz w:val="34"/>
          <w:szCs w:val="34"/>
        </w:rPr>
        <w:t>经充分调研明确，完善的售后服务是平台快速、高效、稳定落地后，长期发挥价值的核心保障，目标平台必须构建压力容器行业专属售后服务体系，结合行业业务特点，提供“全周期、专业化、快速响应”的售后服务，具体必须满足以下条件：</w:t>
      </w:r>
    </w:p>
    <w:p w14:paraId="3F511299" w14:textId="51FD8D73" w:rsidR="00697B67" w:rsidRPr="000B06E7" w:rsidRDefault="00EF3A6B" w:rsidP="00974A4B">
      <w:pPr>
        <w:spacing w:line="560" w:lineRule="exact"/>
        <w:ind w:firstLineChars="200" w:firstLine="680"/>
        <w:rPr>
          <w:rFonts w:ascii="楷体_GB2312" w:eastAsia="楷体_GB2312" w:hAnsi="华文楷体"/>
          <w:sz w:val="34"/>
          <w:szCs w:val="34"/>
        </w:rPr>
      </w:pPr>
      <w:bookmarkStart w:id="15" w:name="heading_19"/>
      <w:r w:rsidRPr="000B06E7">
        <w:rPr>
          <w:rFonts w:ascii="楷体_GB2312" w:eastAsia="楷体_GB2312" w:hAnsi="华文楷体" w:hint="eastAsia"/>
          <w:sz w:val="34"/>
          <w:szCs w:val="34"/>
        </w:rPr>
        <w:t>（一）</w:t>
      </w:r>
      <w:r w:rsidR="00DF681D" w:rsidRPr="000B06E7">
        <w:rPr>
          <w:rFonts w:ascii="楷体_GB2312" w:eastAsia="楷体_GB2312" w:hAnsi="华文楷体" w:hint="eastAsia"/>
          <w:sz w:val="34"/>
          <w:szCs w:val="34"/>
        </w:rPr>
        <w:t>专属售后服务团队（必须满足，保障高效运维）</w:t>
      </w:r>
      <w:bookmarkEnd w:id="15"/>
    </w:p>
    <w:p w14:paraId="4C77499E" w14:textId="3636388B" w:rsidR="00697B67" w:rsidRPr="00901A3A" w:rsidRDefault="00901A3A"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1.</w:t>
      </w:r>
      <w:r w:rsidR="00DF681D" w:rsidRPr="00901A3A">
        <w:rPr>
          <w:rFonts w:ascii="仿宋_GB2312" w:eastAsia="仿宋_GB2312" w:hAnsi="仿宋" w:cs="仿宋" w:hint="eastAsia"/>
          <w:sz w:val="34"/>
          <w:szCs w:val="34"/>
        </w:rPr>
        <w:t>售后服务团队所有成员需具备3年以上压力容器行业从业经验，熟悉行业业务流程、合</w:t>
      </w:r>
      <w:proofErr w:type="gramStart"/>
      <w:r w:rsidR="00DF681D" w:rsidRPr="00901A3A">
        <w:rPr>
          <w:rFonts w:ascii="仿宋_GB2312" w:eastAsia="仿宋_GB2312" w:hAnsi="仿宋" w:cs="仿宋" w:hint="eastAsia"/>
          <w:sz w:val="34"/>
          <w:szCs w:val="34"/>
        </w:rPr>
        <w:t>规</w:t>
      </w:r>
      <w:proofErr w:type="gramEnd"/>
      <w:r w:rsidR="00DF681D" w:rsidRPr="00901A3A">
        <w:rPr>
          <w:rFonts w:ascii="仿宋_GB2312" w:eastAsia="仿宋_GB2312" w:hAnsi="仿宋" w:cs="仿宋" w:hint="eastAsia"/>
          <w:sz w:val="34"/>
          <w:szCs w:val="34"/>
        </w:rPr>
        <w:t>要求及平台操作；</w:t>
      </w:r>
    </w:p>
    <w:p w14:paraId="4C128699" w14:textId="546D55ED" w:rsidR="00697B67" w:rsidRPr="00901A3A" w:rsidRDefault="00901A3A"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2.</w:t>
      </w:r>
      <w:r w:rsidR="00DF681D" w:rsidRPr="00901A3A">
        <w:rPr>
          <w:rFonts w:ascii="仿宋_GB2312" w:eastAsia="仿宋_GB2312" w:hAnsi="仿宋" w:cs="仿宋" w:hint="eastAsia"/>
          <w:sz w:val="34"/>
          <w:szCs w:val="34"/>
        </w:rPr>
        <w:t>可快速响应各类服务需求，精准解决平台使用过程中的各类问题，无需额外配备专业的技术人员，降低人力成本；</w:t>
      </w:r>
    </w:p>
    <w:p w14:paraId="756D8D91" w14:textId="14E47D7A" w:rsidR="00697B67" w:rsidRPr="00901A3A" w:rsidRDefault="00901A3A"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3.</w:t>
      </w:r>
      <w:r w:rsidR="00DF681D" w:rsidRPr="00901A3A">
        <w:rPr>
          <w:rFonts w:ascii="仿宋_GB2312" w:eastAsia="仿宋_GB2312" w:hAnsi="仿宋" w:cs="仿宋" w:hint="eastAsia"/>
          <w:sz w:val="34"/>
          <w:szCs w:val="34"/>
        </w:rPr>
        <w:t>平台出现问题时可快速解决，保障平台稳定运行，支撑高效运维。</w:t>
      </w:r>
    </w:p>
    <w:p w14:paraId="05D0272E" w14:textId="34F4EB1A" w:rsidR="00697B67" w:rsidRPr="000B06E7" w:rsidRDefault="00EF3A6B" w:rsidP="00974A4B">
      <w:pPr>
        <w:spacing w:line="560" w:lineRule="exact"/>
        <w:ind w:firstLineChars="200" w:firstLine="680"/>
        <w:rPr>
          <w:rFonts w:ascii="楷体_GB2312" w:eastAsia="楷体_GB2312" w:hAnsi="华文楷体"/>
          <w:sz w:val="34"/>
          <w:szCs w:val="34"/>
        </w:rPr>
      </w:pPr>
      <w:bookmarkStart w:id="16" w:name="heading_20"/>
      <w:r w:rsidRPr="000B06E7">
        <w:rPr>
          <w:rFonts w:ascii="楷体_GB2312" w:eastAsia="楷体_GB2312" w:hAnsi="华文楷体" w:hint="eastAsia"/>
          <w:sz w:val="34"/>
          <w:szCs w:val="34"/>
        </w:rPr>
        <w:t>（二）</w:t>
      </w:r>
      <w:r w:rsidR="00DF681D" w:rsidRPr="000B06E7">
        <w:rPr>
          <w:rFonts w:ascii="楷体_GB2312" w:eastAsia="楷体_GB2312" w:hAnsi="华文楷体" w:hint="eastAsia"/>
          <w:sz w:val="34"/>
          <w:szCs w:val="34"/>
        </w:rPr>
        <w:t>快速响应服务机制</w:t>
      </w:r>
      <w:bookmarkEnd w:id="16"/>
    </w:p>
    <w:p w14:paraId="545E2E72" w14:textId="21B31B7C" w:rsidR="00697B67" w:rsidRPr="00901A3A" w:rsidRDefault="00901A3A"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1.</w:t>
      </w:r>
      <w:r w:rsidR="00DF681D" w:rsidRPr="00901A3A">
        <w:rPr>
          <w:rFonts w:ascii="仿宋_GB2312" w:eastAsia="仿宋_GB2312" w:hAnsi="仿宋" w:cs="仿宋" w:hint="eastAsia"/>
          <w:sz w:val="34"/>
          <w:szCs w:val="34"/>
        </w:rPr>
        <w:t>建立“7×24小时快速响应”服务机制，线上技术问题10分钟内响应，一般问题2小时内解决，复杂技术问题24小时内提供定制</w:t>
      </w:r>
      <w:proofErr w:type="gramStart"/>
      <w:r w:rsidR="00DF681D" w:rsidRPr="00901A3A">
        <w:rPr>
          <w:rFonts w:ascii="仿宋_GB2312" w:eastAsia="仿宋_GB2312" w:hAnsi="仿宋" w:cs="仿宋" w:hint="eastAsia"/>
          <w:sz w:val="34"/>
          <w:szCs w:val="34"/>
        </w:rPr>
        <w:t>化解决</w:t>
      </w:r>
      <w:proofErr w:type="gramEnd"/>
      <w:r w:rsidR="00DF681D" w:rsidRPr="00901A3A">
        <w:rPr>
          <w:rFonts w:ascii="仿宋_GB2312" w:eastAsia="仿宋_GB2312" w:hAnsi="仿宋" w:cs="仿宋" w:hint="eastAsia"/>
          <w:sz w:val="34"/>
          <w:szCs w:val="34"/>
        </w:rPr>
        <w:t>方案；</w:t>
      </w:r>
    </w:p>
    <w:p w14:paraId="32C45EFF" w14:textId="74354DE1" w:rsidR="00697B67" w:rsidRPr="00901A3A" w:rsidRDefault="00901A3A"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2.</w:t>
      </w:r>
      <w:r w:rsidR="00DF681D" w:rsidRPr="00901A3A">
        <w:rPr>
          <w:rFonts w:ascii="仿宋_GB2312" w:eastAsia="仿宋_GB2312" w:hAnsi="仿宋" w:cs="仿宋" w:hint="eastAsia"/>
          <w:sz w:val="34"/>
          <w:szCs w:val="34"/>
        </w:rPr>
        <w:t>可根据需求，安排技术人员上门服务，确保问题快速闭环，不影响业务开展；</w:t>
      </w:r>
    </w:p>
    <w:p w14:paraId="4F97C0D1" w14:textId="709F11FE" w:rsidR="00697B67" w:rsidRPr="00901A3A" w:rsidRDefault="00901A3A"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3.</w:t>
      </w:r>
      <w:r w:rsidR="00DF681D" w:rsidRPr="00901A3A">
        <w:rPr>
          <w:rFonts w:ascii="仿宋_GB2312" w:eastAsia="仿宋_GB2312" w:hAnsi="仿宋" w:cs="仿宋" w:hint="eastAsia"/>
          <w:sz w:val="34"/>
          <w:szCs w:val="34"/>
        </w:rPr>
        <w:t>避免因平台故障导致业务停滞，保障平台落地后持续稳定运行。</w:t>
      </w:r>
    </w:p>
    <w:p w14:paraId="5F091F6F" w14:textId="16633804" w:rsidR="00697B67" w:rsidRPr="000B06E7" w:rsidRDefault="00EF3A6B" w:rsidP="00974A4B">
      <w:pPr>
        <w:spacing w:line="560" w:lineRule="exact"/>
        <w:ind w:firstLineChars="200" w:firstLine="680"/>
        <w:rPr>
          <w:rFonts w:ascii="楷体_GB2312" w:eastAsia="楷体_GB2312" w:hAnsi="华文楷体"/>
          <w:sz w:val="34"/>
          <w:szCs w:val="34"/>
        </w:rPr>
      </w:pPr>
      <w:bookmarkStart w:id="17" w:name="heading_21"/>
      <w:r w:rsidRPr="000B06E7">
        <w:rPr>
          <w:rFonts w:ascii="楷体_GB2312" w:eastAsia="楷体_GB2312" w:hAnsi="华文楷体" w:hint="eastAsia"/>
          <w:sz w:val="34"/>
          <w:szCs w:val="34"/>
        </w:rPr>
        <w:t>（三）</w:t>
      </w:r>
      <w:r w:rsidR="00DF681D" w:rsidRPr="000B06E7">
        <w:rPr>
          <w:rFonts w:ascii="楷体_GB2312" w:eastAsia="楷体_GB2312" w:hAnsi="华文楷体" w:hint="eastAsia"/>
          <w:sz w:val="34"/>
          <w:szCs w:val="34"/>
        </w:rPr>
        <w:t>全周期免费服务</w:t>
      </w:r>
      <w:bookmarkEnd w:id="17"/>
    </w:p>
    <w:p w14:paraId="6379AD70" w14:textId="604E2429" w:rsidR="00697B67" w:rsidRPr="00901A3A" w:rsidRDefault="00901A3A"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1.</w:t>
      </w:r>
      <w:r w:rsidR="00DF681D" w:rsidRPr="00901A3A">
        <w:rPr>
          <w:rFonts w:ascii="仿宋_GB2312" w:eastAsia="仿宋_GB2312" w:hAnsi="仿宋" w:cs="仿宋" w:hint="eastAsia"/>
          <w:sz w:val="34"/>
          <w:szCs w:val="34"/>
        </w:rPr>
        <w:t>提供全周期免费服务，包括平台上线前的免费培训（针对管理人员、一线员工，定制</w:t>
      </w:r>
      <w:proofErr w:type="gramStart"/>
      <w:r w:rsidR="00DF681D" w:rsidRPr="00901A3A">
        <w:rPr>
          <w:rFonts w:ascii="仿宋_GB2312" w:eastAsia="仿宋_GB2312" w:hAnsi="仿宋" w:cs="仿宋" w:hint="eastAsia"/>
          <w:sz w:val="34"/>
          <w:szCs w:val="34"/>
        </w:rPr>
        <w:t>化培训</w:t>
      </w:r>
      <w:proofErr w:type="gramEnd"/>
      <w:r w:rsidR="00DF681D" w:rsidRPr="00901A3A">
        <w:rPr>
          <w:rFonts w:ascii="仿宋_GB2312" w:eastAsia="仿宋_GB2312" w:hAnsi="仿宋" w:cs="仿宋" w:hint="eastAsia"/>
          <w:sz w:val="34"/>
          <w:szCs w:val="34"/>
        </w:rPr>
        <w:t>方案，确保全员快速熟练操作，提升平台落地后的使用效率）；</w:t>
      </w:r>
    </w:p>
    <w:p w14:paraId="6C281897" w14:textId="5E1A1486" w:rsidR="00697B67" w:rsidRPr="00901A3A" w:rsidRDefault="00901A3A"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2.</w:t>
      </w:r>
      <w:r w:rsidR="00DF681D" w:rsidRPr="00901A3A">
        <w:rPr>
          <w:rFonts w:ascii="仿宋_GB2312" w:eastAsia="仿宋_GB2312" w:hAnsi="仿宋" w:cs="仿宋" w:hint="eastAsia"/>
          <w:sz w:val="34"/>
          <w:szCs w:val="34"/>
        </w:rPr>
        <w:t>平台上线后的免费功能迭代</w:t>
      </w:r>
      <w:r w:rsidR="0065267D">
        <w:rPr>
          <w:rFonts w:ascii="仿宋_GB2312" w:eastAsia="仿宋_GB2312" w:hAnsi="仿宋" w:cs="仿宋" w:hint="eastAsia"/>
          <w:sz w:val="34"/>
          <w:szCs w:val="34"/>
        </w:rPr>
        <w:t>（至少3年）</w:t>
      </w:r>
      <w:r w:rsidR="00DF681D" w:rsidRPr="00901A3A">
        <w:rPr>
          <w:rFonts w:ascii="仿宋_GB2312" w:eastAsia="仿宋_GB2312" w:hAnsi="仿宋" w:cs="仿宋" w:hint="eastAsia"/>
          <w:sz w:val="34"/>
          <w:szCs w:val="34"/>
        </w:rPr>
        <w:t>；</w:t>
      </w:r>
    </w:p>
    <w:p w14:paraId="60624B66" w14:textId="5FFF9DC9" w:rsidR="00697B67" w:rsidRPr="00901A3A" w:rsidRDefault="00901A3A"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3.</w:t>
      </w:r>
      <w:r w:rsidR="00DF681D" w:rsidRPr="00901A3A">
        <w:rPr>
          <w:rFonts w:ascii="仿宋_GB2312" w:eastAsia="仿宋_GB2312" w:hAnsi="仿宋" w:cs="仿宋" w:hint="eastAsia"/>
          <w:sz w:val="34"/>
          <w:szCs w:val="34"/>
        </w:rPr>
        <w:t>全程无任何隐形消费，降低平台落地后的运维成本，同时确保平台可长期高效适配业务需求。</w:t>
      </w:r>
    </w:p>
    <w:p w14:paraId="303487BC" w14:textId="7068D7BC" w:rsidR="00697B67" w:rsidRPr="00EF3A6B" w:rsidRDefault="00EF3A6B" w:rsidP="00974A4B">
      <w:pPr>
        <w:spacing w:line="560" w:lineRule="exact"/>
        <w:ind w:firstLineChars="200" w:firstLine="680"/>
        <w:rPr>
          <w:rFonts w:ascii="华文楷体" w:eastAsia="华文楷体" w:hAnsi="华文楷体"/>
          <w:sz w:val="34"/>
          <w:szCs w:val="34"/>
        </w:rPr>
      </w:pPr>
      <w:bookmarkStart w:id="18" w:name="heading_22"/>
      <w:r>
        <w:rPr>
          <w:rFonts w:ascii="华文楷体" w:eastAsia="华文楷体" w:hAnsi="华文楷体" w:hint="eastAsia"/>
          <w:sz w:val="34"/>
          <w:szCs w:val="34"/>
        </w:rPr>
        <w:t>（四）</w:t>
      </w:r>
      <w:r w:rsidR="00DF681D" w:rsidRPr="00EF3A6B">
        <w:rPr>
          <w:rFonts w:ascii="华文楷体" w:eastAsia="华文楷体" w:hAnsi="华文楷体" w:hint="eastAsia"/>
          <w:sz w:val="34"/>
          <w:szCs w:val="34"/>
        </w:rPr>
        <w:t>专属服务保障体系</w:t>
      </w:r>
      <w:bookmarkEnd w:id="18"/>
    </w:p>
    <w:p w14:paraId="72C6FE26" w14:textId="378215D0" w:rsidR="00697B67" w:rsidRPr="00901A3A" w:rsidRDefault="00901A3A"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1.</w:t>
      </w:r>
      <w:r w:rsidR="00DF681D" w:rsidRPr="00901A3A">
        <w:rPr>
          <w:rFonts w:ascii="仿宋_GB2312" w:eastAsia="仿宋_GB2312" w:hAnsi="仿宋" w:cs="仿宋" w:hint="eastAsia"/>
          <w:sz w:val="34"/>
          <w:szCs w:val="34"/>
        </w:rPr>
        <w:t>配备专属服务顾问与专属技术工程师，全程对接服务需求；</w:t>
      </w:r>
    </w:p>
    <w:p w14:paraId="748030C8" w14:textId="4A900534" w:rsidR="00697B67" w:rsidRPr="00901A3A" w:rsidRDefault="00901A3A"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2.</w:t>
      </w:r>
      <w:r w:rsidR="00DF681D" w:rsidRPr="00901A3A">
        <w:rPr>
          <w:rFonts w:ascii="仿宋_GB2312" w:eastAsia="仿宋_GB2312" w:hAnsi="仿宋" w:cs="仿宋" w:hint="eastAsia"/>
          <w:sz w:val="34"/>
          <w:szCs w:val="34"/>
        </w:rPr>
        <w:t>定期上门回访，了解平台使用情况，提前预判并解决潜在问题，确保平台长期稳定运行；</w:t>
      </w:r>
    </w:p>
    <w:p w14:paraId="0B7329AD" w14:textId="1DD360F1" w:rsidR="00697B67" w:rsidRPr="00901A3A" w:rsidRDefault="00901A3A"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3.</w:t>
      </w:r>
      <w:r w:rsidR="00DF681D" w:rsidRPr="00901A3A">
        <w:rPr>
          <w:rFonts w:ascii="仿宋_GB2312" w:eastAsia="仿宋_GB2312" w:hAnsi="仿宋" w:cs="仿宋" w:hint="eastAsia"/>
          <w:sz w:val="34"/>
          <w:szCs w:val="34"/>
        </w:rPr>
        <w:t>建立客户服务档案，记录服务需求、问题解决情况，确保服务的连续性与专业性，为平台长期高效运行提供全方位保障。</w:t>
      </w:r>
    </w:p>
    <w:p w14:paraId="2FFC8EC7" w14:textId="3202D6A1" w:rsidR="00697B67" w:rsidRPr="007E4D75" w:rsidRDefault="000B12FC" w:rsidP="00974A4B">
      <w:pPr>
        <w:spacing w:line="560" w:lineRule="exact"/>
        <w:ind w:firstLineChars="200" w:firstLine="680"/>
        <w:rPr>
          <w:rFonts w:ascii="黑体" w:eastAsia="黑体" w:hAnsi="黑体"/>
          <w:sz w:val="34"/>
          <w:szCs w:val="34"/>
        </w:rPr>
      </w:pPr>
      <w:bookmarkStart w:id="19" w:name="heading_23"/>
      <w:r>
        <w:rPr>
          <w:rFonts w:ascii="黑体" w:eastAsia="黑体" w:hAnsi="黑体" w:hint="eastAsia"/>
          <w:sz w:val="34"/>
          <w:szCs w:val="34"/>
        </w:rPr>
        <w:t>九</w:t>
      </w:r>
      <w:r w:rsidR="007E4D75">
        <w:rPr>
          <w:rFonts w:ascii="黑体" w:eastAsia="黑体" w:hAnsi="黑体" w:hint="eastAsia"/>
          <w:sz w:val="34"/>
          <w:szCs w:val="34"/>
        </w:rPr>
        <w:t>、</w:t>
      </w:r>
      <w:r w:rsidR="00DF681D" w:rsidRPr="007E4D75">
        <w:rPr>
          <w:rFonts w:ascii="黑体" w:eastAsia="黑体" w:hAnsi="黑体" w:hint="eastAsia"/>
          <w:sz w:val="34"/>
          <w:szCs w:val="34"/>
        </w:rPr>
        <w:t>目标平台上线时间</w:t>
      </w:r>
      <w:bookmarkEnd w:id="19"/>
    </w:p>
    <w:p w14:paraId="5DAE332C" w14:textId="77777777" w:rsidR="00697B67" w:rsidRPr="007F298E" w:rsidRDefault="00DF681D" w:rsidP="00974A4B">
      <w:pPr>
        <w:spacing w:line="560" w:lineRule="exact"/>
        <w:ind w:firstLineChars="200" w:firstLine="680"/>
        <w:jc w:val="left"/>
        <w:rPr>
          <w:rFonts w:ascii="仿宋_GB2312" w:eastAsia="仿宋_GB2312" w:hAnsi="仿宋" w:cs="仿宋"/>
          <w:sz w:val="34"/>
          <w:szCs w:val="34"/>
        </w:rPr>
      </w:pPr>
      <w:r w:rsidRPr="007F298E">
        <w:rPr>
          <w:rFonts w:ascii="仿宋_GB2312" w:eastAsia="仿宋_GB2312" w:hAnsi="仿宋" w:cs="仿宋" w:hint="eastAsia"/>
          <w:sz w:val="34"/>
          <w:szCs w:val="34"/>
        </w:rPr>
        <w:t>经充分调研明确，平台上线周期、上线后稳定性及长期迭代能力，是衡量平台能否实现快速、高效、稳定落地的核心指标，目标平台在上述三个维度均需满足以下硬性要求，确保快速实现数字化转型落地，抢占行业数字化先机：</w:t>
      </w:r>
    </w:p>
    <w:p w14:paraId="39A784F9" w14:textId="0DB1169A" w:rsidR="00697B67" w:rsidRPr="000B06E7" w:rsidRDefault="007F298E" w:rsidP="00974A4B">
      <w:pPr>
        <w:spacing w:line="560" w:lineRule="exact"/>
        <w:ind w:firstLineChars="200" w:firstLine="680"/>
        <w:rPr>
          <w:rFonts w:ascii="楷体_GB2312" w:eastAsia="楷体_GB2312" w:hAnsi="华文楷体"/>
          <w:sz w:val="34"/>
          <w:szCs w:val="34"/>
        </w:rPr>
      </w:pPr>
      <w:bookmarkStart w:id="20" w:name="heading_24"/>
      <w:r w:rsidRPr="000B06E7">
        <w:rPr>
          <w:rFonts w:ascii="楷体_GB2312" w:eastAsia="楷体_GB2312" w:hAnsi="华文楷体" w:hint="eastAsia"/>
          <w:sz w:val="34"/>
          <w:szCs w:val="34"/>
        </w:rPr>
        <w:t>（一）</w:t>
      </w:r>
      <w:r w:rsidR="00DF681D" w:rsidRPr="000B06E7">
        <w:rPr>
          <w:rFonts w:ascii="楷体_GB2312" w:eastAsia="楷体_GB2312" w:hAnsi="华文楷体" w:hint="eastAsia"/>
          <w:sz w:val="34"/>
          <w:szCs w:val="34"/>
        </w:rPr>
        <w:t>平台上线周期（必须满足，保障快速落地）</w:t>
      </w:r>
      <w:bookmarkEnd w:id="20"/>
    </w:p>
    <w:p w14:paraId="0795A878" w14:textId="49804C4D" w:rsidR="00697B67" w:rsidRPr="00901A3A" w:rsidRDefault="007F298E" w:rsidP="00974A4B">
      <w:pPr>
        <w:spacing w:line="560" w:lineRule="exact"/>
        <w:ind w:firstLineChars="200" w:firstLine="680"/>
        <w:jc w:val="left"/>
        <w:rPr>
          <w:rFonts w:ascii="仿宋_GB2312" w:eastAsia="仿宋_GB2312" w:hAnsi="仿宋" w:cs="仿宋"/>
          <w:sz w:val="34"/>
          <w:szCs w:val="34"/>
        </w:rPr>
      </w:pPr>
      <w:r w:rsidRPr="00901A3A">
        <w:rPr>
          <w:rFonts w:ascii="仿宋_GB2312" w:eastAsia="仿宋_GB2312" w:hAnsi="仿宋" w:cs="仿宋" w:hint="eastAsia"/>
          <w:sz w:val="34"/>
          <w:szCs w:val="34"/>
        </w:rPr>
        <w:t xml:space="preserve">1.  </w:t>
      </w:r>
      <w:r w:rsidR="00DF681D" w:rsidRPr="00901A3A">
        <w:rPr>
          <w:rFonts w:ascii="仿宋_GB2312" w:eastAsia="仿宋_GB2312" w:hAnsi="仿宋" w:cs="仿宋" w:hint="eastAsia"/>
          <w:sz w:val="34"/>
          <w:szCs w:val="34"/>
        </w:rPr>
        <w:t>采用轻量化部署技术+行业专属模板，针对索普赛瑞的业务需求，需实现“1个月内完成部署、调试、培训，正式上线运行”，大幅缩短数字化转型落地时间，快速享受平台带来的降本增效、合</w:t>
      </w:r>
      <w:proofErr w:type="gramStart"/>
      <w:r w:rsidR="00DF681D" w:rsidRPr="00901A3A">
        <w:rPr>
          <w:rFonts w:ascii="仿宋_GB2312" w:eastAsia="仿宋_GB2312" w:hAnsi="仿宋" w:cs="仿宋" w:hint="eastAsia"/>
          <w:sz w:val="34"/>
          <w:szCs w:val="34"/>
        </w:rPr>
        <w:t>规</w:t>
      </w:r>
      <w:proofErr w:type="gramEnd"/>
      <w:r w:rsidR="00DF681D" w:rsidRPr="00901A3A">
        <w:rPr>
          <w:rFonts w:ascii="仿宋_GB2312" w:eastAsia="仿宋_GB2312" w:hAnsi="仿宋" w:cs="仿宋" w:hint="eastAsia"/>
          <w:sz w:val="34"/>
          <w:szCs w:val="34"/>
        </w:rPr>
        <w:t>提升价值；</w:t>
      </w:r>
    </w:p>
    <w:p w14:paraId="01C7495B" w14:textId="3E5DFB74" w:rsidR="00697B67" w:rsidRPr="00901A3A" w:rsidRDefault="007F298E" w:rsidP="00974A4B">
      <w:pPr>
        <w:spacing w:line="560" w:lineRule="exact"/>
        <w:ind w:firstLineChars="200" w:firstLine="560"/>
        <w:jc w:val="left"/>
        <w:rPr>
          <w:rFonts w:ascii="仿宋" w:eastAsia="仿宋" w:hAnsi="仿宋" w:cs="仿宋"/>
          <w:sz w:val="28"/>
          <w:szCs w:val="28"/>
        </w:rPr>
      </w:pPr>
      <w:r w:rsidRPr="007F298E">
        <w:rPr>
          <w:rFonts w:ascii="仿宋" w:eastAsia="仿宋" w:hAnsi="仿宋" w:cs="仿宋" w:hint="eastAsia"/>
          <w:sz w:val="28"/>
          <w:szCs w:val="28"/>
        </w:rPr>
        <w:t xml:space="preserve"> </w:t>
      </w:r>
      <w:r w:rsidR="00901A3A" w:rsidRPr="00901A3A">
        <w:rPr>
          <w:rFonts w:ascii="仿宋_GB2312" w:eastAsia="仿宋_GB2312" w:hAnsi="仿宋" w:cs="仿宋" w:hint="eastAsia"/>
          <w:sz w:val="34"/>
          <w:szCs w:val="34"/>
        </w:rPr>
        <w:t>2.</w:t>
      </w:r>
      <w:r w:rsidR="00DF681D" w:rsidRPr="00901A3A">
        <w:rPr>
          <w:rFonts w:ascii="仿宋_GB2312" w:eastAsia="仿宋_GB2312" w:hAnsi="仿宋" w:cs="仿宋" w:hint="eastAsia"/>
          <w:sz w:val="34"/>
          <w:szCs w:val="34"/>
        </w:rPr>
        <w:t>上线周期需严格控制在</w:t>
      </w:r>
      <w:r w:rsidR="00901A3A" w:rsidRPr="00901A3A">
        <w:rPr>
          <w:rFonts w:ascii="仿宋_GB2312" w:eastAsia="仿宋_GB2312" w:hAnsi="仿宋" w:cs="仿宋" w:hint="eastAsia"/>
          <w:sz w:val="34"/>
          <w:szCs w:val="34"/>
        </w:rPr>
        <w:t>工厂调研后</w:t>
      </w:r>
      <w:r w:rsidR="00DF681D" w:rsidRPr="00901A3A">
        <w:rPr>
          <w:rFonts w:ascii="仿宋_GB2312" w:eastAsia="仿宋_GB2312" w:hAnsi="仿宋" w:cs="仿宋" w:hint="eastAsia"/>
          <w:sz w:val="34"/>
          <w:szCs w:val="34"/>
        </w:rPr>
        <w:t>1个月内，不得延期，确保快速落地目标达成。</w:t>
      </w:r>
    </w:p>
    <w:p w14:paraId="0472C9F5" w14:textId="3516E15A" w:rsidR="00697B67" w:rsidRPr="000B06E7" w:rsidRDefault="00901A3A" w:rsidP="00974A4B">
      <w:pPr>
        <w:spacing w:line="560" w:lineRule="exact"/>
        <w:ind w:firstLineChars="200" w:firstLine="680"/>
        <w:rPr>
          <w:rFonts w:ascii="楷体_GB2312" w:eastAsia="楷体_GB2312" w:hAnsi="华文楷体"/>
          <w:sz w:val="34"/>
          <w:szCs w:val="34"/>
        </w:rPr>
      </w:pPr>
      <w:bookmarkStart w:id="21" w:name="heading_25"/>
      <w:r w:rsidRPr="000B06E7">
        <w:rPr>
          <w:rFonts w:ascii="楷体_GB2312" w:eastAsia="楷体_GB2312" w:hAnsi="华文楷体" w:hint="eastAsia"/>
          <w:sz w:val="34"/>
          <w:szCs w:val="34"/>
        </w:rPr>
        <w:t>（二）</w:t>
      </w:r>
      <w:r w:rsidR="00DF681D" w:rsidRPr="000B06E7">
        <w:rPr>
          <w:rFonts w:ascii="楷体_GB2312" w:eastAsia="楷体_GB2312" w:hAnsi="华文楷体" w:hint="eastAsia"/>
          <w:sz w:val="34"/>
          <w:szCs w:val="34"/>
        </w:rPr>
        <w:t>上线后稳定运行保障</w:t>
      </w:r>
      <w:bookmarkEnd w:id="21"/>
    </w:p>
    <w:p w14:paraId="0A4F7740" w14:textId="513FFEDE" w:rsidR="00697B67" w:rsidRPr="00901A3A" w:rsidRDefault="00901A3A"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1.</w:t>
      </w:r>
      <w:r w:rsidR="00DF681D" w:rsidRPr="00901A3A">
        <w:rPr>
          <w:rFonts w:ascii="仿宋_GB2312" w:eastAsia="仿宋_GB2312" w:hAnsi="仿宋" w:cs="仿宋" w:hint="eastAsia"/>
          <w:sz w:val="34"/>
          <w:szCs w:val="34"/>
        </w:rPr>
        <w:t>平台上线后，需实现“零卡顿、零故障、零数据丢失”，凭借完善的技术支撑与售后服务，确保平台稳定运行；</w:t>
      </w:r>
    </w:p>
    <w:p w14:paraId="2AAA2D1E" w14:textId="6ECDF594" w:rsidR="00697B67" w:rsidRPr="00901A3A" w:rsidRDefault="00901A3A"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2.</w:t>
      </w:r>
      <w:r w:rsidR="00DF681D" w:rsidRPr="00901A3A">
        <w:rPr>
          <w:rFonts w:ascii="仿宋_GB2312" w:eastAsia="仿宋_GB2312" w:hAnsi="仿宋" w:cs="仿宋" w:hint="eastAsia"/>
          <w:sz w:val="34"/>
          <w:szCs w:val="34"/>
        </w:rPr>
        <w:t>上线后7天内，专属技术工程师需全程驻场，协助解决平台使用过程中的各类问题，确保全员熟练操作、快速上手；</w:t>
      </w:r>
    </w:p>
    <w:p w14:paraId="5E7C3F93" w14:textId="74206C1C" w:rsidR="00697B67" w:rsidRPr="00901A3A" w:rsidRDefault="00901A3A"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3.</w:t>
      </w:r>
      <w:r w:rsidR="00DF681D" w:rsidRPr="00901A3A">
        <w:rPr>
          <w:rFonts w:ascii="仿宋_GB2312" w:eastAsia="仿宋_GB2312" w:hAnsi="仿宋" w:cs="仿宋" w:hint="eastAsia"/>
          <w:sz w:val="34"/>
          <w:szCs w:val="34"/>
        </w:rPr>
        <w:t>保障平台上线后可快速发挥实效，实现高效落地目标。</w:t>
      </w:r>
    </w:p>
    <w:p w14:paraId="68A730FF" w14:textId="6D34787A" w:rsidR="00697B67" w:rsidRPr="000B06E7" w:rsidRDefault="00901A3A" w:rsidP="00974A4B">
      <w:pPr>
        <w:spacing w:line="560" w:lineRule="exact"/>
        <w:ind w:firstLineChars="200" w:firstLine="680"/>
        <w:rPr>
          <w:rFonts w:ascii="楷体_GB2312" w:eastAsia="楷体_GB2312" w:hAnsi="华文楷体"/>
          <w:sz w:val="34"/>
          <w:szCs w:val="34"/>
        </w:rPr>
      </w:pPr>
      <w:bookmarkStart w:id="22" w:name="heading_26"/>
      <w:r w:rsidRPr="000B06E7">
        <w:rPr>
          <w:rFonts w:ascii="楷体_GB2312" w:eastAsia="楷体_GB2312" w:hAnsi="华文楷体" w:hint="eastAsia"/>
          <w:sz w:val="34"/>
          <w:szCs w:val="34"/>
        </w:rPr>
        <w:t>（三）</w:t>
      </w:r>
      <w:r w:rsidR="00DF681D" w:rsidRPr="000B06E7">
        <w:rPr>
          <w:rFonts w:ascii="楷体_GB2312" w:eastAsia="楷体_GB2312" w:hAnsi="华文楷体" w:hint="eastAsia"/>
          <w:sz w:val="34"/>
          <w:szCs w:val="34"/>
        </w:rPr>
        <w:t>长期迭代升级保障</w:t>
      </w:r>
      <w:bookmarkEnd w:id="22"/>
    </w:p>
    <w:p w14:paraId="719A8011" w14:textId="73A5C6AB" w:rsidR="00697B67" w:rsidRPr="00901A3A" w:rsidRDefault="00901A3A"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1.</w:t>
      </w:r>
      <w:r w:rsidR="00DF681D" w:rsidRPr="00901A3A">
        <w:rPr>
          <w:rFonts w:ascii="仿宋_GB2312" w:eastAsia="仿宋_GB2312" w:hAnsi="仿宋" w:cs="仿宋" w:hint="eastAsia"/>
          <w:sz w:val="34"/>
          <w:szCs w:val="34"/>
        </w:rPr>
        <w:t>平台上线后，需跟随压力容器行业标准迭代、业务需求变化，持续进行功能迭代优化，迭代周期不超过15天；</w:t>
      </w:r>
    </w:p>
    <w:p w14:paraId="4C8591FA" w14:textId="1B91766C" w:rsidR="00697B67" w:rsidRPr="00901A3A" w:rsidRDefault="00901A3A"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2.</w:t>
      </w:r>
      <w:r w:rsidR="00DF681D" w:rsidRPr="00901A3A">
        <w:rPr>
          <w:rFonts w:ascii="仿宋_GB2312" w:eastAsia="仿宋_GB2312" w:hAnsi="仿宋" w:cs="仿宋" w:hint="eastAsia"/>
          <w:sz w:val="34"/>
          <w:szCs w:val="34"/>
        </w:rPr>
        <w:t>迭代过程中不影响平台正常使用，无需投入额外的迭代成本；</w:t>
      </w:r>
    </w:p>
    <w:p w14:paraId="0CB22EF5" w14:textId="54855542" w:rsidR="00697B67" w:rsidRPr="00901A3A" w:rsidRDefault="00901A3A" w:rsidP="00974A4B">
      <w:pPr>
        <w:spacing w:line="560" w:lineRule="exact"/>
        <w:ind w:firstLineChars="200" w:firstLine="680"/>
        <w:jc w:val="left"/>
        <w:rPr>
          <w:rFonts w:ascii="仿宋_GB2312" w:eastAsia="仿宋_GB2312" w:hAnsi="仿宋" w:cs="仿宋"/>
          <w:sz w:val="34"/>
          <w:szCs w:val="34"/>
        </w:rPr>
      </w:pPr>
      <w:r>
        <w:rPr>
          <w:rFonts w:ascii="仿宋_GB2312" w:eastAsia="仿宋_GB2312" w:hAnsi="仿宋" w:cs="仿宋" w:hint="eastAsia"/>
          <w:sz w:val="34"/>
          <w:szCs w:val="34"/>
        </w:rPr>
        <w:t>3.</w:t>
      </w:r>
      <w:r w:rsidR="00DF681D" w:rsidRPr="00901A3A">
        <w:rPr>
          <w:rFonts w:ascii="仿宋_GB2312" w:eastAsia="仿宋_GB2312" w:hAnsi="仿宋" w:cs="仿宋" w:hint="eastAsia"/>
          <w:sz w:val="34"/>
          <w:szCs w:val="34"/>
        </w:rPr>
        <w:t>确保平台长期适配业务需求与行业监管要求，提供长期的数字化支撑，保障平台长期高效稳定运行，持续发挥价值。</w:t>
      </w:r>
    </w:p>
    <w:p w14:paraId="114F3291" w14:textId="77777777" w:rsidR="00697B67" w:rsidRDefault="00697B67" w:rsidP="00974A4B">
      <w:pPr>
        <w:spacing w:line="560" w:lineRule="exact"/>
        <w:ind w:firstLineChars="200" w:firstLine="560"/>
        <w:jc w:val="left"/>
        <w:rPr>
          <w:rFonts w:ascii="仿宋" w:eastAsia="仿宋" w:hAnsi="仿宋" w:cs="仿宋"/>
          <w:sz w:val="28"/>
          <w:szCs w:val="28"/>
        </w:rPr>
      </w:pPr>
    </w:p>
    <w:sectPr w:rsidR="00697B67" w:rsidSect="00E642E0">
      <w:pgSz w:w="11905" w:h="16840"/>
      <w:pgMar w:top="1440" w:right="1797" w:bottom="1440" w:left="179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263F00" w14:textId="77777777" w:rsidR="005123BD" w:rsidRDefault="005123BD">
      <w:r>
        <w:separator/>
      </w:r>
    </w:p>
  </w:endnote>
  <w:endnote w:type="continuationSeparator" w:id="0">
    <w:p w14:paraId="26CB657C" w14:textId="77777777" w:rsidR="005123BD" w:rsidRDefault="00512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00000000000000000"/>
    <w:charset w:val="86"/>
    <w:family w:val="auto"/>
    <w:pitch w:val="variable"/>
    <w:sig w:usb0="A00002BF" w:usb1="184F6CFA" w:usb2="00000012" w:usb3="00000000" w:csb0="00040001" w:csb1="00000000"/>
  </w:font>
  <w:font w:name="Cambria">
    <w:panose1 w:val="02040503050406030204"/>
    <w:charset w:val="00"/>
    <w:family w:val="roman"/>
    <w:pitch w:val="variable"/>
    <w:sig w:usb0="E00006FF" w:usb1="420024FF" w:usb2="02000000" w:usb3="00000000" w:csb0="0000019F" w:csb1="00000000"/>
  </w:font>
  <w:font w:name="华文楷体">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B97AE2" w14:textId="77777777" w:rsidR="005123BD" w:rsidRDefault="005123BD">
      <w:r>
        <w:separator/>
      </w:r>
    </w:p>
  </w:footnote>
  <w:footnote w:type="continuationSeparator" w:id="0">
    <w:p w14:paraId="1DCA0273" w14:textId="77777777" w:rsidR="005123BD" w:rsidRDefault="005123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F18F93C"/>
    <w:multiLevelType w:val="singleLevel"/>
    <w:tmpl w:val="8F18F93C"/>
    <w:lvl w:ilvl="0">
      <w:start w:val="1"/>
      <w:numFmt w:val="decimal"/>
      <w:lvlText w:val="%1."/>
      <w:lvlJc w:val="left"/>
      <w:pPr>
        <w:ind w:left="425" w:hanging="425"/>
      </w:pPr>
      <w:rPr>
        <w:rFonts w:hint="default"/>
      </w:rPr>
    </w:lvl>
  </w:abstractNum>
  <w:abstractNum w:abstractNumId="1">
    <w:nsid w:val="9CE90E96"/>
    <w:multiLevelType w:val="singleLevel"/>
    <w:tmpl w:val="9CE90E96"/>
    <w:lvl w:ilvl="0">
      <w:start w:val="1"/>
      <w:numFmt w:val="decimal"/>
      <w:lvlText w:val="%1)"/>
      <w:lvlJc w:val="left"/>
      <w:pPr>
        <w:ind w:left="425" w:hanging="425"/>
      </w:pPr>
      <w:rPr>
        <w:rFonts w:hint="default"/>
      </w:rPr>
    </w:lvl>
  </w:abstractNum>
  <w:abstractNum w:abstractNumId="2">
    <w:nsid w:val="9D25AD26"/>
    <w:multiLevelType w:val="singleLevel"/>
    <w:tmpl w:val="9D25AD26"/>
    <w:lvl w:ilvl="0">
      <w:start w:val="1"/>
      <w:numFmt w:val="decimal"/>
      <w:lvlText w:val="%1."/>
      <w:lvlJc w:val="left"/>
      <w:pPr>
        <w:ind w:left="425" w:hanging="425"/>
      </w:pPr>
      <w:rPr>
        <w:rFonts w:hint="default"/>
      </w:rPr>
    </w:lvl>
  </w:abstractNum>
  <w:abstractNum w:abstractNumId="3">
    <w:nsid w:val="AD3C1CE8"/>
    <w:multiLevelType w:val="singleLevel"/>
    <w:tmpl w:val="AD3C1CE8"/>
    <w:lvl w:ilvl="0">
      <w:start w:val="1"/>
      <w:numFmt w:val="decimal"/>
      <w:lvlText w:val="%1."/>
      <w:lvlJc w:val="left"/>
      <w:pPr>
        <w:ind w:left="425" w:hanging="425"/>
      </w:pPr>
      <w:rPr>
        <w:rFonts w:hint="default"/>
      </w:rPr>
    </w:lvl>
  </w:abstractNum>
  <w:abstractNum w:abstractNumId="4">
    <w:nsid w:val="B58FFBC8"/>
    <w:multiLevelType w:val="singleLevel"/>
    <w:tmpl w:val="B58FFBC8"/>
    <w:lvl w:ilvl="0">
      <w:start w:val="1"/>
      <w:numFmt w:val="decimal"/>
      <w:lvlText w:val="%1."/>
      <w:lvlJc w:val="left"/>
      <w:pPr>
        <w:ind w:left="425" w:hanging="425"/>
      </w:pPr>
      <w:rPr>
        <w:rFonts w:hint="default"/>
      </w:rPr>
    </w:lvl>
  </w:abstractNum>
  <w:abstractNum w:abstractNumId="5">
    <w:nsid w:val="B8A49295"/>
    <w:multiLevelType w:val="singleLevel"/>
    <w:tmpl w:val="B8A49295"/>
    <w:lvl w:ilvl="0">
      <w:start w:val="1"/>
      <w:numFmt w:val="decimal"/>
      <w:lvlText w:val="%1."/>
      <w:lvlJc w:val="left"/>
      <w:pPr>
        <w:ind w:left="425" w:hanging="425"/>
      </w:pPr>
      <w:rPr>
        <w:rFonts w:hint="default"/>
      </w:rPr>
    </w:lvl>
  </w:abstractNum>
  <w:abstractNum w:abstractNumId="6">
    <w:nsid w:val="BA6FD79A"/>
    <w:multiLevelType w:val="singleLevel"/>
    <w:tmpl w:val="BA6FD79A"/>
    <w:lvl w:ilvl="0">
      <w:start w:val="1"/>
      <w:numFmt w:val="decimal"/>
      <w:lvlText w:val="%1."/>
      <w:lvlJc w:val="left"/>
      <w:pPr>
        <w:ind w:left="425" w:hanging="425"/>
      </w:pPr>
      <w:rPr>
        <w:rFonts w:hint="default"/>
      </w:rPr>
    </w:lvl>
  </w:abstractNum>
  <w:abstractNum w:abstractNumId="7">
    <w:nsid w:val="BC2907E4"/>
    <w:multiLevelType w:val="singleLevel"/>
    <w:tmpl w:val="BC2907E4"/>
    <w:lvl w:ilvl="0">
      <w:start w:val="1"/>
      <w:numFmt w:val="bullet"/>
      <w:lvlText w:val=""/>
      <w:lvlJc w:val="left"/>
      <w:pPr>
        <w:tabs>
          <w:tab w:val="left" w:pos="420"/>
        </w:tabs>
        <w:ind w:left="840" w:hanging="420"/>
      </w:pPr>
      <w:rPr>
        <w:rFonts w:ascii="Wingdings" w:hAnsi="Wingdings" w:hint="default"/>
      </w:rPr>
    </w:lvl>
  </w:abstractNum>
  <w:abstractNum w:abstractNumId="8">
    <w:nsid w:val="BE190306"/>
    <w:multiLevelType w:val="singleLevel"/>
    <w:tmpl w:val="BE190306"/>
    <w:lvl w:ilvl="0">
      <w:start w:val="1"/>
      <w:numFmt w:val="decimal"/>
      <w:lvlText w:val="%1."/>
      <w:lvlJc w:val="left"/>
      <w:pPr>
        <w:ind w:left="425" w:hanging="425"/>
      </w:pPr>
      <w:rPr>
        <w:rFonts w:hint="default"/>
      </w:rPr>
    </w:lvl>
  </w:abstractNum>
  <w:abstractNum w:abstractNumId="9">
    <w:nsid w:val="C6C938C9"/>
    <w:multiLevelType w:val="singleLevel"/>
    <w:tmpl w:val="C6C938C9"/>
    <w:lvl w:ilvl="0">
      <w:start w:val="1"/>
      <w:numFmt w:val="decimal"/>
      <w:lvlText w:val="%1."/>
      <w:lvlJc w:val="left"/>
      <w:pPr>
        <w:tabs>
          <w:tab w:val="left" w:pos="880"/>
        </w:tabs>
      </w:pPr>
    </w:lvl>
  </w:abstractNum>
  <w:abstractNum w:abstractNumId="10">
    <w:nsid w:val="D4972674"/>
    <w:multiLevelType w:val="singleLevel"/>
    <w:tmpl w:val="D4972674"/>
    <w:lvl w:ilvl="0">
      <w:start w:val="1"/>
      <w:numFmt w:val="decimal"/>
      <w:lvlText w:val="%1."/>
      <w:lvlJc w:val="left"/>
      <w:pPr>
        <w:ind w:left="425" w:hanging="425"/>
      </w:pPr>
      <w:rPr>
        <w:rFonts w:hint="default"/>
      </w:rPr>
    </w:lvl>
  </w:abstractNum>
  <w:abstractNum w:abstractNumId="11">
    <w:nsid w:val="D5700E9D"/>
    <w:multiLevelType w:val="singleLevel"/>
    <w:tmpl w:val="D5700E9D"/>
    <w:lvl w:ilvl="0">
      <w:start w:val="1"/>
      <w:numFmt w:val="decimal"/>
      <w:lvlText w:val="%1."/>
      <w:lvlJc w:val="left"/>
      <w:pPr>
        <w:ind w:left="425" w:hanging="425"/>
      </w:pPr>
      <w:rPr>
        <w:rFonts w:hint="default"/>
      </w:rPr>
    </w:lvl>
  </w:abstractNum>
  <w:abstractNum w:abstractNumId="12">
    <w:nsid w:val="D72D5847"/>
    <w:multiLevelType w:val="singleLevel"/>
    <w:tmpl w:val="D72D5847"/>
    <w:lvl w:ilvl="0">
      <w:start w:val="1"/>
      <w:numFmt w:val="decimal"/>
      <w:lvlText w:val="%1)"/>
      <w:lvlJc w:val="left"/>
      <w:pPr>
        <w:ind w:left="425" w:hanging="425"/>
      </w:pPr>
      <w:rPr>
        <w:rFonts w:hint="default"/>
      </w:rPr>
    </w:lvl>
  </w:abstractNum>
  <w:abstractNum w:abstractNumId="13">
    <w:nsid w:val="DF2F8D40"/>
    <w:multiLevelType w:val="multilevel"/>
    <w:tmpl w:val="F3221E48"/>
    <w:lvl w:ilvl="0">
      <w:start w:val="1"/>
      <w:numFmt w:val="chineseCounting"/>
      <w:pStyle w:val="1"/>
      <w:suff w:val="nothing"/>
      <w:lvlText w:val="%1、"/>
      <w:lvlJc w:val="left"/>
      <w:pPr>
        <w:ind w:left="0" w:firstLine="0"/>
      </w:pPr>
      <w:rPr>
        <w:rFonts w:hint="eastAsia"/>
      </w:rPr>
    </w:lvl>
    <w:lvl w:ilvl="1">
      <w:start w:val="1"/>
      <w:numFmt w:val="chineseCounting"/>
      <w:pStyle w:val="2"/>
      <w:suff w:val="nothing"/>
      <w:lvlText w:val="（%2）"/>
      <w:lvlJc w:val="left"/>
      <w:pPr>
        <w:ind w:left="568" w:firstLine="0"/>
      </w:pPr>
      <w:rPr>
        <w:rFonts w:hint="eastAsia"/>
      </w:rPr>
    </w:lvl>
    <w:lvl w:ilvl="2">
      <w:start w:val="1"/>
      <w:numFmt w:val="decimal"/>
      <w:pStyle w:val="3"/>
      <w:suff w:val="nothing"/>
      <w:lvlText w:val="%3．"/>
      <w:lvlJc w:val="left"/>
      <w:pPr>
        <w:ind w:left="26" w:firstLine="400"/>
      </w:pPr>
      <w:rPr>
        <w:rFonts w:hint="eastAsia"/>
      </w:rPr>
    </w:lvl>
    <w:lvl w:ilvl="3">
      <w:start w:val="1"/>
      <w:numFmt w:val="decimal"/>
      <w:pStyle w:val="4"/>
      <w:suff w:val="nothing"/>
      <w:lvlText w:val="（%4）"/>
      <w:lvlJc w:val="left"/>
      <w:pPr>
        <w:ind w:left="0" w:firstLine="402"/>
      </w:pPr>
      <w:rPr>
        <w:rFonts w:hint="eastAsia"/>
      </w:rPr>
    </w:lvl>
    <w:lvl w:ilvl="4">
      <w:start w:val="1"/>
      <w:numFmt w:val="decimalEnclosedCircleChinese"/>
      <w:pStyle w:val="5"/>
      <w:suff w:val="nothing"/>
      <w:lvlText w:val="%5"/>
      <w:lvlJc w:val="left"/>
      <w:pPr>
        <w:ind w:left="0" w:firstLine="402"/>
      </w:pPr>
      <w:rPr>
        <w:rFonts w:hint="eastAsia"/>
      </w:rPr>
    </w:lvl>
    <w:lvl w:ilvl="5">
      <w:start w:val="1"/>
      <w:numFmt w:val="decimal"/>
      <w:pStyle w:val="6"/>
      <w:suff w:val="nothing"/>
      <w:lvlText w:val="%6）"/>
      <w:lvlJc w:val="left"/>
      <w:pPr>
        <w:ind w:left="0" w:firstLine="402"/>
      </w:pPr>
      <w:rPr>
        <w:rFonts w:hint="eastAsia"/>
      </w:rPr>
    </w:lvl>
    <w:lvl w:ilvl="6">
      <w:start w:val="1"/>
      <w:numFmt w:val="lowerLetter"/>
      <w:pStyle w:val="7"/>
      <w:suff w:val="nothing"/>
      <w:lvlText w:val="%7．"/>
      <w:lvlJc w:val="left"/>
      <w:pPr>
        <w:ind w:left="0" w:firstLine="402"/>
      </w:pPr>
      <w:rPr>
        <w:rFonts w:hint="eastAsia"/>
      </w:rPr>
    </w:lvl>
    <w:lvl w:ilvl="7">
      <w:start w:val="1"/>
      <w:numFmt w:val="lowerLetter"/>
      <w:pStyle w:val="8"/>
      <w:suff w:val="nothing"/>
      <w:lvlText w:val="%8）"/>
      <w:lvlJc w:val="left"/>
      <w:pPr>
        <w:ind w:left="0" w:firstLine="402"/>
      </w:pPr>
      <w:rPr>
        <w:rFonts w:hint="eastAsia"/>
      </w:rPr>
    </w:lvl>
    <w:lvl w:ilvl="8">
      <w:start w:val="1"/>
      <w:numFmt w:val="lowerRoman"/>
      <w:pStyle w:val="9"/>
      <w:suff w:val="nothing"/>
      <w:lvlText w:val="%9 "/>
      <w:lvlJc w:val="left"/>
      <w:pPr>
        <w:ind w:left="0" w:firstLine="402"/>
      </w:pPr>
      <w:rPr>
        <w:rFonts w:hint="eastAsia"/>
      </w:rPr>
    </w:lvl>
  </w:abstractNum>
  <w:abstractNum w:abstractNumId="14">
    <w:nsid w:val="E2FF7DDC"/>
    <w:multiLevelType w:val="singleLevel"/>
    <w:tmpl w:val="E2FF7DDC"/>
    <w:lvl w:ilvl="0">
      <w:start w:val="1"/>
      <w:numFmt w:val="decimal"/>
      <w:lvlText w:val="%1."/>
      <w:lvlJc w:val="left"/>
      <w:pPr>
        <w:ind w:left="425" w:hanging="425"/>
      </w:pPr>
      <w:rPr>
        <w:rFonts w:hint="default"/>
      </w:rPr>
    </w:lvl>
  </w:abstractNum>
  <w:abstractNum w:abstractNumId="15">
    <w:nsid w:val="E638FAC2"/>
    <w:multiLevelType w:val="singleLevel"/>
    <w:tmpl w:val="E638FAC2"/>
    <w:lvl w:ilvl="0">
      <w:start w:val="1"/>
      <w:numFmt w:val="decimal"/>
      <w:lvlText w:val="%1."/>
      <w:lvlJc w:val="left"/>
      <w:pPr>
        <w:ind w:left="425" w:hanging="425"/>
      </w:pPr>
      <w:rPr>
        <w:rFonts w:hint="default"/>
      </w:rPr>
    </w:lvl>
  </w:abstractNum>
  <w:abstractNum w:abstractNumId="16">
    <w:nsid w:val="E7F5115C"/>
    <w:multiLevelType w:val="singleLevel"/>
    <w:tmpl w:val="E7F5115C"/>
    <w:lvl w:ilvl="0">
      <w:start w:val="1"/>
      <w:numFmt w:val="decimal"/>
      <w:lvlText w:val="%1."/>
      <w:lvlJc w:val="left"/>
      <w:pPr>
        <w:ind w:left="425" w:hanging="425"/>
      </w:pPr>
      <w:rPr>
        <w:rFonts w:hint="default"/>
      </w:rPr>
    </w:lvl>
  </w:abstractNum>
  <w:abstractNum w:abstractNumId="17">
    <w:nsid w:val="EC944864"/>
    <w:multiLevelType w:val="singleLevel"/>
    <w:tmpl w:val="EC944864"/>
    <w:lvl w:ilvl="0">
      <w:start w:val="1"/>
      <w:numFmt w:val="decimal"/>
      <w:lvlText w:val="%1."/>
      <w:lvlJc w:val="left"/>
      <w:pPr>
        <w:ind w:left="425" w:hanging="425"/>
      </w:pPr>
      <w:rPr>
        <w:rFonts w:hint="default"/>
      </w:rPr>
    </w:lvl>
  </w:abstractNum>
  <w:abstractNum w:abstractNumId="18">
    <w:nsid w:val="EEC7B79E"/>
    <w:multiLevelType w:val="singleLevel"/>
    <w:tmpl w:val="EEC7B79E"/>
    <w:lvl w:ilvl="0">
      <w:start w:val="1"/>
      <w:numFmt w:val="decimal"/>
      <w:lvlText w:val="%1."/>
      <w:lvlJc w:val="left"/>
      <w:pPr>
        <w:ind w:left="425" w:hanging="425"/>
      </w:pPr>
      <w:rPr>
        <w:rFonts w:hint="default"/>
      </w:rPr>
    </w:lvl>
  </w:abstractNum>
  <w:abstractNum w:abstractNumId="19">
    <w:nsid w:val="F6666D53"/>
    <w:multiLevelType w:val="multilevel"/>
    <w:tmpl w:val="F6666D53"/>
    <w:lvl w:ilvl="0">
      <w:start w:val="1"/>
      <w:numFmt w:val="chineseCounting"/>
      <w:suff w:val="nothing"/>
      <w:lvlText w:val="%1、"/>
      <w:lvlJc w:val="left"/>
      <w:pPr>
        <w:ind w:left="0" w:firstLine="0"/>
      </w:pPr>
      <w:rPr>
        <w:rFonts w:hint="eastAsia"/>
      </w:rPr>
    </w:lvl>
    <w:lvl w:ilvl="1">
      <w:start w:val="1"/>
      <w:numFmt w:val="chineseCounting"/>
      <w:suff w:val="nothing"/>
      <w:lvlText w:val="（%2）"/>
      <w:lvlJc w:val="left"/>
      <w:pPr>
        <w:ind w:left="0" w:firstLine="0"/>
      </w:pPr>
      <w:rPr>
        <w:rFonts w:hint="eastAsia"/>
      </w:rPr>
    </w:lvl>
    <w:lvl w:ilvl="2">
      <w:start w:val="1"/>
      <w:numFmt w:val="decimal"/>
      <w:suff w:val="nothing"/>
      <w:lvlText w:val="%3．"/>
      <w:lvlJc w:val="left"/>
      <w:pPr>
        <w:ind w:left="0" w:firstLine="400"/>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20">
    <w:nsid w:val="F9B0543E"/>
    <w:multiLevelType w:val="singleLevel"/>
    <w:tmpl w:val="F9B0543E"/>
    <w:lvl w:ilvl="0">
      <w:start w:val="1"/>
      <w:numFmt w:val="bullet"/>
      <w:lvlText w:val=""/>
      <w:lvlJc w:val="left"/>
      <w:pPr>
        <w:ind w:left="420" w:hanging="420"/>
      </w:pPr>
      <w:rPr>
        <w:rFonts w:ascii="Wingdings" w:hAnsi="Wingdings" w:hint="default"/>
      </w:rPr>
    </w:lvl>
  </w:abstractNum>
  <w:abstractNum w:abstractNumId="21">
    <w:nsid w:val="FAE83E98"/>
    <w:multiLevelType w:val="singleLevel"/>
    <w:tmpl w:val="FAE83E98"/>
    <w:lvl w:ilvl="0">
      <w:start w:val="1"/>
      <w:numFmt w:val="decimal"/>
      <w:lvlText w:val="%1."/>
      <w:lvlJc w:val="left"/>
      <w:pPr>
        <w:ind w:left="425" w:hanging="425"/>
      </w:pPr>
      <w:rPr>
        <w:rFonts w:hint="default"/>
      </w:rPr>
    </w:lvl>
  </w:abstractNum>
  <w:abstractNum w:abstractNumId="22">
    <w:nsid w:val="085D9925"/>
    <w:multiLevelType w:val="singleLevel"/>
    <w:tmpl w:val="085D9925"/>
    <w:lvl w:ilvl="0">
      <w:start w:val="1"/>
      <w:numFmt w:val="decimal"/>
      <w:lvlText w:val="%1."/>
      <w:lvlJc w:val="left"/>
      <w:pPr>
        <w:ind w:left="425" w:hanging="425"/>
      </w:pPr>
      <w:rPr>
        <w:rFonts w:hint="default"/>
      </w:rPr>
    </w:lvl>
  </w:abstractNum>
  <w:abstractNum w:abstractNumId="23">
    <w:nsid w:val="0BA5E232"/>
    <w:multiLevelType w:val="singleLevel"/>
    <w:tmpl w:val="0BA5E232"/>
    <w:lvl w:ilvl="0">
      <w:start w:val="1"/>
      <w:numFmt w:val="decimal"/>
      <w:lvlText w:val="%1."/>
      <w:lvlJc w:val="left"/>
      <w:pPr>
        <w:ind w:left="425" w:hanging="425"/>
      </w:pPr>
      <w:rPr>
        <w:rFonts w:hint="default"/>
      </w:rPr>
    </w:lvl>
  </w:abstractNum>
  <w:abstractNum w:abstractNumId="24">
    <w:nsid w:val="12B64F9F"/>
    <w:multiLevelType w:val="singleLevel"/>
    <w:tmpl w:val="12B64F9F"/>
    <w:lvl w:ilvl="0">
      <w:start w:val="1"/>
      <w:numFmt w:val="decimal"/>
      <w:lvlText w:val="%1."/>
      <w:lvlJc w:val="left"/>
      <w:pPr>
        <w:ind w:left="425" w:hanging="425"/>
      </w:pPr>
      <w:rPr>
        <w:rFonts w:hint="default"/>
      </w:rPr>
    </w:lvl>
  </w:abstractNum>
  <w:abstractNum w:abstractNumId="25">
    <w:nsid w:val="17B55275"/>
    <w:multiLevelType w:val="singleLevel"/>
    <w:tmpl w:val="17B55275"/>
    <w:lvl w:ilvl="0">
      <w:start w:val="1"/>
      <w:numFmt w:val="decimal"/>
      <w:lvlText w:val="%1."/>
      <w:lvlJc w:val="left"/>
      <w:pPr>
        <w:ind w:left="425" w:hanging="425"/>
      </w:pPr>
      <w:rPr>
        <w:rFonts w:hint="default"/>
      </w:rPr>
    </w:lvl>
  </w:abstractNum>
  <w:abstractNum w:abstractNumId="26">
    <w:nsid w:val="194C1BC5"/>
    <w:multiLevelType w:val="hybridMultilevel"/>
    <w:tmpl w:val="27C03922"/>
    <w:lvl w:ilvl="0" w:tplc="BAE2FB80">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1CB14936"/>
    <w:multiLevelType w:val="singleLevel"/>
    <w:tmpl w:val="1CB14936"/>
    <w:lvl w:ilvl="0">
      <w:start w:val="1"/>
      <w:numFmt w:val="decimal"/>
      <w:lvlText w:val="%1."/>
      <w:lvlJc w:val="left"/>
      <w:pPr>
        <w:ind w:left="425" w:hanging="425"/>
      </w:pPr>
      <w:rPr>
        <w:rFonts w:hint="default"/>
      </w:rPr>
    </w:lvl>
  </w:abstractNum>
  <w:abstractNum w:abstractNumId="28">
    <w:nsid w:val="232FA752"/>
    <w:multiLevelType w:val="singleLevel"/>
    <w:tmpl w:val="232FA752"/>
    <w:lvl w:ilvl="0">
      <w:start w:val="1"/>
      <w:numFmt w:val="decimal"/>
      <w:lvlText w:val="%1)"/>
      <w:lvlJc w:val="left"/>
      <w:pPr>
        <w:ind w:left="425" w:hanging="425"/>
      </w:pPr>
      <w:rPr>
        <w:rFonts w:hint="default"/>
      </w:rPr>
    </w:lvl>
  </w:abstractNum>
  <w:abstractNum w:abstractNumId="29">
    <w:nsid w:val="2885230F"/>
    <w:multiLevelType w:val="singleLevel"/>
    <w:tmpl w:val="2885230F"/>
    <w:lvl w:ilvl="0">
      <w:start w:val="1"/>
      <w:numFmt w:val="decimal"/>
      <w:lvlText w:val="%1)"/>
      <w:lvlJc w:val="left"/>
      <w:pPr>
        <w:ind w:left="425" w:hanging="425"/>
      </w:pPr>
      <w:rPr>
        <w:rFonts w:hint="default"/>
      </w:rPr>
    </w:lvl>
  </w:abstractNum>
  <w:abstractNum w:abstractNumId="30">
    <w:nsid w:val="31705968"/>
    <w:multiLevelType w:val="singleLevel"/>
    <w:tmpl w:val="31705968"/>
    <w:lvl w:ilvl="0">
      <w:start w:val="1"/>
      <w:numFmt w:val="decimal"/>
      <w:lvlText w:val="%1."/>
      <w:lvlJc w:val="left"/>
      <w:pPr>
        <w:ind w:left="425" w:hanging="425"/>
      </w:pPr>
      <w:rPr>
        <w:rFonts w:hint="default"/>
      </w:rPr>
    </w:lvl>
  </w:abstractNum>
  <w:abstractNum w:abstractNumId="31">
    <w:nsid w:val="36227B86"/>
    <w:multiLevelType w:val="singleLevel"/>
    <w:tmpl w:val="36227B86"/>
    <w:lvl w:ilvl="0">
      <w:start w:val="1"/>
      <w:numFmt w:val="decimal"/>
      <w:lvlText w:val="%1."/>
      <w:lvlJc w:val="left"/>
      <w:pPr>
        <w:ind w:left="425" w:hanging="425"/>
      </w:pPr>
      <w:rPr>
        <w:rFonts w:hint="default"/>
      </w:rPr>
    </w:lvl>
  </w:abstractNum>
  <w:abstractNum w:abstractNumId="32">
    <w:nsid w:val="38AD2455"/>
    <w:multiLevelType w:val="singleLevel"/>
    <w:tmpl w:val="38AD2455"/>
    <w:lvl w:ilvl="0">
      <w:start w:val="1"/>
      <w:numFmt w:val="decimal"/>
      <w:lvlText w:val="%1)"/>
      <w:lvlJc w:val="left"/>
      <w:pPr>
        <w:ind w:left="425" w:hanging="425"/>
      </w:pPr>
      <w:rPr>
        <w:rFonts w:hint="default"/>
      </w:rPr>
    </w:lvl>
  </w:abstractNum>
  <w:abstractNum w:abstractNumId="33">
    <w:nsid w:val="6613C3C9"/>
    <w:multiLevelType w:val="singleLevel"/>
    <w:tmpl w:val="6613C3C9"/>
    <w:lvl w:ilvl="0">
      <w:start w:val="1"/>
      <w:numFmt w:val="decimal"/>
      <w:lvlText w:val="%1."/>
      <w:lvlJc w:val="left"/>
      <w:pPr>
        <w:ind w:left="425" w:hanging="425"/>
      </w:pPr>
      <w:rPr>
        <w:rFonts w:hint="default"/>
      </w:rPr>
    </w:lvl>
  </w:abstractNum>
  <w:abstractNum w:abstractNumId="34">
    <w:nsid w:val="66FA9218"/>
    <w:multiLevelType w:val="singleLevel"/>
    <w:tmpl w:val="66FA9218"/>
    <w:lvl w:ilvl="0">
      <w:start w:val="1"/>
      <w:numFmt w:val="decimal"/>
      <w:lvlText w:val="%1."/>
      <w:lvlJc w:val="left"/>
      <w:pPr>
        <w:ind w:left="425" w:hanging="425"/>
      </w:pPr>
      <w:rPr>
        <w:rFonts w:hint="default"/>
      </w:rPr>
    </w:lvl>
  </w:abstractNum>
  <w:abstractNum w:abstractNumId="35">
    <w:nsid w:val="68A22B99"/>
    <w:multiLevelType w:val="singleLevel"/>
    <w:tmpl w:val="68A22B99"/>
    <w:lvl w:ilvl="0">
      <w:start w:val="1"/>
      <w:numFmt w:val="bullet"/>
      <w:lvlText w:val=""/>
      <w:lvlJc w:val="left"/>
      <w:pPr>
        <w:tabs>
          <w:tab w:val="left" w:pos="420"/>
        </w:tabs>
        <w:ind w:left="840" w:hanging="420"/>
      </w:pPr>
      <w:rPr>
        <w:rFonts w:ascii="Wingdings" w:hAnsi="Wingdings" w:hint="default"/>
      </w:rPr>
    </w:lvl>
  </w:abstractNum>
  <w:abstractNum w:abstractNumId="36">
    <w:nsid w:val="6A6660E2"/>
    <w:multiLevelType w:val="singleLevel"/>
    <w:tmpl w:val="6A6660E2"/>
    <w:lvl w:ilvl="0">
      <w:start w:val="1"/>
      <w:numFmt w:val="decimal"/>
      <w:lvlText w:val="%1."/>
      <w:lvlJc w:val="left"/>
      <w:pPr>
        <w:ind w:left="425" w:hanging="425"/>
      </w:pPr>
      <w:rPr>
        <w:rFonts w:hint="default"/>
      </w:rPr>
    </w:lvl>
  </w:abstractNum>
  <w:abstractNum w:abstractNumId="37">
    <w:nsid w:val="6E4768FE"/>
    <w:multiLevelType w:val="singleLevel"/>
    <w:tmpl w:val="6E4768FE"/>
    <w:lvl w:ilvl="0">
      <w:start w:val="1"/>
      <w:numFmt w:val="decimal"/>
      <w:lvlText w:val="%1."/>
      <w:lvlJc w:val="left"/>
      <w:pPr>
        <w:ind w:left="425" w:hanging="425"/>
      </w:pPr>
      <w:rPr>
        <w:rFonts w:hint="default"/>
      </w:rPr>
    </w:lvl>
  </w:abstractNum>
  <w:abstractNum w:abstractNumId="38">
    <w:nsid w:val="73BC0A22"/>
    <w:multiLevelType w:val="singleLevel"/>
    <w:tmpl w:val="73BC0A22"/>
    <w:lvl w:ilvl="0">
      <w:start w:val="1"/>
      <w:numFmt w:val="decimal"/>
      <w:lvlText w:val="%1)"/>
      <w:lvlJc w:val="left"/>
      <w:pPr>
        <w:ind w:left="425" w:hanging="425"/>
      </w:pPr>
      <w:rPr>
        <w:rFonts w:hint="default"/>
      </w:rPr>
    </w:lvl>
  </w:abstractNum>
  <w:abstractNum w:abstractNumId="39">
    <w:nsid w:val="7E3A4E33"/>
    <w:multiLevelType w:val="singleLevel"/>
    <w:tmpl w:val="7E3A4E33"/>
    <w:lvl w:ilvl="0">
      <w:start w:val="1"/>
      <w:numFmt w:val="decimal"/>
      <w:lvlText w:val="%1)"/>
      <w:lvlJc w:val="left"/>
      <w:pPr>
        <w:ind w:left="425" w:hanging="425"/>
      </w:pPr>
      <w:rPr>
        <w:rFonts w:hint="default"/>
      </w:rPr>
    </w:lvl>
  </w:abstractNum>
  <w:num w:numId="1">
    <w:abstractNumId w:val="13"/>
  </w:num>
  <w:num w:numId="2">
    <w:abstractNumId w:val="9"/>
  </w:num>
  <w:num w:numId="3">
    <w:abstractNumId w:val="30"/>
  </w:num>
  <w:num w:numId="4">
    <w:abstractNumId w:val="18"/>
  </w:num>
  <w:num w:numId="5">
    <w:abstractNumId w:val="10"/>
  </w:num>
  <w:num w:numId="6">
    <w:abstractNumId w:val="0"/>
  </w:num>
  <w:num w:numId="7">
    <w:abstractNumId w:val="25"/>
  </w:num>
  <w:num w:numId="8">
    <w:abstractNumId w:val="21"/>
  </w:num>
  <w:num w:numId="9">
    <w:abstractNumId w:val="3"/>
  </w:num>
  <w:num w:numId="10">
    <w:abstractNumId w:val="27"/>
  </w:num>
  <w:num w:numId="11">
    <w:abstractNumId w:val="8"/>
  </w:num>
  <w:num w:numId="12">
    <w:abstractNumId w:val="11"/>
  </w:num>
  <w:num w:numId="13">
    <w:abstractNumId w:val="16"/>
  </w:num>
  <w:num w:numId="14">
    <w:abstractNumId w:val="20"/>
  </w:num>
  <w:num w:numId="15">
    <w:abstractNumId w:val="32"/>
  </w:num>
  <w:num w:numId="16">
    <w:abstractNumId w:val="38"/>
  </w:num>
  <w:num w:numId="17">
    <w:abstractNumId w:val="12"/>
  </w:num>
  <w:num w:numId="18">
    <w:abstractNumId w:val="28"/>
  </w:num>
  <w:num w:numId="19">
    <w:abstractNumId w:val="1"/>
  </w:num>
  <w:num w:numId="20">
    <w:abstractNumId w:val="29"/>
  </w:num>
  <w:num w:numId="21">
    <w:abstractNumId w:val="39"/>
  </w:num>
  <w:num w:numId="22">
    <w:abstractNumId w:val="24"/>
  </w:num>
  <w:num w:numId="23">
    <w:abstractNumId w:val="4"/>
  </w:num>
  <w:num w:numId="24">
    <w:abstractNumId w:val="22"/>
  </w:num>
  <w:num w:numId="25">
    <w:abstractNumId w:val="36"/>
  </w:num>
  <w:num w:numId="26">
    <w:abstractNumId w:val="5"/>
  </w:num>
  <w:num w:numId="27">
    <w:abstractNumId w:val="6"/>
  </w:num>
  <w:num w:numId="28">
    <w:abstractNumId w:val="23"/>
  </w:num>
  <w:num w:numId="29">
    <w:abstractNumId w:val="34"/>
  </w:num>
  <w:num w:numId="30">
    <w:abstractNumId w:val="2"/>
  </w:num>
  <w:num w:numId="31">
    <w:abstractNumId w:val="14"/>
  </w:num>
  <w:num w:numId="32">
    <w:abstractNumId w:val="33"/>
  </w:num>
  <w:num w:numId="33">
    <w:abstractNumId w:val="17"/>
  </w:num>
  <w:num w:numId="34">
    <w:abstractNumId w:val="19"/>
  </w:num>
  <w:num w:numId="35">
    <w:abstractNumId w:val="13"/>
  </w:num>
  <w:num w:numId="36">
    <w:abstractNumId w:val="15"/>
  </w:num>
  <w:num w:numId="37">
    <w:abstractNumId w:val="31"/>
  </w:num>
  <w:num w:numId="38">
    <w:abstractNumId w:val="35"/>
  </w:num>
  <w:num w:numId="39">
    <w:abstractNumId w:val="37"/>
  </w:num>
  <w:num w:numId="40">
    <w:abstractNumId w:val="7"/>
  </w:num>
  <w:num w:numId="41">
    <w:abstractNumId w:val="13"/>
  </w:num>
  <w:num w:numId="42">
    <w:abstractNumId w:val="13"/>
  </w:num>
  <w:num w:numId="43">
    <w:abstractNumId w:val="13"/>
  </w:num>
  <w:num w:numId="44">
    <w:abstractNumId w:val="13"/>
  </w:num>
  <w:num w:numId="45">
    <w:abstractNumId w:val="13"/>
  </w:num>
  <w:num w:numId="46">
    <w:abstractNumId w:val="13"/>
  </w:num>
  <w:num w:numId="47">
    <w:abstractNumId w:val="13"/>
  </w:num>
  <w:num w:numId="48">
    <w:abstractNumId w:val="13"/>
  </w:num>
  <w:num w:numId="4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noPunctuationKerning/>
  <w:characterSpacingControl w:val="doNotCompress"/>
  <w:savePreviewPicture/>
  <w:hdrShapeDefaults>
    <o:shapedefaults v:ext="edit" spidmax="2049"/>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B67"/>
    <w:rsid w:val="0000100A"/>
    <w:rsid w:val="00027DC2"/>
    <w:rsid w:val="0004559A"/>
    <w:rsid w:val="00076E38"/>
    <w:rsid w:val="000B06E7"/>
    <w:rsid w:val="000B12FC"/>
    <w:rsid w:val="000D1DA0"/>
    <w:rsid w:val="000F6D55"/>
    <w:rsid w:val="000F7A69"/>
    <w:rsid w:val="0010141A"/>
    <w:rsid w:val="001119B8"/>
    <w:rsid w:val="00112EA6"/>
    <w:rsid w:val="001549AD"/>
    <w:rsid w:val="00154A4D"/>
    <w:rsid w:val="0016422C"/>
    <w:rsid w:val="001B5587"/>
    <w:rsid w:val="001E79B9"/>
    <w:rsid w:val="00254655"/>
    <w:rsid w:val="002B64BF"/>
    <w:rsid w:val="002D166F"/>
    <w:rsid w:val="003276BB"/>
    <w:rsid w:val="00335780"/>
    <w:rsid w:val="003B1660"/>
    <w:rsid w:val="00416F49"/>
    <w:rsid w:val="004F5AC7"/>
    <w:rsid w:val="005028C1"/>
    <w:rsid w:val="005123BD"/>
    <w:rsid w:val="005208C2"/>
    <w:rsid w:val="00562F5C"/>
    <w:rsid w:val="00574592"/>
    <w:rsid w:val="005F4AA2"/>
    <w:rsid w:val="00631227"/>
    <w:rsid w:val="0065267D"/>
    <w:rsid w:val="00697B67"/>
    <w:rsid w:val="00697CCE"/>
    <w:rsid w:val="006A08F6"/>
    <w:rsid w:val="006B745E"/>
    <w:rsid w:val="006F7B55"/>
    <w:rsid w:val="00705BD9"/>
    <w:rsid w:val="00742B38"/>
    <w:rsid w:val="00751122"/>
    <w:rsid w:val="0075660B"/>
    <w:rsid w:val="00784805"/>
    <w:rsid w:val="007E0B5A"/>
    <w:rsid w:val="007E4D75"/>
    <w:rsid w:val="007F298E"/>
    <w:rsid w:val="008021E3"/>
    <w:rsid w:val="008118FE"/>
    <w:rsid w:val="00841D36"/>
    <w:rsid w:val="008979DD"/>
    <w:rsid w:val="008B3646"/>
    <w:rsid w:val="008D1415"/>
    <w:rsid w:val="00901A3A"/>
    <w:rsid w:val="009401CA"/>
    <w:rsid w:val="00963BE2"/>
    <w:rsid w:val="009643F9"/>
    <w:rsid w:val="009720A5"/>
    <w:rsid w:val="00974A4B"/>
    <w:rsid w:val="009820F7"/>
    <w:rsid w:val="009A3B6C"/>
    <w:rsid w:val="009F7BD7"/>
    <w:rsid w:val="00A01DEA"/>
    <w:rsid w:val="00A2737C"/>
    <w:rsid w:val="00A424BD"/>
    <w:rsid w:val="00A67038"/>
    <w:rsid w:val="00AB7D83"/>
    <w:rsid w:val="00B679CF"/>
    <w:rsid w:val="00B80BA3"/>
    <w:rsid w:val="00B92786"/>
    <w:rsid w:val="00BD22E8"/>
    <w:rsid w:val="00BF19C9"/>
    <w:rsid w:val="00C41AC5"/>
    <w:rsid w:val="00C70149"/>
    <w:rsid w:val="00CC046E"/>
    <w:rsid w:val="00CE4ECD"/>
    <w:rsid w:val="00D06F82"/>
    <w:rsid w:val="00D20342"/>
    <w:rsid w:val="00D85F3B"/>
    <w:rsid w:val="00DF681D"/>
    <w:rsid w:val="00E33530"/>
    <w:rsid w:val="00E45B4B"/>
    <w:rsid w:val="00E642E0"/>
    <w:rsid w:val="00E913C2"/>
    <w:rsid w:val="00ED3BD3"/>
    <w:rsid w:val="00ED5E1D"/>
    <w:rsid w:val="00ED5F12"/>
    <w:rsid w:val="00EF12C6"/>
    <w:rsid w:val="00EF3A6B"/>
    <w:rsid w:val="00F11527"/>
    <w:rsid w:val="00F4678F"/>
    <w:rsid w:val="00F53DE5"/>
    <w:rsid w:val="00F91AC8"/>
    <w:rsid w:val="00FA5E69"/>
    <w:rsid w:val="00FB2BA7"/>
    <w:rsid w:val="00FB3D3E"/>
    <w:rsid w:val="00FF011C"/>
    <w:rsid w:val="033F494F"/>
    <w:rsid w:val="051A51B8"/>
    <w:rsid w:val="07C733D5"/>
    <w:rsid w:val="0827742B"/>
    <w:rsid w:val="08CD5C0E"/>
    <w:rsid w:val="09EA34DC"/>
    <w:rsid w:val="0B656B3E"/>
    <w:rsid w:val="0CD81BE1"/>
    <w:rsid w:val="0D1A2F3A"/>
    <w:rsid w:val="0F3375A2"/>
    <w:rsid w:val="12510C99"/>
    <w:rsid w:val="12582E7C"/>
    <w:rsid w:val="14E32F30"/>
    <w:rsid w:val="158658DE"/>
    <w:rsid w:val="161277D9"/>
    <w:rsid w:val="164F6F2C"/>
    <w:rsid w:val="17086E4B"/>
    <w:rsid w:val="18BA6619"/>
    <w:rsid w:val="18CF13B6"/>
    <w:rsid w:val="199C38C7"/>
    <w:rsid w:val="1ABD0723"/>
    <w:rsid w:val="1BDB4749"/>
    <w:rsid w:val="1D6B3418"/>
    <w:rsid w:val="1F667C26"/>
    <w:rsid w:val="20837948"/>
    <w:rsid w:val="21A55B31"/>
    <w:rsid w:val="22A4396B"/>
    <w:rsid w:val="22F538EB"/>
    <w:rsid w:val="235C73DE"/>
    <w:rsid w:val="24EE1B49"/>
    <w:rsid w:val="25021EEF"/>
    <w:rsid w:val="252C1B8E"/>
    <w:rsid w:val="25580578"/>
    <w:rsid w:val="280A5F50"/>
    <w:rsid w:val="28411E51"/>
    <w:rsid w:val="2A32523A"/>
    <w:rsid w:val="2A3F0751"/>
    <w:rsid w:val="2BA557CB"/>
    <w:rsid w:val="2DC41B65"/>
    <w:rsid w:val="2F0D0D20"/>
    <w:rsid w:val="30150E5A"/>
    <w:rsid w:val="30C22C9A"/>
    <w:rsid w:val="324E4B77"/>
    <w:rsid w:val="363E1034"/>
    <w:rsid w:val="3A1166F7"/>
    <w:rsid w:val="3E744662"/>
    <w:rsid w:val="3F3A7F14"/>
    <w:rsid w:val="41462D4D"/>
    <w:rsid w:val="41874A60"/>
    <w:rsid w:val="418807D8"/>
    <w:rsid w:val="46566569"/>
    <w:rsid w:val="4A78377D"/>
    <w:rsid w:val="4D626B15"/>
    <w:rsid w:val="4DD463FB"/>
    <w:rsid w:val="4F1777EB"/>
    <w:rsid w:val="4F5B6A45"/>
    <w:rsid w:val="51BA0D11"/>
    <w:rsid w:val="54DA0EF3"/>
    <w:rsid w:val="55C1776B"/>
    <w:rsid w:val="55C220B3"/>
    <w:rsid w:val="58C34E88"/>
    <w:rsid w:val="5A3966BC"/>
    <w:rsid w:val="5B0303B2"/>
    <w:rsid w:val="5B2C6CD4"/>
    <w:rsid w:val="5CBF251B"/>
    <w:rsid w:val="5DD260ED"/>
    <w:rsid w:val="5E0A6219"/>
    <w:rsid w:val="62107762"/>
    <w:rsid w:val="62753605"/>
    <w:rsid w:val="65F30C55"/>
    <w:rsid w:val="666176C6"/>
    <w:rsid w:val="667F18FA"/>
    <w:rsid w:val="66FB5425"/>
    <w:rsid w:val="677352F8"/>
    <w:rsid w:val="67E02969"/>
    <w:rsid w:val="6AFB2B71"/>
    <w:rsid w:val="6C053E44"/>
    <w:rsid w:val="6C983ACA"/>
    <w:rsid w:val="6CC605DD"/>
    <w:rsid w:val="6CE131BE"/>
    <w:rsid w:val="6D886A11"/>
    <w:rsid w:val="6EAB0232"/>
    <w:rsid w:val="75DE1A7C"/>
    <w:rsid w:val="76127132"/>
    <w:rsid w:val="795D33DC"/>
    <w:rsid w:val="796A1202"/>
    <w:rsid w:val="7B737828"/>
    <w:rsid w:val="7D1C1B00"/>
    <w:rsid w:val="7EB07F89"/>
    <w:rsid w:val="7EFC5D86"/>
    <w:rsid w:val="7F144E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sz w:val="21"/>
      <w:szCs w:val="22"/>
    </w:rPr>
  </w:style>
  <w:style w:type="paragraph" w:styleId="1">
    <w:name w:val="heading 1"/>
    <w:basedOn w:val="a"/>
    <w:next w:val="a"/>
    <w:qFormat/>
    <w:pPr>
      <w:keepNext/>
      <w:keepLines/>
      <w:numPr>
        <w:numId w:val="1"/>
      </w:numPr>
      <w:spacing w:before="340" w:after="330" w:line="576" w:lineRule="auto"/>
      <w:outlineLvl w:val="0"/>
    </w:pPr>
    <w:rPr>
      <w:b/>
      <w:kern w:val="44"/>
      <w:sz w:val="44"/>
    </w:rPr>
  </w:style>
  <w:style w:type="paragraph" w:styleId="2">
    <w:name w:val="heading 2"/>
    <w:basedOn w:val="a"/>
    <w:next w:val="a"/>
    <w:unhideWhenUsed/>
    <w:qFormat/>
    <w:pPr>
      <w:keepNext/>
      <w:keepLines/>
      <w:numPr>
        <w:ilvl w:val="1"/>
        <w:numId w:val="1"/>
      </w:numPr>
      <w:spacing w:before="260" w:after="260"/>
      <w:outlineLvl w:val="1"/>
    </w:pPr>
    <w:rPr>
      <w:rFonts w:ascii="Arial" w:eastAsia="黑体" w:hAnsi="Arial"/>
      <w:b/>
      <w:sz w:val="32"/>
    </w:rPr>
  </w:style>
  <w:style w:type="paragraph" w:styleId="3">
    <w:name w:val="heading 3"/>
    <w:basedOn w:val="a"/>
    <w:next w:val="a"/>
    <w:unhideWhenUsed/>
    <w:qFormat/>
    <w:pPr>
      <w:keepNext/>
      <w:keepLines/>
      <w:numPr>
        <w:ilvl w:val="2"/>
        <w:numId w:val="1"/>
      </w:numPr>
      <w:spacing w:before="260" w:after="260" w:line="413" w:lineRule="auto"/>
      <w:ind w:left="0"/>
      <w:outlineLvl w:val="2"/>
    </w:pPr>
    <w:rPr>
      <w:b/>
      <w:sz w:val="32"/>
    </w:rPr>
  </w:style>
  <w:style w:type="paragraph" w:styleId="4">
    <w:name w:val="heading 4"/>
    <w:basedOn w:val="a"/>
    <w:next w:val="a"/>
    <w:unhideWhenUsed/>
    <w:qFormat/>
    <w:pPr>
      <w:keepNext/>
      <w:keepLines/>
      <w:numPr>
        <w:ilvl w:val="3"/>
        <w:numId w:val="1"/>
      </w:numPr>
      <w:spacing w:before="280" w:after="290" w:line="360" w:lineRule="auto"/>
      <w:ind w:firstLine="403"/>
      <w:outlineLvl w:val="3"/>
    </w:pPr>
    <w:rPr>
      <w:rFonts w:ascii="Arial" w:eastAsia="黑体" w:hAnsi="Arial"/>
      <w:b/>
      <w:sz w:val="28"/>
    </w:rPr>
  </w:style>
  <w:style w:type="paragraph" w:styleId="5">
    <w:name w:val="heading 5"/>
    <w:basedOn w:val="a"/>
    <w:next w:val="a"/>
    <w:unhideWhenUsed/>
    <w:qFormat/>
    <w:pPr>
      <w:keepNext/>
      <w:keepLines/>
      <w:numPr>
        <w:ilvl w:val="4"/>
        <w:numId w:val="1"/>
      </w:numPr>
      <w:spacing w:before="280" w:after="290" w:line="372" w:lineRule="auto"/>
      <w:outlineLvl w:val="4"/>
    </w:pPr>
    <w:rPr>
      <w:b/>
      <w:sz w:val="28"/>
    </w:rPr>
  </w:style>
  <w:style w:type="paragraph" w:styleId="6">
    <w:name w:val="heading 6"/>
    <w:basedOn w:val="a"/>
    <w:next w:val="a"/>
    <w:semiHidden/>
    <w:unhideWhenUsed/>
    <w:qFormat/>
    <w:pPr>
      <w:keepNext/>
      <w:keepLines/>
      <w:numPr>
        <w:ilvl w:val="5"/>
        <w:numId w:val="1"/>
      </w:numPr>
      <w:spacing w:before="240" w:after="64" w:line="317" w:lineRule="auto"/>
      <w:outlineLvl w:val="5"/>
    </w:pPr>
    <w:rPr>
      <w:rFonts w:ascii="Arial" w:eastAsia="黑体" w:hAnsi="Arial"/>
      <w:b/>
      <w:sz w:val="24"/>
    </w:rPr>
  </w:style>
  <w:style w:type="paragraph" w:styleId="7">
    <w:name w:val="heading 7"/>
    <w:basedOn w:val="a"/>
    <w:next w:val="a"/>
    <w:semiHidden/>
    <w:unhideWhenUsed/>
    <w:qFormat/>
    <w:pPr>
      <w:keepNext/>
      <w:keepLines/>
      <w:numPr>
        <w:ilvl w:val="6"/>
        <w:numId w:val="1"/>
      </w:numPr>
      <w:spacing w:before="240" w:after="64" w:line="317" w:lineRule="auto"/>
      <w:outlineLvl w:val="6"/>
    </w:pPr>
    <w:rPr>
      <w:b/>
      <w:sz w:val="24"/>
    </w:rPr>
  </w:style>
  <w:style w:type="paragraph" w:styleId="8">
    <w:name w:val="heading 8"/>
    <w:basedOn w:val="a"/>
    <w:next w:val="a"/>
    <w:semiHidden/>
    <w:unhideWhenUsed/>
    <w:qFormat/>
    <w:pPr>
      <w:keepNext/>
      <w:keepLines/>
      <w:numPr>
        <w:ilvl w:val="7"/>
        <w:numId w:val="1"/>
      </w:numPr>
      <w:spacing w:before="240" w:after="64" w:line="317" w:lineRule="auto"/>
      <w:outlineLvl w:val="7"/>
    </w:pPr>
    <w:rPr>
      <w:rFonts w:ascii="Arial" w:eastAsia="黑体" w:hAnsi="Arial"/>
      <w:sz w:val="24"/>
    </w:rPr>
  </w:style>
  <w:style w:type="paragraph" w:styleId="9">
    <w:name w:val="heading 9"/>
    <w:basedOn w:val="a"/>
    <w:next w:val="a"/>
    <w:semiHidden/>
    <w:unhideWhenUsed/>
    <w:qFormat/>
    <w:pPr>
      <w:keepNext/>
      <w:keepLines/>
      <w:numPr>
        <w:ilvl w:val="8"/>
        <w:numId w:val="1"/>
      </w:numPr>
      <w:spacing w:before="240" w:after="64" w:line="317" w:lineRule="auto"/>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Pr>
      <w:rFonts w:ascii="仿宋_GB2312" w:eastAsia="仿宋_GB2312"/>
      <w:sz w:val="32"/>
    </w:rPr>
  </w:style>
  <w:style w:type="character" w:styleId="a4">
    <w:name w:val="Strong"/>
    <w:basedOn w:val="a0"/>
    <w:qFormat/>
    <w:rPr>
      <w:b/>
      <w:bCs/>
    </w:rPr>
  </w:style>
  <w:style w:type="paragraph" w:customStyle="1" w:styleId="20">
    <w:name w:val="样式 正文五号 首行缩进:  2 字符"/>
    <w:basedOn w:val="a"/>
    <w:qFormat/>
    <w:pPr>
      <w:spacing w:line="360" w:lineRule="auto"/>
      <w:ind w:firstLineChars="200" w:firstLine="420"/>
    </w:pPr>
    <w:rPr>
      <w:rFonts w:eastAsia="宋体"/>
    </w:rPr>
  </w:style>
  <w:style w:type="paragraph" w:styleId="a5">
    <w:name w:val="header"/>
    <w:basedOn w:val="a"/>
    <w:link w:val="Char"/>
    <w:rsid w:val="00ED5F1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ED5F12"/>
    <w:rPr>
      <w:rFonts w:asciiTheme="minorHAnsi" w:eastAsiaTheme="minorEastAsia" w:hAnsiTheme="minorHAnsi" w:cstheme="minorBidi"/>
      <w:sz w:val="18"/>
      <w:szCs w:val="18"/>
    </w:rPr>
  </w:style>
  <w:style w:type="paragraph" w:styleId="a6">
    <w:name w:val="footer"/>
    <w:basedOn w:val="a"/>
    <w:link w:val="Char0"/>
    <w:rsid w:val="00ED5F12"/>
    <w:pPr>
      <w:tabs>
        <w:tab w:val="center" w:pos="4153"/>
        <w:tab w:val="right" w:pos="8306"/>
      </w:tabs>
      <w:snapToGrid w:val="0"/>
      <w:jc w:val="left"/>
    </w:pPr>
    <w:rPr>
      <w:sz w:val="18"/>
      <w:szCs w:val="18"/>
    </w:rPr>
  </w:style>
  <w:style w:type="character" w:customStyle="1" w:styleId="Char0">
    <w:name w:val="页脚 Char"/>
    <w:basedOn w:val="a0"/>
    <w:link w:val="a6"/>
    <w:rsid w:val="00ED5F12"/>
    <w:rPr>
      <w:rFonts w:asciiTheme="minorHAnsi" w:eastAsiaTheme="minorEastAsia" w:hAnsiTheme="minorHAnsi" w:cstheme="minorBidi"/>
      <w:sz w:val="18"/>
      <w:szCs w:val="18"/>
    </w:rPr>
  </w:style>
  <w:style w:type="paragraph" w:customStyle="1" w:styleId="a7">
    <w:name w:val="大标题"/>
    <w:next w:val="a"/>
    <w:rsid w:val="00ED5F12"/>
    <w:pPr>
      <w:spacing w:line="600" w:lineRule="exact"/>
      <w:jc w:val="center"/>
    </w:pPr>
    <w:rPr>
      <w:rFonts w:ascii="方正小标宋简体" w:eastAsia="方正小标宋简体" w:hAnsi="方正小标宋简体" w:cs="方正小标宋简体" w:hint="eastAsia"/>
      <w:sz w:val="44"/>
      <w:szCs w:val="44"/>
    </w:rPr>
  </w:style>
  <w:style w:type="paragraph" w:styleId="a8">
    <w:name w:val="List Paragraph"/>
    <w:basedOn w:val="a"/>
    <w:uiPriority w:val="99"/>
    <w:unhideWhenUsed/>
    <w:rsid w:val="00FB2BA7"/>
    <w:pPr>
      <w:ind w:firstLineChars="200" w:firstLine="420"/>
    </w:pPr>
  </w:style>
  <w:style w:type="paragraph" w:styleId="a9">
    <w:name w:val="Balloon Text"/>
    <w:basedOn w:val="a"/>
    <w:link w:val="Char1"/>
    <w:rsid w:val="00027DC2"/>
    <w:rPr>
      <w:sz w:val="18"/>
      <w:szCs w:val="18"/>
    </w:rPr>
  </w:style>
  <w:style w:type="character" w:customStyle="1" w:styleId="Char1">
    <w:name w:val="批注框文本 Char"/>
    <w:basedOn w:val="a0"/>
    <w:link w:val="a9"/>
    <w:rsid w:val="00027DC2"/>
    <w:rPr>
      <w:rFonts w:asciiTheme="minorHAnsi" w:eastAsiaTheme="minorEastAsia" w:hAnsiTheme="minorHAnsi" w:cstheme="minorBidi"/>
      <w:sz w:val="18"/>
      <w:szCs w:val="18"/>
    </w:rPr>
  </w:style>
  <w:style w:type="character" w:styleId="aa">
    <w:name w:val="Emphasis"/>
    <w:basedOn w:val="a0"/>
    <w:qFormat/>
    <w:rsid w:val="006A08F6"/>
    <w:rPr>
      <w:i/>
      <w:iCs/>
    </w:rPr>
  </w:style>
  <w:style w:type="paragraph" w:styleId="ab">
    <w:name w:val="Subtitle"/>
    <w:basedOn w:val="a"/>
    <w:next w:val="a"/>
    <w:link w:val="Char2"/>
    <w:qFormat/>
    <w:rsid w:val="006A08F6"/>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Char2">
    <w:name w:val="副标题 Char"/>
    <w:basedOn w:val="a0"/>
    <w:link w:val="ab"/>
    <w:rsid w:val="006A08F6"/>
    <w:rPr>
      <w:rFonts w:asciiTheme="majorHAnsi" w:hAnsiTheme="majorHAnsi" w:cstheme="majorBidi"/>
      <w:b/>
      <w:bCs/>
      <w:kern w:val="28"/>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sz w:val="21"/>
      <w:szCs w:val="22"/>
    </w:rPr>
  </w:style>
  <w:style w:type="paragraph" w:styleId="1">
    <w:name w:val="heading 1"/>
    <w:basedOn w:val="a"/>
    <w:next w:val="a"/>
    <w:qFormat/>
    <w:pPr>
      <w:keepNext/>
      <w:keepLines/>
      <w:numPr>
        <w:numId w:val="1"/>
      </w:numPr>
      <w:spacing w:before="340" w:after="330" w:line="576" w:lineRule="auto"/>
      <w:outlineLvl w:val="0"/>
    </w:pPr>
    <w:rPr>
      <w:b/>
      <w:kern w:val="44"/>
      <w:sz w:val="44"/>
    </w:rPr>
  </w:style>
  <w:style w:type="paragraph" w:styleId="2">
    <w:name w:val="heading 2"/>
    <w:basedOn w:val="a"/>
    <w:next w:val="a"/>
    <w:unhideWhenUsed/>
    <w:qFormat/>
    <w:pPr>
      <w:keepNext/>
      <w:keepLines/>
      <w:numPr>
        <w:ilvl w:val="1"/>
        <w:numId w:val="1"/>
      </w:numPr>
      <w:spacing w:before="260" w:after="260"/>
      <w:outlineLvl w:val="1"/>
    </w:pPr>
    <w:rPr>
      <w:rFonts w:ascii="Arial" w:eastAsia="黑体" w:hAnsi="Arial"/>
      <w:b/>
      <w:sz w:val="32"/>
    </w:rPr>
  </w:style>
  <w:style w:type="paragraph" w:styleId="3">
    <w:name w:val="heading 3"/>
    <w:basedOn w:val="a"/>
    <w:next w:val="a"/>
    <w:unhideWhenUsed/>
    <w:qFormat/>
    <w:pPr>
      <w:keepNext/>
      <w:keepLines/>
      <w:numPr>
        <w:ilvl w:val="2"/>
        <w:numId w:val="1"/>
      </w:numPr>
      <w:spacing w:before="260" w:after="260" w:line="413" w:lineRule="auto"/>
      <w:ind w:left="0"/>
      <w:outlineLvl w:val="2"/>
    </w:pPr>
    <w:rPr>
      <w:b/>
      <w:sz w:val="32"/>
    </w:rPr>
  </w:style>
  <w:style w:type="paragraph" w:styleId="4">
    <w:name w:val="heading 4"/>
    <w:basedOn w:val="a"/>
    <w:next w:val="a"/>
    <w:unhideWhenUsed/>
    <w:qFormat/>
    <w:pPr>
      <w:keepNext/>
      <w:keepLines/>
      <w:numPr>
        <w:ilvl w:val="3"/>
        <w:numId w:val="1"/>
      </w:numPr>
      <w:spacing w:before="280" w:after="290" w:line="360" w:lineRule="auto"/>
      <w:ind w:firstLine="403"/>
      <w:outlineLvl w:val="3"/>
    </w:pPr>
    <w:rPr>
      <w:rFonts w:ascii="Arial" w:eastAsia="黑体" w:hAnsi="Arial"/>
      <w:b/>
      <w:sz w:val="28"/>
    </w:rPr>
  </w:style>
  <w:style w:type="paragraph" w:styleId="5">
    <w:name w:val="heading 5"/>
    <w:basedOn w:val="a"/>
    <w:next w:val="a"/>
    <w:unhideWhenUsed/>
    <w:qFormat/>
    <w:pPr>
      <w:keepNext/>
      <w:keepLines/>
      <w:numPr>
        <w:ilvl w:val="4"/>
        <w:numId w:val="1"/>
      </w:numPr>
      <w:spacing w:before="280" w:after="290" w:line="372" w:lineRule="auto"/>
      <w:outlineLvl w:val="4"/>
    </w:pPr>
    <w:rPr>
      <w:b/>
      <w:sz w:val="28"/>
    </w:rPr>
  </w:style>
  <w:style w:type="paragraph" w:styleId="6">
    <w:name w:val="heading 6"/>
    <w:basedOn w:val="a"/>
    <w:next w:val="a"/>
    <w:semiHidden/>
    <w:unhideWhenUsed/>
    <w:qFormat/>
    <w:pPr>
      <w:keepNext/>
      <w:keepLines/>
      <w:numPr>
        <w:ilvl w:val="5"/>
        <w:numId w:val="1"/>
      </w:numPr>
      <w:spacing w:before="240" w:after="64" w:line="317" w:lineRule="auto"/>
      <w:outlineLvl w:val="5"/>
    </w:pPr>
    <w:rPr>
      <w:rFonts w:ascii="Arial" w:eastAsia="黑体" w:hAnsi="Arial"/>
      <w:b/>
      <w:sz w:val="24"/>
    </w:rPr>
  </w:style>
  <w:style w:type="paragraph" w:styleId="7">
    <w:name w:val="heading 7"/>
    <w:basedOn w:val="a"/>
    <w:next w:val="a"/>
    <w:semiHidden/>
    <w:unhideWhenUsed/>
    <w:qFormat/>
    <w:pPr>
      <w:keepNext/>
      <w:keepLines/>
      <w:numPr>
        <w:ilvl w:val="6"/>
        <w:numId w:val="1"/>
      </w:numPr>
      <w:spacing w:before="240" w:after="64" w:line="317" w:lineRule="auto"/>
      <w:outlineLvl w:val="6"/>
    </w:pPr>
    <w:rPr>
      <w:b/>
      <w:sz w:val="24"/>
    </w:rPr>
  </w:style>
  <w:style w:type="paragraph" w:styleId="8">
    <w:name w:val="heading 8"/>
    <w:basedOn w:val="a"/>
    <w:next w:val="a"/>
    <w:semiHidden/>
    <w:unhideWhenUsed/>
    <w:qFormat/>
    <w:pPr>
      <w:keepNext/>
      <w:keepLines/>
      <w:numPr>
        <w:ilvl w:val="7"/>
        <w:numId w:val="1"/>
      </w:numPr>
      <w:spacing w:before="240" w:after="64" w:line="317" w:lineRule="auto"/>
      <w:outlineLvl w:val="7"/>
    </w:pPr>
    <w:rPr>
      <w:rFonts w:ascii="Arial" w:eastAsia="黑体" w:hAnsi="Arial"/>
      <w:sz w:val="24"/>
    </w:rPr>
  </w:style>
  <w:style w:type="paragraph" w:styleId="9">
    <w:name w:val="heading 9"/>
    <w:basedOn w:val="a"/>
    <w:next w:val="a"/>
    <w:semiHidden/>
    <w:unhideWhenUsed/>
    <w:qFormat/>
    <w:pPr>
      <w:keepNext/>
      <w:keepLines/>
      <w:numPr>
        <w:ilvl w:val="8"/>
        <w:numId w:val="1"/>
      </w:numPr>
      <w:spacing w:before="240" w:after="64" w:line="317" w:lineRule="auto"/>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Pr>
      <w:rFonts w:ascii="仿宋_GB2312" w:eastAsia="仿宋_GB2312"/>
      <w:sz w:val="32"/>
    </w:rPr>
  </w:style>
  <w:style w:type="character" w:styleId="a4">
    <w:name w:val="Strong"/>
    <w:basedOn w:val="a0"/>
    <w:qFormat/>
    <w:rPr>
      <w:b/>
      <w:bCs/>
    </w:rPr>
  </w:style>
  <w:style w:type="paragraph" w:customStyle="1" w:styleId="20">
    <w:name w:val="样式 正文五号 首行缩进:  2 字符"/>
    <w:basedOn w:val="a"/>
    <w:qFormat/>
    <w:pPr>
      <w:spacing w:line="360" w:lineRule="auto"/>
      <w:ind w:firstLineChars="200" w:firstLine="420"/>
    </w:pPr>
    <w:rPr>
      <w:rFonts w:eastAsia="宋体"/>
    </w:rPr>
  </w:style>
  <w:style w:type="paragraph" w:styleId="a5">
    <w:name w:val="header"/>
    <w:basedOn w:val="a"/>
    <w:link w:val="Char"/>
    <w:rsid w:val="00ED5F1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ED5F12"/>
    <w:rPr>
      <w:rFonts w:asciiTheme="minorHAnsi" w:eastAsiaTheme="minorEastAsia" w:hAnsiTheme="minorHAnsi" w:cstheme="minorBidi"/>
      <w:sz w:val="18"/>
      <w:szCs w:val="18"/>
    </w:rPr>
  </w:style>
  <w:style w:type="paragraph" w:styleId="a6">
    <w:name w:val="footer"/>
    <w:basedOn w:val="a"/>
    <w:link w:val="Char0"/>
    <w:rsid w:val="00ED5F12"/>
    <w:pPr>
      <w:tabs>
        <w:tab w:val="center" w:pos="4153"/>
        <w:tab w:val="right" w:pos="8306"/>
      </w:tabs>
      <w:snapToGrid w:val="0"/>
      <w:jc w:val="left"/>
    </w:pPr>
    <w:rPr>
      <w:sz w:val="18"/>
      <w:szCs w:val="18"/>
    </w:rPr>
  </w:style>
  <w:style w:type="character" w:customStyle="1" w:styleId="Char0">
    <w:name w:val="页脚 Char"/>
    <w:basedOn w:val="a0"/>
    <w:link w:val="a6"/>
    <w:rsid w:val="00ED5F12"/>
    <w:rPr>
      <w:rFonts w:asciiTheme="minorHAnsi" w:eastAsiaTheme="minorEastAsia" w:hAnsiTheme="minorHAnsi" w:cstheme="minorBidi"/>
      <w:sz w:val="18"/>
      <w:szCs w:val="18"/>
    </w:rPr>
  </w:style>
  <w:style w:type="paragraph" w:customStyle="1" w:styleId="a7">
    <w:name w:val="大标题"/>
    <w:next w:val="a"/>
    <w:rsid w:val="00ED5F12"/>
    <w:pPr>
      <w:spacing w:line="600" w:lineRule="exact"/>
      <w:jc w:val="center"/>
    </w:pPr>
    <w:rPr>
      <w:rFonts w:ascii="方正小标宋简体" w:eastAsia="方正小标宋简体" w:hAnsi="方正小标宋简体" w:cs="方正小标宋简体" w:hint="eastAsia"/>
      <w:sz w:val="44"/>
      <w:szCs w:val="44"/>
    </w:rPr>
  </w:style>
  <w:style w:type="paragraph" w:styleId="a8">
    <w:name w:val="List Paragraph"/>
    <w:basedOn w:val="a"/>
    <w:uiPriority w:val="99"/>
    <w:unhideWhenUsed/>
    <w:rsid w:val="00FB2BA7"/>
    <w:pPr>
      <w:ind w:firstLineChars="200" w:firstLine="420"/>
    </w:pPr>
  </w:style>
  <w:style w:type="paragraph" w:styleId="a9">
    <w:name w:val="Balloon Text"/>
    <w:basedOn w:val="a"/>
    <w:link w:val="Char1"/>
    <w:rsid w:val="00027DC2"/>
    <w:rPr>
      <w:sz w:val="18"/>
      <w:szCs w:val="18"/>
    </w:rPr>
  </w:style>
  <w:style w:type="character" w:customStyle="1" w:styleId="Char1">
    <w:name w:val="批注框文本 Char"/>
    <w:basedOn w:val="a0"/>
    <w:link w:val="a9"/>
    <w:rsid w:val="00027DC2"/>
    <w:rPr>
      <w:rFonts w:asciiTheme="minorHAnsi" w:eastAsiaTheme="minorEastAsia" w:hAnsiTheme="minorHAnsi" w:cstheme="minorBidi"/>
      <w:sz w:val="18"/>
      <w:szCs w:val="18"/>
    </w:rPr>
  </w:style>
  <w:style w:type="character" w:styleId="aa">
    <w:name w:val="Emphasis"/>
    <w:basedOn w:val="a0"/>
    <w:qFormat/>
    <w:rsid w:val="006A08F6"/>
    <w:rPr>
      <w:i/>
      <w:iCs/>
    </w:rPr>
  </w:style>
  <w:style w:type="paragraph" w:styleId="ab">
    <w:name w:val="Subtitle"/>
    <w:basedOn w:val="a"/>
    <w:next w:val="a"/>
    <w:link w:val="Char2"/>
    <w:qFormat/>
    <w:rsid w:val="006A08F6"/>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Char2">
    <w:name w:val="副标题 Char"/>
    <w:basedOn w:val="a0"/>
    <w:link w:val="ab"/>
    <w:rsid w:val="006A08F6"/>
    <w:rPr>
      <w:rFonts w:asciiTheme="majorHAnsi" w:hAnsiTheme="majorHAnsi" w:cstheme="majorBidi"/>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3430</TotalTime>
  <Pages>20</Pages>
  <Words>1396</Words>
  <Characters>7963</Characters>
  <Application>Microsoft Office Word</Application>
  <DocSecurity>0</DocSecurity>
  <Lines>66</Lines>
  <Paragraphs>18</Paragraphs>
  <ScaleCrop>false</ScaleCrop>
  <Company/>
  <LinksUpToDate>false</LinksUpToDate>
  <CharactersWithSpaces>9341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PGONE</cp:lastModifiedBy>
  <cp:revision>38</cp:revision>
  <cp:lastPrinted>2026-03-09T02:38:00Z</cp:lastPrinted>
  <dcterms:created xsi:type="dcterms:W3CDTF">2026-02-13T10:43:00Z</dcterms:created>
  <dcterms:modified xsi:type="dcterms:W3CDTF">2026-08-20T13:00:00Z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eyJoZGlkIjoiZTIyMjFjNzE3ZmIwNTJjZWJlNDllNjRkNzVkMjk2OGUiLCJ1c2VySWQiOiIyNjQyNTg3OTgifQ==</vt:lpwstr>
  </property>
  <property fmtid="{D5CDD505-2E9C-101B-9397-08002B2CF9AE}" pid="3" name="KSOProductBuildVer">
    <vt:lpwstr>2052-12.1.0.24657</vt:lpwstr>
  </property>
  <property fmtid="{D5CDD505-2E9C-101B-9397-08002B2CF9AE}" pid="4" name="ICV">
    <vt:lpwstr>85205926EECF442C9A8E1D72ED851C81_13</vt:lpwstr>
  </property>
</Properties>
</file>