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控制电缆41250米</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w:t>
      </w:r>
      <w:r>
        <w:rPr>
          <w:rFonts w:hint="eastAsia"/>
          <w:lang w:val="en-US" w:eastAsia="zh-CN"/>
        </w:rPr>
        <w:t>采供中心</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：2026年9月23日9：30（北京时间）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20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2C771A1A">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946"/>
        <w:gridCol w:w="1514"/>
        <w:gridCol w:w="3216"/>
        <w:gridCol w:w="827"/>
        <w:gridCol w:w="101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2055"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87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723"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960"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06"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20F6AA68">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02020700000064</w:t>
            </w:r>
          </w:p>
        </w:tc>
        <w:tc>
          <w:tcPr>
            <w:tcW w:w="1875" w:type="dxa"/>
            <w:tcMar>
              <w:left w:w="108" w:type="dxa"/>
              <w:right w:w="108" w:type="dxa"/>
            </w:tcMar>
            <w:vAlign w:val="center"/>
          </w:tcPr>
          <w:p w14:paraId="73956F51">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阻燃本安屏蔽控制电缆</w:t>
            </w:r>
          </w:p>
        </w:tc>
        <w:tc>
          <w:tcPr>
            <w:tcW w:w="2723" w:type="dxa"/>
            <w:tcMar>
              <w:left w:w="108" w:type="dxa"/>
              <w:right w:w="108" w:type="dxa"/>
            </w:tcMar>
            <w:vAlign w:val="center"/>
          </w:tcPr>
          <w:p w14:paraId="0003C06D">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ZR-IA-KVVRP-3*1.5mm2</w:t>
            </w:r>
          </w:p>
        </w:tc>
        <w:tc>
          <w:tcPr>
            <w:tcW w:w="960" w:type="dxa"/>
            <w:tcMar>
              <w:left w:w="108" w:type="dxa"/>
              <w:right w:w="108" w:type="dxa"/>
            </w:tcMar>
            <w:vAlign w:val="center"/>
          </w:tcPr>
          <w:p w14:paraId="61E75E1D">
            <w:pPr>
              <w:keepNext w:val="0"/>
              <w:keepLines w:val="0"/>
              <w:widowControl/>
              <w:suppressLineNumbers w:val="0"/>
              <w:jc w:val="lef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米</w:t>
            </w:r>
          </w:p>
        </w:tc>
        <w:tc>
          <w:tcPr>
            <w:tcW w:w="906" w:type="dxa"/>
            <w:tcMar>
              <w:left w:w="108" w:type="dxa"/>
              <w:right w:w="108" w:type="dxa"/>
            </w:tcMar>
            <w:vAlign w:val="center"/>
          </w:tcPr>
          <w:p w14:paraId="5B718136">
            <w:pPr>
              <w:keepNext w:val="0"/>
              <w:keepLines w:val="0"/>
              <w:widowControl/>
              <w:suppressLineNumbers w:val="0"/>
              <w:jc w:val="righ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 xml:space="preserve">10000.00 </w:t>
            </w:r>
          </w:p>
        </w:tc>
      </w:tr>
      <w:tr w14:paraId="1465D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02CEAE47">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02020700000064</w:t>
            </w:r>
          </w:p>
        </w:tc>
        <w:tc>
          <w:tcPr>
            <w:tcW w:w="1875" w:type="dxa"/>
            <w:tcMar>
              <w:left w:w="108" w:type="dxa"/>
              <w:right w:w="108" w:type="dxa"/>
            </w:tcMar>
            <w:vAlign w:val="center"/>
          </w:tcPr>
          <w:p w14:paraId="7B5006DA">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阻燃本安屏蔽控制电缆</w:t>
            </w:r>
          </w:p>
        </w:tc>
        <w:tc>
          <w:tcPr>
            <w:tcW w:w="2723" w:type="dxa"/>
            <w:tcMar>
              <w:left w:w="108" w:type="dxa"/>
              <w:right w:w="108" w:type="dxa"/>
            </w:tcMar>
            <w:vAlign w:val="center"/>
          </w:tcPr>
          <w:p w14:paraId="61721A93">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ZR-IA-KVVRP-3*1.5mm2</w:t>
            </w:r>
          </w:p>
        </w:tc>
        <w:tc>
          <w:tcPr>
            <w:tcW w:w="960" w:type="dxa"/>
            <w:tcMar>
              <w:left w:w="108" w:type="dxa"/>
              <w:right w:w="108" w:type="dxa"/>
            </w:tcMar>
            <w:vAlign w:val="center"/>
          </w:tcPr>
          <w:p w14:paraId="5122302A">
            <w:pPr>
              <w:keepNext w:val="0"/>
              <w:keepLines w:val="0"/>
              <w:widowControl/>
              <w:suppressLineNumbers w:val="0"/>
              <w:jc w:val="lef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米</w:t>
            </w:r>
          </w:p>
        </w:tc>
        <w:tc>
          <w:tcPr>
            <w:tcW w:w="906" w:type="dxa"/>
            <w:tcMar>
              <w:left w:w="108" w:type="dxa"/>
              <w:right w:w="108" w:type="dxa"/>
            </w:tcMar>
            <w:vAlign w:val="center"/>
          </w:tcPr>
          <w:p w14:paraId="2E55E6C7">
            <w:pPr>
              <w:keepNext w:val="0"/>
              <w:keepLines w:val="0"/>
              <w:widowControl/>
              <w:suppressLineNumbers w:val="0"/>
              <w:jc w:val="righ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 xml:space="preserve">20000.00 </w:t>
            </w:r>
          </w:p>
        </w:tc>
      </w:tr>
      <w:tr w14:paraId="06F36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506F7EE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02020700000074</w:t>
            </w:r>
          </w:p>
        </w:tc>
        <w:tc>
          <w:tcPr>
            <w:tcW w:w="1875" w:type="dxa"/>
            <w:tcMar>
              <w:left w:w="108" w:type="dxa"/>
              <w:right w:w="108" w:type="dxa"/>
            </w:tcMar>
            <w:vAlign w:val="center"/>
          </w:tcPr>
          <w:p w14:paraId="64807E9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阻燃聚氯乙烯控制电缆</w:t>
            </w:r>
          </w:p>
        </w:tc>
        <w:tc>
          <w:tcPr>
            <w:tcW w:w="2723" w:type="dxa"/>
            <w:tcMar>
              <w:left w:w="108" w:type="dxa"/>
              <w:right w:w="108" w:type="dxa"/>
            </w:tcMar>
            <w:vAlign w:val="center"/>
          </w:tcPr>
          <w:p w14:paraId="1E57905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ZRB-KVVRP  2*2.5</w:t>
            </w:r>
          </w:p>
        </w:tc>
        <w:tc>
          <w:tcPr>
            <w:tcW w:w="960" w:type="dxa"/>
            <w:tcMar>
              <w:left w:w="108" w:type="dxa"/>
              <w:right w:w="108" w:type="dxa"/>
            </w:tcMar>
            <w:vAlign w:val="center"/>
          </w:tcPr>
          <w:p w14:paraId="56D57CE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米</w:t>
            </w:r>
          </w:p>
        </w:tc>
        <w:tc>
          <w:tcPr>
            <w:tcW w:w="906" w:type="dxa"/>
            <w:tcMar>
              <w:left w:w="108" w:type="dxa"/>
              <w:right w:w="108" w:type="dxa"/>
            </w:tcMar>
            <w:vAlign w:val="center"/>
          </w:tcPr>
          <w:p w14:paraId="21D190E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1000.00 </w:t>
            </w:r>
          </w:p>
        </w:tc>
      </w:tr>
      <w:tr w14:paraId="0A27D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5E51AA6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02030300000734</w:t>
            </w:r>
          </w:p>
        </w:tc>
        <w:tc>
          <w:tcPr>
            <w:tcW w:w="1875" w:type="dxa"/>
            <w:tcMar>
              <w:left w:w="108" w:type="dxa"/>
              <w:right w:w="108" w:type="dxa"/>
            </w:tcMar>
            <w:vAlign w:val="center"/>
          </w:tcPr>
          <w:p w14:paraId="18FDBA5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控制电缆</w:t>
            </w:r>
          </w:p>
        </w:tc>
        <w:tc>
          <w:tcPr>
            <w:tcW w:w="2723" w:type="dxa"/>
            <w:tcMar>
              <w:left w:w="108" w:type="dxa"/>
              <w:right w:w="108" w:type="dxa"/>
            </w:tcMar>
            <w:vAlign w:val="center"/>
          </w:tcPr>
          <w:p w14:paraId="55A3E09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ZR-KYJVP-0.45/0.75KV,10x1.5</w:t>
            </w:r>
          </w:p>
        </w:tc>
        <w:tc>
          <w:tcPr>
            <w:tcW w:w="960" w:type="dxa"/>
            <w:tcMar>
              <w:left w:w="108" w:type="dxa"/>
              <w:right w:w="108" w:type="dxa"/>
            </w:tcMar>
            <w:vAlign w:val="center"/>
          </w:tcPr>
          <w:p w14:paraId="65C40A3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米</w:t>
            </w:r>
          </w:p>
        </w:tc>
        <w:tc>
          <w:tcPr>
            <w:tcW w:w="906" w:type="dxa"/>
            <w:tcMar>
              <w:left w:w="108" w:type="dxa"/>
              <w:right w:w="108" w:type="dxa"/>
            </w:tcMar>
            <w:vAlign w:val="center"/>
          </w:tcPr>
          <w:p w14:paraId="7F9E4B9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1400.00 </w:t>
            </w:r>
          </w:p>
        </w:tc>
      </w:tr>
      <w:tr w14:paraId="7A33B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76154B0E">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02030300000788</w:t>
            </w:r>
          </w:p>
        </w:tc>
        <w:tc>
          <w:tcPr>
            <w:tcW w:w="1875" w:type="dxa"/>
            <w:tcMar>
              <w:left w:w="108" w:type="dxa"/>
              <w:right w:w="108" w:type="dxa"/>
            </w:tcMar>
            <w:vAlign w:val="center"/>
          </w:tcPr>
          <w:p w14:paraId="1CA0D996">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控制电缆</w:t>
            </w:r>
          </w:p>
        </w:tc>
        <w:tc>
          <w:tcPr>
            <w:tcW w:w="2723" w:type="dxa"/>
            <w:tcMar>
              <w:left w:w="108" w:type="dxa"/>
              <w:right w:w="108" w:type="dxa"/>
            </w:tcMar>
            <w:vAlign w:val="center"/>
          </w:tcPr>
          <w:p w14:paraId="3D78C2D5">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ZR-KVVP-500V  12×1.5mm2</w:t>
            </w:r>
          </w:p>
        </w:tc>
        <w:tc>
          <w:tcPr>
            <w:tcW w:w="960" w:type="dxa"/>
            <w:tcMar>
              <w:left w:w="108" w:type="dxa"/>
              <w:right w:w="108" w:type="dxa"/>
            </w:tcMar>
            <w:vAlign w:val="center"/>
          </w:tcPr>
          <w:p w14:paraId="5B342DCD">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米</w:t>
            </w:r>
          </w:p>
        </w:tc>
        <w:tc>
          <w:tcPr>
            <w:tcW w:w="906" w:type="dxa"/>
            <w:tcMar>
              <w:left w:w="108" w:type="dxa"/>
              <w:right w:w="108" w:type="dxa"/>
            </w:tcMar>
            <w:vAlign w:val="center"/>
          </w:tcPr>
          <w:p w14:paraId="72EB485C">
            <w:pPr>
              <w:keepNext w:val="0"/>
              <w:keepLines w:val="0"/>
              <w:widowControl/>
              <w:suppressLineNumbers w:val="0"/>
              <w:jc w:val="righ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250.00 </w:t>
            </w:r>
          </w:p>
        </w:tc>
      </w:tr>
      <w:tr w14:paraId="4F6E8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6955981A">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02030300001193</w:t>
            </w:r>
          </w:p>
        </w:tc>
        <w:tc>
          <w:tcPr>
            <w:tcW w:w="1875" w:type="dxa"/>
            <w:tcMar>
              <w:left w:w="108" w:type="dxa"/>
              <w:right w:w="108" w:type="dxa"/>
            </w:tcMar>
            <w:vAlign w:val="center"/>
          </w:tcPr>
          <w:p w14:paraId="4DE5D863">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控制电缆</w:t>
            </w:r>
          </w:p>
        </w:tc>
        <w:tc>
          <w:tcPr>
            <w:tcW w:w="2723" w:type="dxa"/>
            <w:tcMar>
              <w:left w:w="108" w:type="dxa"/>
              <w:right w:w="108" w:type="dxa"/>
            </w:tcMar>
            <w:vAlign w:val="center"/>
          </w:tcPr>
          <w:p w14:paraId="3D24DCC9">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ZR-DJYP2VP2-500V-5×2×1.5mm2</w:t>
            </w:r>
          </w:p>
        </w:tc>
        <w:tc>
          <w:tcPr>
            <w:tcW w:w="960" w:type="dxa"/>
            <w:tcMar>
              <w:left w:w="108" w:type="dxa"/>
              <w:right w:w="108" w:type="dxa"/>
            </w:tcMar>
            <w:vAlign w:val="center"/>
          </w:tcPr>
          <w:p w14:paraId="7F55E0E0">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米</w:t>
            </w:r>
          </w:p>
        </w:tc>
        <w:tc>
          <w:tcPr>
            <w:tcW w:w="906" w:type="dxa"/>
            <w:tcMar>
              <w:left w:w="108" w:type="dxa"/>
              <w:right w:w="108" w:type="dxa"/>
            </w:tcMar>
            <w:vAlign w:val="center"/>
          </w:tcPr>
          <w:p w14:paraId="6D8E2772">
            <w:pPr>
              <w:keepNext w:val="0"/>
              <w:keepLines w:val="0"/>
              <w:widowControl/>
              <w:suppressLineNumbers w:val="0"/>
              <w:jc w:val="righ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550.00 </w:t>
            </w:r>
          </w:p>
        </w:tc>
      </w:tr>
      <w:tr w14:paraId="65282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7EB87662">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02030300001236</w:t>
            </w:r>
          </w:p>
        </w:tc>
        <w:tc>
          <w:tcPr>
            <w:tcW w:w="1875" w:type="dxa"/>
            <w:tcMar>
              <w:left w:w="108" w:type="dxa"/>
              <w:right w:w="108" w:type="dxa"/>
            </w:tcMar>
            <w:vAlign w:val="center"/>
          </w:tcPr>
          <w:p w14:paraId="358BD08D">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阻燃控制电缆</w:t>
            </w:r>
          </w:p>
        </w:tc>
        <w:tc>
          <w:tcPr>
            <w:tcW w:w="2723" w:type="dxa"/>
            <w:tcMar>
              <w:left w:w="108" w:type="dxa"/>
              <w:right w:w="108" w:type="dxa"/>
            </w:tcMar>
            <w:vAlign w:val="center"/>
          </w:tcPr>
          <w:p w14:paraId="5038A010">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ZR-KVVP-450V/750V-6×1.5mm</w:t>
            </w:r>
          </w:p>
        </w:tc>
        <w:tc>
          <w:tcPr>
            <w:tcW w:w="960" w:type="dxa"/>
            <w:tcMar>
              <w:left w:w="108" w:type="dxa"/>
              <w:right w:w="108" w:type="dxa"/>
            </w:tcMar>
            <w:vAlign w:val="center"/>
          </w:tcPr>
          <w:p w14:paraId="54A16D5C">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米</w:t>
            </w:r>
          </w:p>
        </w:tc>
        <w:tc>
          <w:tcPr>
            <w:tcW w:w="906" w:type="dxa"/>
            <w:tcMar>
              <w:left w:w="108" w:type="dxa"/>
              <w:right w:w="108" w:type="dxa"/>
            </w:tcMar>
            <w:vAlign w:val="center"/>
          </w:tcPr>
          <w:p w14:paraId="77A5E6F3">
            <w:pPr>
              <w:keepNext w:val="0"/>
              <w:keepLines w:val="0"/>
              <w:widowControl/>
              <w:suppressLineNumbers w:val="0"/>
              <w:jc w:val="righ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150.00 </w:t>
            </w:r>
          </w:p>
        </w:tc>
      </w:tr>
      <w:tr w14:paraId="21C0F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0EF3C77E">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02030300001254</w:t>
            </w:r>
          </w:p>
        </w:tc>
        <w:tc>
          <w:tcPr>
            <w:tcW w:w="1875" w:type="dxa"/>
            <w:tcMar>
              <w:left w:w="108" w:type="dxa"/>
              <w:right w:w="108" w:type="dxa"/>
            </w:tcMar>
            <w:vAlign w:val="center"/>
          </w:tcPr>
          <w:p w14:paraId="565CA6C8">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控制电缆</w:t>
            </w:r>
          </w:p>
        </w:tc>
        <w:tc>
          <w:tcPr>
            <w:tcW w:w="2723" w:type="dxa"/>
            <w:tcMar>
              <w:left w:w="108" w:type="dxa"/>
              <w:right w:w="108" w:type="dxa"/>
            </w:tcMar>
            <w:vAlign w:val="center"/>
          </w:tcPr>
          <w:p w14:paraId="38F2E198">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ZR-DJYP2VP2-0.5-3×(2×1.5)mm2</w:t>
            </w:r>
          </w:p>
        </w:tc>
        <w:tc>
          <w:tcPr>
            <w:tcW w:w="960" w:type="dxa"/>
            <w:tcMar>
              <w:left w:w="108" w:type="dxa"/>
              <w:right w:w="108" w:type="dxa"/>
            </w:tcMar>
            <w:vAlign w:val="center"/>
          </w:tcPr>
          <w:p w14:paraId="6AD223E8">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米</w:t>
            </w:r>
          </w:p>
        </w:tc>
        <w:tc>
          <w:tcPr>
            <w:tcW w:w="906" w:type="dxa"/>
            <w:tcMar>
              <w:left w:w="108" w:type="dxa"/>
              <w:right w:w="108" w:type="dxa"/>
            </w:tcMar>
            <w:vAlign w:val="center"/>
          </w:tcPr>
          <w:p w14:paraId="26B17233">
            <w:pPr>
              <w:keepNext w:val="0"/>
              <w:keepLines w:val="0"/>
              <w:widowControl/>
              <w:suppressLineNumbers w:val="0"/>
              <w:jc w:val="righ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400.00 </w:t>
            </w:r>
          </w:p>
        </w:tc>
      </w:tr>
      <w:tr w14:paraId="32A2C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54A940D8">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02030300001409</w:t>
            </w:r>
          </w:p>
        </w:tc>
        <w:tc>
          <w:tcPr>
            <w:tcW w:w="1875" w:type="dxa"/>
            <w:tcMar>
              <w:left w:w="108" w:type="dxa"/>
              <w:right w:w="108" w:type="dxa"/>
            </w:tcMar>
            <w:vAlign w:val="center"/>
          </w:tcPr>
          <w:p w14:paraId="6CDA06C0">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控制电缆</w:t>
            </w:r>
          </w:p>
        </w:tc>
        <w:tc>
          <w:tcPr>
            <w:tcW w:w="2723" w:type="dxa"/>
            <w:tcMar>
              <w:left w:w="108" w:type="dxa"/>
              <w:right w:w="108" w:type="dxa"/>
            </w:tcMar>
            <w:vAlign w:val="center"/>
          </w:tcPr>
          <w:p w14:paraId="1F3335E5">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ZRB-DJYP2VP2-0.5-2×(2×1.5)</w:t>
            </w:r>
          </w:p>
        </w:tc>
        <w:tc>
          <w:tcPr>
            <w:tcW w:w="960" w:type="dxa"/>
            <w:tcMar>
              <w:left w:w="108" w:type="dxa"/>
              <w:right w:w="108" w:type="dxa"/>
            </w:tcMar>
            <w:vAlign w:val="center"/>
          </w:tcPr>
          <w:p w14:paraId="77C859C2">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米</w:t>
            </w:r>
          </w:p>
        </w:tc>
        <w:tc>
          <w:tcPr>
            <w:tcW w:w="906" w:type="dxa"/>
            <w:tcMar>
              <w:left w:w="108" w:type="dxa"/>
              <w:right w:w="108" w:type="dxa"/>
            </w:tcMar>
            <w:vAlign w:val="center"/>
          </w:tcPr>
          <w:p w14:paraId="4AE48FB7">
            <w:pPr>
              <w:keepNext w:val="0"/>
              <w:keepLines w:val="0"/>
              <w:widowControl/>
              <w:suppressLineNumbers w:val="0"/>
              <w:jc w:val="righ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2500.00 </w:t>
            </w:r>
          </w:p>
        </w:tc>
      </w:tr>
      <w:tr w14:paraId="0F8B1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38DE71AB">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02030300001451</w:t>
            </w:r>
          </w:p>
        </w:tc>
        <w:tc>
          <w:tcPr>
            <w:tcW w:w="1875" w:type="dxa"/>
            <w:tcMar>
              <w:left w:w="108" w:type="dxa"/>
              <w:right w:w="108" w:type="dxa"/>
            </w:tcMar>
            <w:vAlign w:val="center"/>
          </w:tcPr>
          <w:p w14:paraId="34A9148D">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阻燃型本安计算机电缆</w:t>
            </w:r>
          </w:p>
        </w:tc>
        <w:tc>
          <w:tcPr>
            <w:tcW w:w="2723" w:type="dxa"/>
            <w:tcMar>
              <w:left w:w="108" w:type="dxa"/>
              <w:right w:w="108" w:type="dxa"/>
            </w:tcMar>
            <w:vAlign w:val="center"/>
          </w:tcPr>
          <w:p w14:paraId="13520BE4">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ZRB-IA-DJYPVPR 10*2*1.5mm2</w:t>
            </w:r>
          </w:p>
        </w:tc>
        <w:tc>
          <w:tcPr>
            <w:tcW w:w="960" w:type="dxa"/>
            <w:tcMar>
              <w:left w:w="108" w:type="dxa"/>
              <w:right w:w="108" w:type="dxa"/>
            </w:tcMar>
            <w:vAlign w:val="center"/>
          </w:tcPr>
          <w:p w14:paraId="37490E75">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米</w:t>
            </w:r>
          </w:p>
        </w:tc>
        <w:tc>
          <w:tcPr>
            <w:tcW w:w="906" w:type="dxa"/>
            <w:tcMar>
              <w:left w:w="108" w:type="dxa"/>
              <w:right w:w="108" w:type="dxa"/>
            </w:tcMar>
            <w:vAlign w:val="center"/>
          </w:tcPr>
          <w:p w14:paraId="16CCF9ED">
            <w:pPr>
              <w:keepNext w:val="0"/>
              <w:keepLines w:val="0"/>
              <w:widowControl/>
              <w:suppressLineNumbers w:val="0"/>
              <w:jc w:val="righ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3000.00 </w:t>
            </w:r>
          </w:p>
        </w:tc>
      </w:tr>
      <w:tr w14:paraId="17B0B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73800F5D">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02030300001453</w:t>
            </w:r>
          </w:p>
        </w:tc>
        <w:tc>
          <w:tcPr>
            <w:tcW w:w="1875" w:type="dxa"/>
            <w:tcMar>
              <w:left w:w="108" w:type="dxa"/>
              <w:right w:w="108" w:type="dxa"/>
            </w:tcMar>
            <w:vAlign w:val="center"/>
          </w:tcPr>
          <w:p w14:paraId="6DEEFBE6">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阻燃型本安计算机电缆</w:t>
            </w:r>
          </w:p>
        </w:tc>
        <w:tc>
          <w:tcPr>
            <w:tcW w:w="2723" w:type="dxa"/>
            <w:tcMar>
              <w:left w:w="108" w:type="dxa"/>
              <w:right w:w="108" w:type="dxa"/>
            </w:tcMar>
            <w:vAlign w:val="center"/>
          </w:tcPr>
          <w:p w14:paraId="1AA71856">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ZRB-IA-DJYPVPR 1*2*1.5mm2</w:t>
            </w:r>
          </w:p>
        </w:tc>
        <w:tc>
          <w:tcPr>
            <w:tcW w:w="960" w:type="dxa"/>
            <w:tcMar>
              <w:left w:w="108" w:type="dxa"/>
              <w:right w:w="108" w:type="dxa"/>
            </w:tcMar>
            <w:vAlign w:val="center"/>
          </w:tcPr>
          <w:p w14:paraId="2AF8E526">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米</w:t>
            </w:r>
          </w:p>
        </w:tc>
        <w:tc>
          <w:tcPr>
            <w:tcW w:w="906" w:type="dxa"/>
            <w:tcMar>
              <w:left w:w="108" w:type="dxa"/>
              <w:right w:w="108" w:type="dxa"/>
            </w:tcMar>
            <w:vAlign w:val="center"/>
          </w:tcPr>
          <w:p w14:paraId="6A79BC10">
            <w:pPr>
              <w:keepNext w:val="0"/>
              <w:keepLines w:val="0"/>
              <w:widowControl/>
              <w:suppressLineNumbers w:val="0"/>
              <w:jc w:val="righ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2000.00 </w:t>
            </w:r>
          </w:p>
        </w:tc>
      </w:tr>
    </w:tbl>
    <w:p w14:paraId="3C06393A">
      <w:pPr>
        <w:pStyle w:val="4"/>
      </w:pPr>
      <w:r>
        <w:t>（二）技术及资质要求</w:t>
      </w:r>
    </w:p>
    <w:p w14:paraId="01FE0728">
      <w:pPr>
        <w:numPr>
          <w:ilvl w:val="0"/>
          <w:numId w:val="2"/>
        </w:numPr>
        <w:spacing w:before="0" w:beforeAutospacing="1" w:after="0" w:afterAutospacing="1"/>
        <w:ind w:left="720" w:hanging="360"/>
      </w:pPr>
      <w:r>
        <w:rPr>
          <w:b/>
        </w:rPr>
        <w:t>技术标准</w:t>
      </w:r>
      <w:r>
        <w:t>：</w:t>
      </w:r>
      <w:r>
        <w:rPr>
          <w:rFonts w:hint="eastAsia"/>
          <w:lang w:val="en-US" w:eastAsia="zh-CN"/>
        </w:rPr>
        <w:t>按照最新国标要求 GB/T 9330-2020 ，JB/T 13486-2018 ，GB/T 19666-2019 生产的全新产品；电缆包装采用电缆专用木托盘；随货附厂家的产品检测报告和合格证。到货后，采购人在验收过程中如发现质量疑议，将取样送镇江市产品质量监督检验中心检测（依据国家最新标准检验）；若检测结果不合格，供应商需承担检测费、合同违约金等相关费用。</w:t>
      </w:r>
    </w:p>
    <w:p w14:paraId="57C92BE1">
      <w:pPr>
        <w:numPr>
          <w:ilvl w:val="0"/>
          <w:numId w:val="2"/>
        </w:numPr>
        <w:spacing w:before="0" w:beforeAutospacing="1" w:after="0" w:afterAutospacing="1"/>
        <w:ind w:left="720" w:hanging="360"/>
      </w:pPr>
      <w:r>
        <w:rPr>
          <w:b/>
        </w:rPr>
        <w:t>报价要求</w:t>
      </w:r>
      <w:r>
        <w:t>：</w:t>
      </w:r>
      <w:r>
        <w:rPr>
          <w:rFonts w:hint="eastAsia"/>
          <w:lang w:val="en-US" w:eastAsia="zh-CN"/>
        </w:rPr>
        <w:t>报价请将品牌和型号填写完整，上传生产许可证；供应商报价时需上传有效的营业执照和三体系认证（ISO 9001质量管理体系认证、ISO 14001环境管理体系认证、ISO45001职业健康安全管理体系认证）。</w:t>
      </w:r>
      <w:bookmarkStart w:id="0" w:name="_GoBack"/>
      <w:bookmarkEnd w:id="0"/>
    </w:p>
    <w:p w14:paraId="3D7EFEA6">
      <w:pPr>
        <w:numPr>
          <w:ilvl w:val="0"/>
          <w:numId w:val="2"/>
        </w:numPr>
        <w:spacing w:before="0" w:beforeAutospacing="1" w:after="0" w:afterAutospacing="1"/>
        <w:ind w:left="720" w:hanging="360"/>
        <w:rPr>
          <w:rFonts w:hint="default"/>
          <w:lang w:val="en-US" w:eastAsia="zh-CN"/>
        </w:rPr>
      </w:pPr>
      <w:r>
        <w:rPr>
          <w:rFonts w:hint="eastAsia"/>
          <w:b/>
          <w:bCs/>
          <w:lang w:val="en-US" w:eastAsia="zh-CN"/>
        </w:rPr>
        <w:t>质保要求：</w:t>
      </w:r>
      <w:r>
        <w:rPr>
          <w:rFonts w:hint="eastAsia"/>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质保期内接到我方故障通知，供方须在8小时内响应，按要求完成处置。若供方拒不履行质保义务，我方有权从货款、质保金中扣除相应损失。</w:t>
      </w:r>
    </w:p>
    <w:p w14:paraId="3D4BEB48">
      <w:pPr>
        <w:pStyle w:val="3"/>
        <w:spacing w:before="0" w:after="0" w:line="240" w:lineRule="auto"/>
      </w:pPr>
      <w:r>
        <w:t>三、报价要求</w:t>
      </w:r>
    </w:p>
    <w:p w14:paraId="12134A6D">
      <w:pPr>
        <w:pStyle w:val="4"/>
      </w:pPr>
      <w:r>
        <w:t>（一）报价方式</w:t>
      </w:r>
    </w:p>
    <w:p w14:paraId="15F71655">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5D5762E3">
      <w:pPr>
        <w:pStyle w:val="4"/>
      </w:pPr>
      <w:r>
        <w:t>（二）付款方式</w:t>
      </w:r>
    </w:p>
    <w:p w14:paraId="5F057D53">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7CB7E7C6">
      <w:pPr>
        <w:numPr>
          <w:ilvl w:val="0"/>
          <w:numId w:val="4"/>
        </w:numPr>
        <w:spacing w:before="0" w:beforeAutospacing="1" w:after="0" w:afterAutospacing="1"/>
        <w:ind w:left="720" w:hanging="360"/>
      </w:pPr>
      <w:r>
        <w:t>含税报价≥10万元以银行承兑支付，&lt;10万元以现汇支付。</w:t>
      </w:r>
    </w:p>
    <w:p w14:paraId="54D6EDEE">
      <w:pPr>
        <w:numPr>
          <w:ilvl w:val="0"/>
          <w:numId w:val="4"/>
        </w:numPr>
        <w:spacing w:before="0" w:beforeAutospacing="1" w:after="0" w:afterAutospacing="1"/>
        <w:ind w:left="720" w:hanging="360"/>
      </w:pPr>
      <w:r>
        <w:t>成交总价&lt;1万元时不留质保金，但需按合同提供质保服务。</w:t>
      </w:r>
    </w:p>
    <w:p w14:paraId="3F21307C">
      <w:pPr>
        <w:numPr>
          <w:ilvl w:val="0"/>
          <w:numId w:val="4"/>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45DA6515">
      <w:pPr>
        <w:pStyle w:val="4"/>
      </w:pPr>
      <w:r>
        <w:t>（三）报价提交方式</w:t>
      </w:r>
    </w:p>
    <w:p w14:paraId="42D6266F">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3DCB5D78">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02ABF49D">
      <w:pPr>
        <w:pStyle w:val="4"/>
      </w:pPr>
      <w:r>
        <w:t>（四）送达地址及联系方式</w:t>
      </w:r>
    </w:p>
    <w:p w14:paraId="7E04B023">
      <w:pPr>
        <w:numPr>
          <w:ilvl w:val="0"/>
          <w:numId w:val="6"/>
        </w:numPr>
        <w:spacing w:before="0" w:beforeAutospacing="1" w:after="0" w:afterAutospacing="1"/>
        <w:ind w:left="720" w:hanging="360"/>
      </w:pPr>
      <w:r>
        <w:rPr>
          <w:b/>
        </w:rPr>
        <w:t>收件单位</w:t>
      </w:r>
      <w:r>
        <w:t>：江苏索普化工股份有限公司</w:t>
      </w:r>
      <w:r>
        <w:rPr>
          <w:rFonts w:hint="eastAsia"/>
          <w:lang w:val="en-US" w:eastAsia="zh-CN"/>
        </w:rPr>
        <w:t>采供中心</w:t>
      </w:r>
    </w:p>
    <w:p w14:paraId="4962A736">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5A4E549F">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王双洁</w:t>
      </w:r>
      <w:r>
        <w:t>，电话：</w:t>
      </w:r>
      <w:r>
        <w:rPr>
          <w:rFonts w:hint="eastAsia"/>
          <w:lang w:val="en-US" w:eastAsia="zh-CN"/>
        </w:rPr>
        <w:t>13921570455</w:t>
      </w:r>
    </w:p>
    <w:p w14:paraId="23C5DCDD">
      <w:pPr>
        <w:pStyle w:val="4"/>
      </w:pPr>
      <w:r>
        <w:t>（五）疑问咨询</w:t>
      </w:r>
    </w:p>
    <w:p w14:paraId="1B9481BC">
      <w:pPr>
        <w:numPr>
          <w:ilvl w:val="0"/>
          <w:numId w:val="7"/>
        </w:numPr>
        <w:spacing w:before="0" w:beforeAutospacing="1" w:after="0" w:afterAutospacing="1"/>
        <w:ind w:left="720" w:hanging="360"/>
      </w:pPr>
      <w:r>
        <w:rPr>
          <w:rFonts w:hint="eastAsia"/>
          <w:b/>
          <w:lang w:val="en-US" w:eastAsia="zh-CN"/>
        </w:rPr>
        <w:t>报价</w:t>
      </w:r>
      <w:r>
        <w:rPr>
          <w:b/>
        </w:rPr>
        <w:t>联系人</w:t>
      </w:r>
      <w:r>
        <w:rPr>
          <w:rFonts w:hint="eastAsia"/>
          <w:b/>
          <w:lang w:eastAsia="zh-CN"/>
        </w:rPr>
        <w:t>：</w:t>
      </w:r>
      <w:r>
        <w:rPr>
          <w:rFonts w:hint="eastAsia"/>
          <w:b w:val="0"/>
          <w:bCs/>
          <w:lang w:val="en-US" w:eastAsia="zh-CN"/>
        </w:rPr>
        <w:t>王双洁</w:t>
      </w:r>
      <w:r>
        <w:rPr>
          <w:rFonts w:hint="eastAsia"/>
          <w:lang w:val="en-US" w:eastAsia="zh-CN"/>
        </w:rPr>
        <w:t>13921570455</w:t>
      </w:r>
      <w:r>
        <w:rPr>
          <w:rFonts w:hint="eastAsia"/>
          <w:lang w:eastAsia="zh-CN"/>
        </w:rPr>
        <w:t>（</w:t>
      </w:r>
      <w:r>
        <w:rPr>
          <w:rFonts w:hint="eastAsia"/>
          <w:lang w:val="en-US" w:eastAsia="zh-CN"/>
        </w:rPr>
        <w:t>详情咨询</w:t>
      </w:r>
      <w:r>
        <w:rPr>
          <w:rFonts w:hint="eastAsia"/>
          <w:lang w:eastAsia="zh-CN"/>
        </w:rPr>
        <w:t>）</w:t>
      </w:r>
    </w:p>
    <w:p w14:paraId="75377E70">
      <w:pPr>
        <w:numPr>
          <w:ilvl w:val="0"/>
          <w:numId w:val="7"/>
        </w:numPr>
        <w:spacing w:before="0" w:beforeAutospacing="1" w:after="0" w:afterAutospacing="1"/>
        <w:ind w:left="720" w:hanging="360"/>
      </w:pPr>
      <w:r>
        <w:rPr>
          <w:rFonts w:hint="eastAsia"/>
          <w:b/>
          <w:lang w:val="en-US" w:eastAsia="zh-CN"/>
        </w:rPr>
        <w:t>部门负责人</w:t>
      </w:r>
      <w:r>
        <w:t>：解云13913442555</w:t>
      </w:r>
    </w:p>
    <w:p w14:paraId="088BA046">
      <w:pPr>
        <w:pStyle w:val="3"/>
      </w:pPr>
      <w:r>
        <w:rPr>
          <w:rFonts w:hint="eastAsia"/>
          <w:lang w:val="en-US" w:eastAsia="zh-CN"/>
        </w:rPr>
        <w:t>四</w:t>
      </w:r>
      <w:r>
        <w:t>、其他要求</w:t>
      </w:r>
    </w:p>
    <w:p w14:paraId="2F186AEA">
      <w:pPr>
        <w:numPr>
          <w:ilvl w:val="0"/>
          <w:numId w:val="8"/>
        </w:numPr>
        <w:spacing w:before="0" w:beforeAutospacing="1" w:after="0" w:afterAutospacing="1"/>
        <w:ind w:left="720" w:hanging="360"/>
      </w:pPr>
      <w:r>
        <w:rPr>
          <w:b/>
        </w:rPr>
        <w:t>进场服务材料</w:t>
      </w:r>
      <w:r>
        <w:t>（如需）：</w:t>
      </w:r>
    </w:p>
    <w:p w14:paraId="1EA1E135">
      <w:pPr>
        <w:numPr>
          <w:ilvl w:val="1"/>
          <w:numId w:val="8"/>
        </w:numPr>
        <w:spacing w:before="0" w:beforeAutospacing="1" w:after="0" w:afterAutospacing="1"/>
        <w:ind w:left="1440" w:hanging="360"/>
      </w:pPr>
      <w:r>
        <w:t>人员保险证明、特种作业资质、安全设备清单、安全管理人员证书；</w:t>
      </w:r>
    </w:p>
    <w:p w14:paraId="5625845A">
      <w:pPr>
        <w:numPr>
          <w:ilvl w:val="1"/>
          <w:numId w:val="8"/>
        </w:numPr>
        <w:spacing w:before="0" w:beforeAutospacing="1" w:after="0" w:afterAutospacing="1"/>
        <w:ind w:left="1440" w:hanging="360"/>
      </w:pPr>
      <w:r>
        <w:t>施工人员年龄18-60周岁，提供近1个月体检报告（重大疾病或职业禁忌者不得作业）。</w:t>
      </w:r>
    </w:p>
    <w:p w14:paraId="168FA97C">
      <w:pPr>
        <w:numPr>
          <w:ilvl w:val="0"/>
          <w:numId w:val="8"/>
        </w:numPr>
        <w:spacing w:before="0" w:beforeAutospacing="1" w:after="0" w:afterAutospacing="1"/>
        <w:ind w:left="720" w:hanging="360"/>
      </w:pPr>
      <w:r>
        <w:rPr>
          <w:b/>
        </w:rPr>
        <w:t>供应商资格</w:t>
      </w:r>
      <w:r>
        <w:t>：不接受失信被执行人、重大违法案件当事人。</w:t>
      </w:r>
    </w:p>
    <w:p w14:paraId="0A163D77">
      <w:pPr>
        <w:numPr>
          <w:ilvl w:val="0"/>
          <w:numId w:val="8"/>
        </w:numPr>
        <w:spacing w:before="0" w:beforeAutospacing="1" w:after="0" w:afterAutospacing="1"/>
        <w:ind w:left="720" w:hanging="360"/>
      </w:pPr>
      <w:r>
        <w:rPr>
          <w:b/>
        </w:rPr>
        <w:t>知识产权</w:t>
      </w:r>
      <w:r>
        <w:t>：供应商承担所有知识产权纠纷责任。</w:t>
      </w:r>
    </w:p>
    <w:p w14:paraId="628420DC">
      <w:pPr>
        <w:pStyle w:val="3"/>
      </w:pPr>
      <w:r>
        <w:rPr>
          <w:rFonts w:hint="eastAsia"/>
          <w:lang w:val="en-US" w:eastAsia="zh-CN"/>
        </w:rPr>
        <w:t>五</w:t>
      </w:r>
      <w:r>
        <w:t>、评审流程</w:t>
      </w:r>
    </w:p>
    <w:p w14:paraId="17C52AA3">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68A77129">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4D49910C">
      <w:pPr>
        <w:numPr>
          <w:ilvl w:val="0"/>
          <w:numId w:val="9"/>
        </w:numPr>
        <w:spacing w:before="0" w:beforeAutospacing="1" w:after="0" w:afterAutospacing="1"/>
        <w:ind w:left="720" w:hanging="360"/>
      </w:pPr>
      <w:r>
        <w:rPr>
          <w:b/>
        </w:rPr>
        <w:t>询价废止</w:t>
      </w:r>
      <w:r>
        <w:t>：存在串通报价等违规行为的，作废并列入供应商负面清单。</w:t>
      </w:r>
    </w:p>
    <w:p w14:paraId="09479DE1">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6BE5167B">
      <w:pPr>
        <w:pStyle w:val="3"/>
      </w:pPr>
      <w:r>
        <w:rPr>
          <w:rFonts w:hint="eastAsia"/>
          <w:lang w:val="en-US" w:eastAsia="zh-CN"/>
        </w:rPr>
        <w:t>六</w:t>
      </w:r>
      <w:r>
        <w:t>、违约责任</w:t>
      </w:r>
    </w:p>
    <w:p w14:paraId="5609A4F3">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38B2D71">
      <w:pPr>
        <w:numPr>
          <w:ilvl w:val="0"/>
          <w:numId w:val="10"/>
        </w:numPr>
        <w:spacing w:before="0" w:beforeAutospacing="1" w:after="0" w:afterAutospacing="1"/>
        <w:ind w:left="720" w:hanging="360"/>
      </w:pPr>
      <w:r>
        <w:rPr>
          <w:b/>
        </w:rPr>
        <w:t>质量不合格</w:t>
      </w:r>
      <w:r>
        <w:t>：</w:t>
      </w:r>
    </w:p>
    <w:p w14:paraId="55D87A45">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79E15C7D">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386E1AAC">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61AA317C">
      <w:pPr>
        <w:pStyle w:val="3"/>
      </w:pPr>
      <w:r>
        <w:rPr>
          <w:rFonts w:hint="eastAsia"/>
          <w:lang w:val="en-US" w:eastAsia="zh-CN"/>
        </w:rPr>
        <w:t>七</w:t>
      </w:r>
      <w:r>
        <w:t>、其他事项</w:t>
      </w:r>
    </w:p>
    <w:p w14:paraId="3112474B">
      <w:pPr>
        <w:numPr>
          <w:ilvl w:val="0"/>
          <w:numId w:val="11"/>
        </w:numPr>
        <w:spacing w:before="0" w:beforeAutospacing="1" w:after="0" w:afterAutospacing="1"/>
        <w:ind w:left="720" w:hanging="360"/>
      </w:pPr>
      <w:r>
        <w:t>成交人须按询价书签订合同，违约将面临中止合作风险。</w:t>
      </w:r>
    </w:p>
    <w:p w14:paraId="1EE7D8C1">
      <w:pPr>
        <w:numPr>
          <w:ilvl w:val="0"/>
          <w:numId w:val="11"/>
        </w:numPr>
        <w:spacing w:before="0" w:beforeAutospacing="1" w:after="0" w:afterAutospacing="1"/>
        <w:ind w:left="720" w:hanging="360"/>
      </w:pPr>
      <w:r>
        <w:t>产品需经采购人检验合格，长期合约三次不合格者终止合同。</w:t>
      </w:r>
    </w:p>
    <w:p w14:paraId="6A417DA7">
      <w:pPr>
        <w:numPr>
          <w:ilvl w:val="0"/>
          <w:numId w:val="11"/>
        </w:numPr>
        <w:spacing w:before="0" w:beforeAutospacing="1" w:after="0" w:afterAutospacing="1"/>
        <w:ind w:left="720" w:hanging="360"/>
      </w:pPr>
      <w:r>
        <w:t>争议协商解决，仲裁按《产品质量仲裁检验和产品质量鉴定管理办法》执行。</w:t>
      </w:r>
    </w:p>
    <w:p w14:paraId="49C4F35E">
      <w:pPr>
        <w:numPr>
          <w:ilvl w:val="0"/>
          <w:numId w:val="11"/>
        </w:numPr>
        <w:spacing w:before="0" w:beforeAutospacing="1" w:after="0" w:afterAutospacing="1"/>
        <w:ind w:left="720" w:hanging="360"/>
      </w:pPr>
      <w:r>
        <w:t>违规供应商将列入负面清单，解释权归江苏索普化工股份有限公司供应保障部。</w:t>
      </w:r>
    </w:p>
    <w:p w14:paraId="3B712BC4">
      <w:pPr>
        <w:jc w:val="right"/>
      </w:pPr>
    </w:p>
    <w:p w14:paraId="4B96A672">
      <w:pPr>
        <w:jc w:val="right"/>
        <w:rPr>
          <w:rFonts w:hint="eastAsia"/>
          <w:lang w:val="en-US" w:eastAsia="zh-CN"/>
        </w:rPr>
      </w:pPr>
      <w:r>
        <w:rPr>
          <w:rFonts w:hint="eastAsia"/>
          <w:lang w:val="en-US" w:eastAsia="zh-CN"/>
        </w:rPr>
        <w:t xml:space="preserve"> </w:t>
      </w:r>
    </w:p>
    <w:p w14:paraId="0D4019D7">
      <w:pPr>
        <w:jc w:val="right"/>
        <w:rPr>
          <w:rFonts w:hint="eastAsia"/>
          <w:lang w:val="en-US" w:eastAsia="zh-CN"/>
        </w:rPr>
      </w:pPr>
    </w:p>
    <w:p w14:paraId="0A2FA16A">
      <w:pPr>
        <w:jc w:val="right"/>
        <w:rPr>
          <w:rFonts w:hint="eastAsia"/>
          <w:lang w:val="en-US" w:eastAsia="zh-CN"/>
        </w:rPr>
      </w:pPr>
    </w:p>
    <w:p w14:paraId="1AFDBDFB">
      <w:pPr>
        <w:jc w:val="right"/>
      </w:pPr>
      <w:r>
        <w:t>江苏索普化工股份有限公司供应保障部</w:t>
      </w:r>
    </w:p>
    <w:p w14:paraId="225F2847">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8</w:t>
      </w:r>
      <w:r>
        <w:rPr>
          <w:u w:val="single"/>
        </w:rPr>
        <w:t>_</w:t>
      </w:r>
      <w:r>
        <w:t>月</w:t>
      </w:r>
      <w:r>
        <w:rPr>
          <w:rFonts w:hint="eastAsia"/>
          <w:u w:val="single"/>
          <w:lang w:val="en-US" w:eastAsia="zh-CN"/>
        </w:rPr>
        <w:t>24</w:t>
      </w:r>
      <w:r>
        <w:rPr>
          <w:u w:val="single"/>
        </w:rPr>
        <w:t>_</w:t>
      </w:r>
      <w:r>
        <w:t>日</w:t>
      </w:r>
    </w:p>
    <w:p w14:paraId="6B0DF498">
      <w:pPr>
        <w:jc w:val="right"/>
      </w:pPr>
      <w:r>
        <w:br w:type="page"/>
      </w:r>
    </w:p>
    <w:p w14:paraId="42B93029">
      <w:pPr>
        <w:pStyle w:val="3"/>
        <w:rPr>
          <w:rFonts w:hint="default"/>
          <w:lang w:val="en-US" w:eastAsia="zh-CN"/>
        </w:rPr>
      </w:pPr>
      <w:r>
        <w:rPr>
          <w:rFonts w:hint="eastAsia"/>
          <w:lang w:val="en-US" w:eastAsia="zh-CN"/>
        </w:rPr>
        <w:t>附件1</w:t>
      </w:r>
    </w:p>
    <w:p w14:paraId="3644BA82">
      <w:pPr>
        <w:pStyle w:val="3"/>
        <w:jc w:val="center"/>
      </w:pPr>
      <w:r>
        <w:t>报价函</w:t>
      </w:r>
    </w:p>
    <w:p w14:paraId="27C83301">
      <w:r>
        <w:rPr>
          <w:b/>
        </w:rPr>
        <w:t>江苏索普化工股份有限公司</w:t>
      </w:r>
      <w:r>
        <w:t>：</w:t>
      </w:r>
    </w:p>
    <w:p w14:paraId="7A7C914A">
      <w:r>
        <w:t>（报价单位全称）授权（全权代表姓名、职务）为全权代表，参加贵方公开询比价活动，报价如下：</w:t>
      </w:r>
    </w:p>
    <w:p w14:paraId="78BC3F0E">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22D7C6F5">
      <w:pPr>
        <w:numPr>
          <w:ilvl w:val="0"/>
          <w:numId w:val="12"/>
        </w:numPr>
        <w:spacing w:before="0" w:beforeAutospacing="1" w:after="0" w:afterAutospacing="1"/>
        <w:ind w:left="720" w:hanging="360"/>
      </w:pPr>
      <w:r>
        <w:rPr>
          <w:b/>
        </w:rPr>
        <w:t>交货时间</w:t>
      </w:r>
      <w:r>
        <w:t>：________________________。</w:t>
      </w:r>
    </w:p>
    <w:p w14:paraId="2DCCB36B">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53F22184">
      <w:pPr>
        <w:numPr>
          <w:ilvl w:val="0"/>
          <w:numId w:val="12"/>
        </w:numPr>
        <w:spacing w:before="0" w:beforeAutospacing="1" w:after="0" w:afterAutospacing="1"/>
        <w:ind w:left="720" w:hanging="360"/>
      </w:pPr>
      <w:r>
        <w:t>愿意提供与报价相关的所有数据、资料，理解贵方无义务接受最低价或任何报价。</w:t>
      </w:r>
    </w:p>
    <w:p w14:paraId="22335414">
      <w:pPr>
        <w:numPr>
          <w:ilvl w:val="0"/>
          <w:numId w:val="12"/>
        </w:numPr>
        <w:spacing w:before="0" w:beforeAutospacing="1" w:after="0" w:afterAutospacing="1"/>
        <w:ind w:left="720" w:hanging="360"/>
      </w:pPr>
      <w:r>
        <w:rPr>
          <w:b/>
        </w:rPr>
        <w:t>不接受项</w:t>
      </w:r>
      <w:r>
        <w:t>：________________________。</w:t>
      </w:r>
    </w:p>
    <w:p w14:paraId="5F1BACA9">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5FDD0447">
      <w:r>
        <w:t>全权代表（签字）：________ 联系电话：________</w:t>
      </w:r>
    </w:p>
    <w:p w14:paraId="795E9C52">
      <w:r>
        <w:t>报价单位（盖章）：________ 日期：____年__月__日</w:t>
      </w:r>
    </w:p>
    <w:p w14:paraId="3586AD14">
      <w:pPr>
        <w:rPr>
          <w:rFonts w:hint="eastAsia"/>
          <w:lang w:val="en-US" w:eastAsia="zh-CN"/>
        </w:rPr>
      </w:pPr>
    </w:p>
    <w:p w14:paraId="607C9D4E">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75F66"/>
    <w:rsid w:val="03661A20"/>
    <w:rsid w:val="03B86A3D"/>
    <w:rsid w:val="0B1408EB"/>
    <w:rsid w:val="0ED87C76"/>
    <w:rsid w:val="11875190"/>
    <w:rsid w:val="12922C84"/>
    <w:rsid w:val="134678C7"/>
    <w:rsid w:val="147931F1"/>
    <w:rsid w:val="14D05D11"/>
    <w:rsid w:val="15386004"/>
    <w:rsid w:val="15F1304B"/>
    <w:rsid w:val="17920BDE"/>
    <w:rsid w:val="17C37C35"/>
    <w:rsid w:val="1B815890"/>
    <w:rsid w:val="1C0D408C"/>
    <w:rsid w:val="1D7C655F"/>
    <w:rsid w:val="1F0028D1"/>
    <w:rsid w:val="21313607"/>
    <w:rsid w:val="228D7161"/>
    <w:rsid w:val="247C629F"/>
    <w:rsid w:val="24960418"/>
    <w:rsid w:val="24E05525"/>
    <w:rsid w:val="24EB47CD"/>
    <w:rsid w:val="28760C97"/>
    <w:rsid w:val="28FD67FF"/>
    <w:rsid w:val="2B8C00D9"/>
    <w:rsid w:val="2D6D29C6"/>
    <w:rsid w:val="2E730AF8"/>
    <w:rsid w:val="2EEE0779"/>
    <w:rsid w:val="2FAA09D5"/>
    <w:rsid w:val="30DA11D4"/>
    <w:rsid w:val="319869FC"/>
    <w:rsid w:val="34E51947"/>
    <w:rsid w:val="35953FA8"/>
    <w:rsid w:val="3C335D2B"/>
    <w:rsid w:val="406C3FC2"/>
    <w:rsid w:val="40FB63F0"/>
    <w:rsid w:val="42DC28AE"/>
    <w:rsid w:val="43A37B4B"/>
    <w:rsid w:val="45196ED9"/>
    <w:rsid w:val="48D85EB6"/>
    <w:rsid w:val="4AB62D1A"/>
    <w:rsid w:val="4AC251FD"/>
    <w:rsid w:val="4AE1260F"/>
    <w:rsid w:val="4BD96800"/>
    <w:rsid w:val="4CEE5D9F"/>
    <w:rsid w:val="50636DF7"/>
    <w:rsid w:val="513A2283"/>
    <w:rsid w:val="5427677F"/>
    <w:rsid w:val="58113834"/>
    <w:rsid w:val="5A4578CB"/>
    <w:rsid w:val="5A702373"/>
    <w:rsid w:val="5CA71301"/>
    <w:rsid w:val="5DFE20F6"/>
    <w:rsid w:val="5F903222"/>
    <w:rsid w:val="5FB94285"/>
    <w:rsid w:val="5FED582A"/>
    <w:rsid w:val="60681AA9"/>
    <w:rsid w:val="626F711E"/>
    <w:rsid w:val="6326564D"/>
    <w:rsid w:val="63F87D96"/>
    <w:rsid w:val="64B90B25"/>
    <w:rsid w:val="64E13483"/>
    <w:rsid w:val="67B76EB7"/>
    <w:rsid w:val="68182006"/>
    <w:rsid w:val="681A18DB"/>
    <w:rsid w:val="694037F5"/>
    <w:rsid w:val="6B53294A"/>
    <w:rsid w:val="6B685053"/>
    <w:rsid w:val="6DD76B71"/>
    <w:rsid w:val="6E427DDD"/>
    <w:rsid w:val="725D392F"/>
    <w:rsid w:val="743E359B"/>
    <w:rsid w:val="746472DE"/>
    <w:rsid w:val="769B452E"/>
    <w:rsid w:val="771340C5"/>
    <w:rsid w:val="77B82E7A"/>
    <w:rsid w:val="79AE4579"/>
    <w:rsid w:val="7A995229"/>
    <w:rsid w:val="7AF36375"/>
    <w:rsid w:val="7B106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2352</Words>
  <Characters>3061</Characters>
  <Lines>0</Lines>
  <Paragraphs>0</Paragraphs>
  <TotalTime>21</TotalTime>
  <ScaleCrop>false</ScaleCrop>
  <LinksUpToDate>false</LinksUpToDate>
  <CharactersWithSpaces>3103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王双洁</cp:lastModifiedBy>
  <cp:lastPrinted>2026-01-13T08:37:00Z</cp:lastPrinted>
  <dcterms:modified xsi:type="dcterms:W3CDTF">2026-09-14T08:20:45Z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eyJoZGlkIjoiNDZmMTI2NTJhOGJlOWFmNWZhMDhjMWU1NDY4M2RiNjMiLCJ1c2VySWQiOiI1ODk5MTE3MzIifQ==</vt:lpwstr>
  </property>
  <property fmtid="{D5CDD505-2E9C-101B-9397-08002B2CF9AE}" pid="4" name="ICV">
    <vt:lpwstr>AC08B15DEC824E5996F0D7D741009FFB_12</vt:lpwstr>
  </property>
</Properties>
</file>